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Japan</w:t>
      </w:r>
      <w:r>
        <w:t xml:space="preserve"> </w:t>
      </w:r>
      <w:r>
        <w:t xml:space="preserve">Osaka</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PO-JOS-2025-04871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August 2025</w:t>
      </w:r>
    </w:p>
    <w:p>
      <w:pPr>
        <w:pStyle w:val="BodyText"/>
      </w:pPr>
      <w:r>
        <w:rPr>
          <w:bCs/>
          <w:b/>
        </w:rPr>
        <w:t xml:space="preserve">Country of Use:</w:t>
      </w:r>
      <w:r>
        <w:t xml:space="preserve"> </w:t>
      </w:r>
      <w:r>
        <w:t xml:space="preserve">Japan Osaka</w:t>
      </w:r>
    </w:p>
    <w:p>
      <w:pPr>
        <w:pStyle w:val="BodyText"/>
      </w:pPr>
      <w:r>
        <w:rPr>
          <w:bCs/>
          <w:b/>
        </w:rPr>
        <w:t xml:space="preserve">Buyer:</w:t>
      </w:r>
      <w:r>
        <w:t xml:space="preserve"> </w:t>
      </w:r>
      <w:r>
        <w:t xml:space="preserve">Kansai Regional Weather &amp; Climate Authority</w:t>
      </w:r>
    </w:p>
    <w:p>
      <w:pPr>
        <w:pStyle w:val="BodyText"/>
      </w:pPr>
      <w:r>
        <w:rPr>
          <w:bCs/>
          <w:b/>
        </w:rPr>
        <w:t xml:space="preserve">Address:</w:t>
      </w:r>
      <w:r>
        <w:t xml:space="preserve"> </w:t>
      </w:r>
      <w:r>
        <w:t xml:space="preserve">3-1-2 Nakanoshima, Kita-ku, Osaka 530-0001, Japan Osaka</w:t>
      </w:r>
    </w:p>
    <w:p>
      <w:pPr>
        <w:pStyle w:val="BodyText"/>
      </w:pPr>
      <w:r>
        <w:rPr>
          <w:bCs/>
          <w:b/>
        </w:rPr>
        <w:t xml:space="preserve">Contact:</w:t>
      </w:r>
      <w:r>
        <w:t xml:space="preserve"> </w:t>
      </w:r>
      <w:r>
        <w:t xml:space="preserve">procurement@krwca-osaka.jp</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Kenji Tanaka, Certified Meteorologist &amp; Atmospheric Science Consultant</w:t>
            </w:r>
          </w:p>
        </w:tc>
      </w:tr>
      <w:tr>
        <w:tc>
          <w:tcPr/>
          <w:p>
            <w:pPr>
              <w:pStyle w:val="Compact"/>
              <w:jc w:val="left"/>
            </w:pPr>
            <w:r>
              <w:t xml:space="preserve">Professional License No.</w:t>
            </w:r>
          </w:p>
        </w:tc>
        <w:tc>
          <w:tcPr/>
          <w:p>
            <w:pPr>
              <w:pStyle w:val="Compact"/>
              <w:jc w:val="left"/>
            </w:pPr>
            <w:r>
              <w:t xml:space="preserve">JMA-MET-2019-00452 (Japan Meteorological Agency Registered)</w:t>
            </w:r>
          </w:p>
        </w:tc>
      </w:tr>
      <w:tr>
        <w:tc>
          <w:tcPr/>
          <w:p>
            <w:pPr>
              <w:pStyle w:val="Compact"/>
              <w:jc w:val="left"/>
            </w:pPr>
            <w:r>
              <w:t xml:space="preserve">Address</w:t>
            </w:r>
          </w:p>
        </w:tc>
        <w:tc>
          <w:tcPr/>
          <w:p>
            <w:pPr>
              <w:pStyle w:val="Compact"/>
              <w:jc w:val="left"/>
            </w:pPr>
            <w:r>
              <w:t xml:space="preserve">12-8-4 Umeda, Kita-ku, Osaka 530-0001, Japan Osaka</w:t>
            </w:r>
          </w:p>
        </w:tc>
      </w:tr>
      <w:tr>
        <w:tc>
          <w:tcPr/>
          <w:p>
            <w:pPr>
              <w:pStyle w:val="Compact"/>
              <w:jc w:val="left"/>
            </w:pPr>
            <w:r>
              <w:t xml:space="preserve">Email</w:t>
            </w:r>
          </w:p>
        </w:tc>
        <w:tc>
          <w:tcPr/>
          <w:p>
            <w:pPr>
              <w:pStyle w:val="Compact"/>
              <w:jc w:val="left"/>
            </w:pPr>
            <w:r>
              <w:t xml:space="preserve">k.tanaka@atmosconsult-osaka.jp</w:t>
            </w:r>
          </w:p>
        </w:tc>
      </w:tr>
      <w:tr>
        <w:tc>
          <w:tcPr/>
          <w:p>
            <w:pPr>
              <w:pStyle w:val="Compact"/>
              <w:jc w:val="left"/>
            </w:pPr>
            <w:r>
              <w:t xml:space="preserve">Phone</w:t>
            </w:r>
          </w:p>
        </w:tc>
        <w:tc>
          <w:tcPr/>
          <w:p>
            <w:pPr>
              <w:pStyle w:val="Compact"/>
              <w:jc w:val="left"/>
            </w:pPr>
            <w:r>
              <w:t xml:space="preserve">+81-6-6442-7890</w:t>
            </w:r>
          </w:p>
        </w:tc>
      </w:tr>
      <w:tr>
        <w:tc>
          <w:tcPr/>
          <w:p>
            <w:pPr>
              <w:pStyle w:val="Compact"/>
              <w:jc w:val="left"/>
            </w:pPr>
            <w:r>
              <w:t xml:space="preserve">Specialization</w:t>
            </w:r>
          </w:p>
        </w:tc>
        <w:tc>
          <w:tcPr/>
          <w:p>
            <w:pPr>
              <w:pStyle w:val="Compact"/>
              <w:jc w:val="left"/>
            </w:pPr>
            <w:r>
              <w:t xml:space="preserve">Severe Weather Forecasting, Typhoon Path Modelling, Urban Climate Analysis for the Japan Osaka Metropolitan Region</w:t>
            </w:r>
          </w:p>
        </w:tc>
      </w:tr>
    </w:tbl>
    <w:bookmarkEnd w:id="20"/>
    <w:bookmarkStart w:id="21" w:name="description-of-purchase-order-scope"/>
    <w:p>
      <w:pPr>
        <w:pStyle w:val="Heading2"/>
      </w:pPr>
      <w:r>
        <w:t xml:space="preserve">2. Description of Purchase Order Scope</w:t>
      </w:r>
    </w:p>
    <w:p>
      <w:pPr>
        <w:pStyle w:val="FirstParagraph"/>
      </w:pPr>
      <w:r>
        <w:t xml:space="preserve">This Purchase Order is issued by the Kansai Regional Weather &amp; Climate Authority to formally engage a qualified</w:t>
      </w:r>
      <w:r>
        <w:t xml:space="preserve"> </w:t>
      </w:r>
      <w:r>
        <w:rPr>
          <w:bCs/>
          <w:b/>
        </w:rPr>
        <w:t xml:space="preserve">Meteorologist</w:t>
      </w:r>
      <w:r>
        <w:t xml:space="preserve"> </w:t>
      </w:r>
      <w:r>
        <w:t xml:space="preserve">for the provision of expert atmospheric science services within the</w:t>
      </w:r>
      <w:r>
        <w:t xml:space="preserve"> </w:t>
      </w:r>
      <w:r>
        <w:rPr>
          <w:bCs/>
          <w:b/>
        </w:rPr>
        <w:t xml:space="preserve">Japan Osaka</w:t>
      </w:r>
      <w:r>
        <w:t xml:space="preserve"> </w:t>
      </w:r>
      <w:r>
        <w:t xml:space="preserve">metropolitan area and surrounding prefectures. The Meteorologist engaged under this Purchase Order shall be responsible for delivering comprehensive weather forecasting, climate risk assessment, and severe weather advisory services specifically tailored to the unique geographical and meteorological conditions of Japan Osaka, including the Osaka Bay coastal zone, the Rokkō Mountain range, and the densely populated urban corridors of Kita-ku, Chuo-ku, Nishi-ku, and Minato-ku.</w:t>
      </w:r>
    </w:p>
    <w:p>
      <w:pPr>
        <w:pStyle w:val="BodyText"/>
      </w:pPr>
      <w:r>
        <w:t xml:space="preserve">The Meteorologist shall operate in full compliance with the Japan Meteorological Agency (JMA) regulatory framework and shall coordinate with the Osaka City Disaster Management Bureau to ensure that all forecasts, warnings, and climate reports issued under this Purchase Order meet the national and local standards governing meteorological communications in Japan Osaka.</w:t>
      </w:r>
    </w:p>
    <w:bookmarkEnd w:id="21"/>
    <w:bookmarkStart w:id="22"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Daily Meteorological Forecasting &amp; Advisory Reports for Japan Osaka (covering 24-hour and 72-hour outlooks, including precipitation, wind, temperature, and humidity data specific to the Osaka basin)</w:t>
            </w:r>
          </w:p>
        </w:tc>
        <w:tc>
          <w:tcPr/>
          <w:p>
            <w:pPr>
              <w:pStyle w:val="Compact"/>
              <w:jc w:val="left"/>
            </w:pPr>
            <w:r>
              <w:t xml:space="preserve">250 working days</w:t>
            </w:r>
          </w:p>
        </w:tc>
        <w:tc>
          <w:tcPr/>
          <w:p>
            <w:pPr>
              <w:pStyle w:val="Compact"/>
              <w:jc w:val="left"/>
            </w:pPr>
            <w:r>
              <w:t xml:space="preserve">45,000</w:t>
            </w:r>
          </w:p>
        </w:tc>
        <w:tc>
          <w:tcPr/>
          <w:p>
            <w:pPr>
              <w:pStyle w:val="Compact"/>
              <w:jc w:val="left"/>
            </w:pPr>
            <w:r>
              <w:t xml:space="preserve">11,250,000</w:t>
            </w:r>
          </w:p>
        </w:tc>
      </w:tr>
      <w:tr>
        <w:tc>
          <w:tcPr/>
          <w:p>
            <w:pPr>
              <w:pStyle w:val="Compact"/>
              <w:jc w:val="left"/>
            </w:pPr>
            <w:r>
              <w:t xml:space="preserve">02</w:t>
            </w:r>
          </w:p>
        </w:tc>
        <w:tc>
          <w:tcPr/>
          <w:p>
            <w:pPr>
              <w:pStyle w:val="Compact"/>
              <w:jc w:val="left"/>
            </w:pPr>
            <w:r>
              <w:t xml:space="preserve">Severe Weather &amp; Typhoon Path Modelling for the Japan Osaka Coastal Region (including real-time tracking, impact assessment, and evacuation advisory support during typhoon season, June through November)</w:t>
            </w:r>
          </w:p>
        </w:tc>
        <w:tc>
          <w:tcPr/>
          <w:p>
            <w:pPr>
              <w:pStyle w:val="Compact"/>
              <w:jc w:val="left"/>
            </w:pPr>
            <w:r>
              <w:t xml:space="preserve">1 contract (seasonal)</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Urban Climate Risk Assessment for Japan Osaka (analysis of heat-island effects, flood vulnerability in low-lying districts, and long-term climate trend reporting for municipal planning)</w:t>
            </w:r>
          </w:p>
        </w:tc>
        <w:tc>
          <w:tcPr/>
          <w:p>
            <w:pPr>
              <w:pStyle w:val="Compact"/>
              <w:jc w:val="left"/>
            </w:pPr>
            <w:r>
              <w:t xml:space="preserve">1 comprehensive report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On-Site Meteorological Instrument Calibration &amp; Data Verification at Japan Osaka observation stations (Nakanoshima, Umeda, and Sumiyoshi sites)</w:t>
            </w:r>
          </w:p>
        </w:tc>
        <w:tc>
          <w:tcPr/>
          <w:p>
            <w:pPr>
              <w:pStyle w:val="Compact"/>
              <w:jc w:val="left"/>
            </w:pPr>
            <w:r>
              <w:t xml:space="preserve">12 site visits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Public Meteorological Briefings &amp; Media Advisory Sessions for Japan Osaka residents and local government officials (minimum 8 sessions per quarter)</w:t>
            </w:r>
          </w:p>
        </w:tc>
        <w:tc>
          <w:tcPr/>
          <w:p>
            <w:pPr>
              <w:pStyle w:val="Compact"/>
              <w:jc w:val="left"/>
            </w:pPr>
            <w:r>
              <w:t xml:space="preserve">32 sessions (annual)</w:t>
            </w:r>
          </w:p>
        </w:tc>
        <w:tc>
          <w:tcPr/>
          <w:p>
            <w:pPr>
              <w:pStyle w:val="Compact"/>
              <w:jc w:val="left"/>
            </w:pPr>
            <w:r>
              <w:t xml:space="preserve">85,000</w:t>
            </w:r>
          </w:p>
        </w:tc>
        <w:tc>
          <w:tcPr/>
          <w:p>
            <w:pPr>
              <w:pStyle w:val="Compact"/>
              <w:jc w:val="left"/>
            </w:pPr>
            <w:r>
              <w:t xml:space="preserve">2,720,000</w:t>
            </w:r>
          </w:p>
        </w:tc>
      </w:tr>
      <w:tr>
        <w:tc>
          <w:tcPr/>
          <w:p>
            <w:pPr>
              <w:pStyle w:val="Compact"/>
              <w:jc w:val="left"/>
            </w:pPr>
            <w:r>
              <w:t xml:space="preserve">06</w:t>
            </w:r>
          </w:p>
        </w:tc>
        <w:tc>
          <w:tcPr/>
          <w:p>
            <w:pPr>
              <w:pStyle w:val="Compact"/>
              <w:jc w:val="left"/>
            </w:pPr>
            <w:r>
              <w:t xml:space="preserve">Emergency Meteorological Response &amp; 24/7 On-Call Duty for Japan Osaka during declared disaster weather events</w:t>
            </w:r>
          </w:p>
        </w:tc>
        <w:tc>
          <w:tcPr/>
          <w:p>
            <w:pPr>
              <w:pStyle w:val="Compact"/>
              <w:jc w:val="left"/>
            </w:pPr>
            <w:r>
              <w:t xml:space="preserve">1 contract (annual standby)</w:t>
            </w:r>
          </w:p>
        </w:tc>
        <w:tc>
          <w:tcPr/>
          <w:p>
            <w:pPr>
              <w:pStyle w:val="Compact"/>
              <w:jc w:val="left"/>
            </w:pPr>
            <w:r>
              <w:t xml:space="preserve">960,000</w:t>
            </w:r>
          </w:p>
        </w:tc>
        <w:tc>
          <w:tcPr/>
          <w:p>
            <w:pPr>
              <w:pStyle w:val="Compact"/>
              <w:jc w:val="left"/>
            </w:pPr>
            <w:r>
              <w:t xml:space="preserve">960,000</w:t>
            </w:r>
          </w:p>
        </w:tc>
      </w:tr>
      <w:tr>
        <w:tc>
          <w:tcPr>
            <w:gridSpan w:val="4"/>
          </w:tcPr>
          <w:p>
            <w:pPr>
              <w:pStyle w:val="Compact"/>
              <w:jc w:val="left"/>
            </w:pPr>
            <w:r>
              <w:rPr>
                <w:bCs/>
                <w:b/>
              </w:rPr>
              <w:t xml:space="preserve">Subtotal</w:t>
            </w:r>
          </w:p>
        </w:tc>
        <w:tc>
          <w:tcPr/>
          <w:p>
            <w:pPr>
              <w:pStyle w:val="Compact"/>
              <w:jc w:val="left"/>
            </w:pPr>
            <w:r>
              <w:rPr>
                <w:bCs/>
                <w:b/>
              </w:rPr>
              <w:t xml:space="preserve">20,570,000</w:t>
            </w:r>
          </w:p>
        </w:tc>
      </w:tr>
      <w:tr>
        <w:tc>
          <w:tcPr>
            <w:gridSpan w:val="4"/>
          </w:tcPr>
          <w:p>
            <w:pPr>
              <w:pStyle w:val="Compact"/>
              <w:jc w:val="left"/>
            </w:pPr>
            <w:r>
              <w:rPr>
                <w:bCs/>
                <w:b/>
              </w:rPr>
              <w:t xml:space="preserve">Consumption Tax (10%)</w:t>
            </w:r>
          </w:p>
        </w:tc>
        <w:tc>
          <w:tcPr/>
          <w:p>
            <w:pPr>
              <w:pStyle w:val="Compact"/>
              <w:jc w:val="left"/>
            </w:pPr>
            <w:r>
              <w:rPr>
                <w:bCs/>
                <w:b/>
              </w:rPr>
              <w:t xml:space="preserve">2,057,000</w:t>
            </w:r>
          </w:p>
        </w:tc>
      </w:tr>
      <w:tr>
        <w:tc>
          <w:tcPr>
            <w:gridSpan w:val="4"/>
          </w:tcPr>
          <w:p>
            <w:pPr>
              <w:pStyle w:val="Compact"/>
              <w:jc w:val="left"/>
            </w:pPr>
            <w:r>
              <w:rPr>
                <w:bCs/>
                <w:b/>
              </w:rPr>
              <w:t xml:space="preserve">TOTAL PURCHASE ORDER VALUE (JPY)</w:t>
            </w:r>
          </w:p>
        </w:tc>
        <w:tc>
          <w:tcPr/>
          <w:p>
            <w:pPr>
              <w:pStyle w:val="Compact"/>
              <w:jc w:val="left"/>
            </w:pPr>
            <w:r>
              <w:rPr>
                <w:bCs/>
                <w:b/>
              </w:rPr>
              <w:t xml:space="preserve">22,627,000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The Meteorologist shall maintain all professional certifications, including the JMA Meteorologist License and any additional qualifications required for operational forecasting in Japan Osaka, for the full duration of this Purchase Order.</w:t>
      </w:r>
    </w:p>
    <w:p>
      <w:pPr>
        <w:pStyle w:val="BodyText"/>
      </w:pPr>
      <w:r>
        <w:rPr>
          <w:bCs/>
          <w:b/>
        </w:rPr>
        <w:t xml:space="preserve">4.2</w:t>
      </w:r>
      <w:r>
        <w:t xml:space="preserve"> </w:t>
      </w:r>
      <w:r>
        <w:t xml:space="preserve">All deliverables, reports, and data products generated under this Purchase Order shall be submitted in both Japanese and English to accommodate the multilingual administrative needs of the Japan Osaka municipal government and international stakeholders.</w:t>
      </w:r>
    </w:p>
    <w:p>
      <w:pPr>
        <w:pStyle w:val="BodyText"/>
      </w:pPr>
      <w:r>
        <w:rPr>
          <w:bCs/>
          <w:b/>
        </w:rPr>
        <w:t xml:space="preserve">4.3</w:t>
      </w:r>
      <w:r>
        <w:t xml:space="preserve"> </w:t>
      </w:r>
      <w:r>
        <w:t xml:space="preserve">The Meteorologist shall comply with all data protection regulations under Japan's Act on the Protection of Personal Information (APPI) when handling any resident-related data collected during field operations in Japan Osaka.</w:t>
      </w:r>
    </w:p>
    <w:p>
      <w:pPr>
        <w:pStyle w:val="BodyText"/>
      </w:pPr>
      <w:r>
        <w:rPr>
          <w:bCs/>
          <w:b/>
        </w:rPr>
        <w:t xml:space="preserve">4.4</w:t>
      </w:r>
      <w:r>
        <w:t xml:space="preserve"> </w:t>
      </w:r>
      <w:r>
        <w:t xml:space="preserve">This Purchase Order shall be governed by the laws of Japan, and any disputes arising from its execution shall be resolved through arbitration in Osaka, Japan Osaka, in accordance with the rules of the Japan Commercial Arbitration Association.</w:t>
      </w:r>
    </w:p>
    <w:p>
      <w:pPr>
        <w:pStyle w:val="BodyText"/>
      </w:pPr>
      <w:r>
        <w:rPr>
          <w:bCs/>
          <w:b/>
        </w:rPr>
        <w:t xml:space="preserve">4.5</w:t>
      </w:r>
      <w:r>
        <w:t xml:space="preserve"> </w:t>
      </w:r>
      <w:r>
        <w:t xml:space="preserve">The Meteorologist shall not subcontract any portion of the services outlined in this Purchase Order without prior written consent from the Kansai Regional Weather &amp; Climate Authority.</w:t>
      </w:r>
    </w:p>
    <w:bookmarkEnd w:id="23"/>
    <w:bookmarkStart w:id="24" w:name="payment-terms"/>
    <w:p>
      <w:pPr>
        <w:pStyle w:val="Heading2"/>
      </w:pPr>
      <w:r>
        <w:t xml:space="preserve">5. Payment Terms</w:t>
      </w:r>
    </w:p>
    <w:p>
      <w:pPr>
        <w:pStyle w:val="FirstParagraph"/>
      </w:pPr>
      <w:r>
        <w:t xml:space="preserve">Payment shall be made in Japanese Yen (JPY) via bank transfer to the account designated by the Meteorologist. Invoices shall be submitted monthly, and payment shall be processed within thirty (30) calendar days of invoice receipt. A 5% retention shall be withheld from each monthly payment and released upon satisfactory completion of the full contract term. Late payments shall incur interest at a rate of 1.5% per month as stipulated under Japan's Act on Delayed Payment of Compensation to Small and Medium-Sized Enterprises.</w:t>
      </w:r>
    </w:p>
    <w:bookmarkEnd w:id="24"/>
    <w:bookmarkStart w:id="25" w:name="service-location-and-operational-base"/>
    <w:p>
      <w:pPr>
        <w:pStyle w:val="Heading2"/>
      </w:pPr>
      <w:r>
        <w:t xml:space="preserve">6. Service Location and Operational Base</w:t>
      </w:r>
    </w:p>
    <w:p>
      <w:pPr>
        <w:pStyle w:val="FirstParagraph"/>
      </w:pPr>
      <w:r>
        <w:t xml:space="preserve">All services under this Purchase Order shall be performed primarily at the Kansai Regional Weather &amp; Climate Authority headquarters located in Nakanoshima, Kita-ku, Japan Osaka, with additional field operations conducted across the Japan Osaka metropolitan area as required. The Meteorologist shall maintain a dedicated workstation at the Japan Osaka facility and shall be available for on-site engagement during all declared weather emergency periods.</w:t>
      </w:r>
    </w:p>
    <w:bookmarkEnd w:id="25"/>
    <w:bookmarkStart w:id="26" w:name="acceptance-and-authorization"/>
    <w:p>
      <w:pPr>
        <w:pStyle w:val="Heading2"/>
      </w:pPr>
      <w:r>
        <w:t xml:space="preserve">7. Acceptance and Authorization</w:t>
      </w:r>
    </w:p>
    <w:p>
      <w:pPr>
        <w:pStyle w:val="FirstParagraph"/>
      </w:pPr>
      <w:r>
        <w:t xml:space="preserve">This Purchase Order becomes effective upon signature by both parties. The Meteorologist acknowledges receipt of this Purchase Order and agrees to the terms, scope, and deliverables specified herein for the provision of meteorological services in Japan Osaka.</w:t>
      </w:r>
    </w:p>
    <w:p>
      <w:pPr>
        <w:pStyle w:val="BodyText"/>
      </w:pPr>
      <w:r>
        <w:rPr>
          <w:bCs/>
          <w:b/>
        </w:rPr>
        <w:t xml:space="preserve">For the Buyer:</w:t>
      </w:r>
    </w:p>
    <w:p>
      <w:pPr>
        <w:pStyle w:val="BodyText"/>
      </w:pPr>
      <w:r>
        <w:t xml:space="preserve">Kansai Regional Weather &amp; Climate Authority</w:t>
      </w:r>
    </w:p>
    <w:p>
      <w:pPr>
        <w:pStyle w:val="BodyText"/>
      </w:pPr>
      <w:r>
        <w:t xml:space="preserve">Authorized Signatory: Director Sato, Hana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Meteorologist / Supplier:</w:t>
      </w:r>
    </w:p>
    <w:p>
      <w:pPr>
        <w:pStyle w:val="BodyText"/>
      </w:pPr>
      <w:r>
        <w:t xml:space="preserve">Dr. Kenji Tanaka, Certified Meteorologist</w:t>
      </w:r>
    </w:p>
    <w:p>
      <w:pPr>
        <w:pStyle w:val="BodyText"/>
      </w:pPr>
      <w:r>
        <w:t xml:space="preserve">Signature: ___________________________</w:t>
      </w:r>
    </w:p>
    <w:p>
      <w:pPr>
        <w:pStyle w:val="BodyText"/>
      </w:pPr>
      <w:r>
        <w:t xml:space="preserve">Date: ___________________________</w:t>
      </w:r>
    </w:p>
    <w:p>
      <w:pPr>
        <w:pStyle w:val="BodyText"/>
      </w:pPr>
      <w:r>
        <w:t xml:space="preserve">— End of Purchase Order PO-JOS-2025-04871 —</w:t>
      </w:r>
    </w:p>
    <w:p>
      <w:pPr>
        <w:pStyle w:val="BodyText"/>
      </w:pPr>
      <w:r>
        <w:t xml:space="preserve">This document is issued for the exclusive use of the Kansai Regional Weather &amp; Climate Authority, Japan Osaka. Unauthorized reproduction or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Japan Osaka</dc:title>
  <dc:creator/>
  <dc:language>en</dc:language>
  <cp:keywords/>
  <dcterms:created xsi:type="dcterms:W3CDTF">2026-10-10T07:24:30Z</dcterms:created>
  <dcterms:modified xsi:type="dcterms:W3CDTF">2026-10-10T07:24:30Z</dcterms:modified>
</cp:coreProperties>
</file>

<file path=docProps/custom.xml><?xml version="1.0" encoding="utf-8"?>
<Properties xmlns="http://schemas.openxmlformats.org/officeDocument/2006/custom-properties" xmlns:vt="http://schemas.openxmlformats.org/officeDocument/2006/docPropsVTypes"/>
</file>