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7" w:name="purchase-order"/>
    <w:p>
      <w:pPr>
        <w:pStyle w:val="Heading1"/>
      </w:pPr>
      <w:r>
        <w:t xml:space="preserve">PURCHASE ORDER</w:t>
      </w:r>
    </w:p>
    <w:bookmarkStart w:id="20" w:name="issuing-organization"/>
    <w:p>
      <w:pPr>
        <w:pStyle w:val="Heading3"/>
      </w:pPr>
      <w:r>
        <w:t xml:space="preserve">Issuing Organization</w:t>
      </w:r>
    </w:p>
    <w:p>
      <w:pPr>
        <w:pStyle w:val="FirstParagraph"/>
      </w:pPr>
      <w:r>
        <w:rPr>
          <w:bCs/>
          <w:b/>
        </w:rPr>
        <w:t xml:space="preserve">Nepal Meteorological and Hydrological Department (Nepal Met Dept)</w:t>
      </w:r>
      <w:r>
        <w:br/>
      </w:r>
      <w:r>
        <w:t xml:space="preserve">P.O. Box 1820, Kathmandu, Nepal</w:t>
      </w:r>
      <w:r>
        <w:br/>
      </w:r>
      <w:r>
        <w:t xml:space="preserve">Phone: +977-1-4255300</w:t>
      </w:r>
      <w:r>
        <w:br/>
      </w:r>
      <w:r>
        <w:t xml:space="preserve">Email: procurement@nepalmet.gov.np</w:t>
      </w:r>
    </w:p>
    <w:bookmarkEnd w:id="20"/>
    <w:p>
      <w:pPr>
        <w:pStyle w:val="BodyText"/>
      </w:pPr>
      <w:r>
        <w:rPr>
          <w:bCs/>
          <w:b/>
        </w:rPr>
        <w:t xml:space="preserve">Purchase Order No.:</w:t>
      </w:r>
      <w:r>
        <w:t xml:space="preserve"> </w:t>
      </w:r>
      <w:r>
        <w:t xml:space="preserve">NMD-KTM-2025-0047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Payment Terms:</w:t>
      </w:r>
      <w:r>
        <w:t xml:space="preserve"> </w:t>
      </w:r>
      <w:r>
        <w:t xml:space="preserve">Net 30 Days</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Anisha Shrestha, Senior Meteorologist</w:t>
            </w:r>
          </w:p>
        </w:tc>
      </w:tr>
      <w:tr>
        <w:tc>
          <w:tcPr/>
          <w:p>
            <w:pPr>
              <w:pStyle w:val="Compact"/>
              <w:jc w:val="left"/>
            </w:pPr>
            <w:r>
              <w:t xml:space="preserve">Professional Registration</w:t>
            </w:r>
          </w:p>
        </w:tc>
        <w:tc>
          <w:tcPr/>
          <w:p>
            <w:pPr>
              <w:pStyle w:val="Compact"/>
              <w:jc w:val="left"/>
            </w:pPr>
            <w:r>
              <w:t xml:space="preserve">Nepal Meteorological Society, Reg. No. NMS-2019-0342</w:t>
            </w:r>
          </w:p>
        </w:tc>
      </w:tr>
      <w:tr>
        <w:tc>
          <w:tcPr/>
          <w:p>
            <w:pPr>
              <w:pStyle w:val="Compact"/>
              <w:jc w:val="left"/>
            </w:pPr>
            <w:r>
              <w:t xml:space="preserve">Address</w:t>
            </w:r>
          </w:p>
        </w:tc>
        <w:tc>
          <w:tcPr/>
          <w:p>
            <w:pPr>
              <w:pStyle w:val="Compact"/>
              <w:jc w:val="left"/>
            </w:pPr>
            <w:r>
              <w:t xml:space="preserve">House No. 47, Thamel Marg, Kathmandu, Nepal</w:t>
            </w:r>
          </w:p>
        </w:tc>
      </w:tr>
      <w:tr>
        <w:tc>
          <w:tcPr/>
          <w:p>
            <w:pPr>
              <w:pStyle w:val="Compact"/>
              <w:jc w:val="left"/>
            </w:pPr>
            <w:r>
              <w:t xml:space="preserve">Contact Phone</w:t>
            </w:r>
          </w:p>
        </w:tc>
        <w:tc>
          <w:tcPr/>
          <w:p>
            <w:pPr>
              <w:pStyle w:val="Compact"/>
              <w:jc w:val="left"/>
            </w:pPr>
            <w:r>
              <w:t xml:space="preserve">+977-9841234567</w:t>
            </w:r>
          </w:p>
        </w:tc>
      </w:tr>
      <w:tr>
        <w:tc>
          <w:tcPr/>
          <w:p>
            <w:pPr>
              <w:pStyle w:val="Compact"/>
              <w:jc w:val="left"/>
            </w:pPr>
            <w:r>
              <w:t xml:space="preserve">Email</w:t>
            </w:r>
          </w:p>
        </w:tc>
        <w:tc>
          <w:tcPr/>
          <w:p>
            <w:pPr>
              <w:pStyle w:val="Compact"/>
              <w:jc w:val="left"/>
            </w:pPr>
            <w:r>
              <w:t xml:space="preserve">anisha.shrestha.meteorologist@gmail.com</w:t>
            </w:r>
          </w:p>
        </w:tc>
      </w:tr>
      <w:tr>
        <w:tc>
          <w:tcPr/>
          <w:p>
            <w:pPr>
              <w:pStyle w:val="Compact"/>
              <w:jc w:val="left"/>
            </w:pPr>
            <w:r>
              <w:t xml:space="preserve">Specialization</w:t>
            </w:r>
          </w:p>
        </w:tc>
        <w:tc>
          <w:tcPr/>
          <w:p>
            <w:pPr>
              <w:pStyle w:val="Compact"/>
              <w:jc w:val="left"/>
            </w:pPr>
            <w:r>
              <w:t xml:space="preserve">Monsoon Forecasting, Severe Weather Analysis, Climate Modelling</w:t>
            </w:r>
          </w:p>
        </w:tc>
      </w:tr>
    </w:tbl>
    <w:bookmarkEnd w:id="21"/>
    <w:bookmarkStart w:id="22" w:name="scope-of-purchase-order"/>
    <w:p>
      <w:pPr>
        <w:pStyle w:val="Heading2"/>
      </w:pPr>
      <w:r>
        <w:t xml:space="preserve">2. Scope of Purchase Order</w:t>
      </w:r>
    </w:p>
    <w:p>
      <w:pPr>
        <w:pStyle w:val="FirstParagraph"/>
      </w:pPr>
      <w:r>
        <w:t xml:space="preserve">This Purchase Order is issued by the Nepal Meteorological and Hydrological Department, headquartered in Nepal Kathmandu, to engage the services of a qualified Meteorologist for the period of twelve (12) months commencing 1 July 2025. The Meteorologist shall provide comprehensive meteorological consulting, forecasting, and analytical services to support the operational and research functions of the Department in Nepal Kathmandu and its surrounding regions. This Purchase Order governs all terms, deliverables, compensation, and obligations between the issuing authority and the contracted Meteorologist.</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Monthly monsoon forecasting reports for the Nepal Kathmandu valley and surrounding districts, including 7-day and 15-day outlooks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Severe weather event analysis and early-warning advisory services (minimum 4 advisories per month during monsoon season)</w:t>
            </w:r>
          </w:p>
        </w:tc>
        <w:tc>
          <w:tcPr/>
          <w:p>
            <w:pPr>
              <w:pStyle w:val="Compact"/>
              <w:jc w:val="left"/>
            </w:pPr>
            <w:r>
              <w:t xml:space="preserve">48</w:t>
            </w:r>
          </w:p>
        </w:tc>
        <w:tc>
          <w:tcPr/>
          <w:p>
            <w:pPr>
              <w:pStyle w:val="Compact"/>
              <w:jc w:val="left"/>
            </w:pPr>
            <w:r>
              <w:t xml:space="preserve">Advisories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Climate trend modelling and long-range seasonal outlook for Nepal Kathmandu region (annual report)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On-site meteorological observation and data validation at the Nepal Kathmandu central weather station (4 hours per day, 6 days per week)</w:t>
            </w:r>
          </w:p>
        </w:tc>
        <w:tc>
          <w:tcPr/>
          <w:p>
            <w:pPr>
              <w:pStyle w:val="Compact"/>
              <w:jc w:val="left"/>
            </w:pPr>
            <w:r>
              <w:t xml:space="preserve">288</w:t>
            </w:r>
          </w:p>
        </w:tc>
        <w:tc>
          <w:tcPr/>
          <w:p>
            <w:pPr>
              <w:pStyle w:val="Compact"/>
              <w:jc w:val="left"/>
            </w:pPr>
            <w:r>
              <w:t xml:space="preserve">Days</w:t>
            </w:r>
          </w:p>
        </w:tc>
        <w:tc>
          <w:tcPr/>
          <w:p>
            <w:pPr>
              <w:pStyle w:val="Compact"/>
              <w:jc w:val="left"/>
            </w:pPr>
            <w:r>
              <w:t xml:space="preserve">4,500</w:t>
            </w:r>
          </w:p>
        </w:tc>
        <w:tc>
          <w:tcPr/>
          <w:p>
            <w:pPr>
              <w:pStyle w:val="Compact"/>
              <w:jc w:val="left"/>
            </w:pPr>
            <w:r>
              <w:t xml:space="preserve">1,296,000</w:t>
            </w:r>
          </w:p>
        </w:tc>
      </w:tr>
      <w:tr>
        <w:tc>
          <w:tcPr/>
          <w:p>
            <w:pPr>
              <w:pStyle w:val="Compact"/>
              <w:jc w:val="left"/>
            </w:pPr>
            <w:r>
              <w:t xml:space="preserve">05</w:t>
            </w:r>
          </w:p>
        </w:tc>
        <w:tc>
          <w:tcPr/>
          <w:p>
            <w:pPr>
              <w:pStyle w:val="Compact"/>
              <w:jc w:val="left"/>
            </w:pPr>
            <w:r>
              <w:t xml:space="preserve">Training and capacity-building workshops for junior meteorological staff in Nepal Kathmandu (2 workshops per quarter)</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60,000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Emergency response meteorological support during natural disasters (on-call, up to 20 days per year)</w:t>
            </w:r>
          </w:p>
        </w:tc>
        <w:tc>
          <w:tcPr/>
          <w:p>
            <w:pPr>
              <w:pStyle w:val="Compact"/>
              <w:jc w:val="left"/>
            </w:pPr>
            <w:r>
              <w:t xml:space="preserve">20</w:t>
            </w:r>
          </w:p>
        </w:tc>
        <w:tc>
          <w:tcPr/>
          <w:p>
            <w:pPr>
              <w:pStyle w:val="Compact"/>
              <w:jc w:val="left"/>
            </w:pPr>
            <w:r>
              <w:t xml:space="preserve">Days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Provision and calibration of portable meteorological instruments (anemometer, barometer, hygrometer set) for field deployment in Nepal Kathmandu</w:t>
            </w:r>
          </w:p>
        </w:tc>
        <w:tc>
          <w:tcPr/>
          <w:p>
            <w:pPr>
              <w:pStyle w:val="Compact"/>
              <w:jc w:val="left"/>
            </w:pPr>
            <w:r>
              <w:t xml:space="preserve">1</w:t>
            </w:r>
          </w:p>
        </w:tc>
        <w:tc>
          <w:tcPr/>
          <w:p>
            <w:pPr>
              <w:pStyle w:val="Compact"/>
              <w:jc w:val="left"/>
            </w:pPr>
            <w:r>
              <w:t xml:space="preserve">Set</w:t>
            </w:r>
          </w:p>
        </w:tc>
        <w:tc>
          <w:tcPr/>
          <w:p>
            <w:pPr>
              <w:pStyle w:val="Compact"/>
              <w:jc w:val="left"/>
            </w:pPr>
            <w:r>
              <w:t xml:space="preserve">275,000</w:t>
            </w:r>
          </w:p>
        </w:tc>
        <w:tc>
          <w:tcPr/>
          <w:p>
            <w:pPr>
              <w:pStyle w:val="Compact"/>
              <w:jc w:val="left"/>
            </w:pPr>
            <w:r>
              <w:t xml:space="preserve">275,000</w:t>
            </w:r>
          </w:p>
        </w:tc>
      </w:tr>
    </w:tbl>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(NPR)</w:t>
            </w:r>
          </w:p>
        </w:tc>
      </w:tr>
      <w:tr>
        <w:tc>
          <w:tcPr/>
          <w:p>
            <w:pPr>
              <w:pStyle w:val="Compact"/>
              <w:jc w:val="left"/>
            </w:pPr>
            <w:r>
              <w:t xml:space="preserve">Subtotal (Items 01–07)</w:t>
            </w:r>
          </w:p>
        </w:tc>
        <w:tc>
          <w:tcPr/>
          <w:p>
            <w:pPr>
              <w:pStyle w:val="Compact"/>
              <w:jc w:val="left"/>
            </w:pPr>
            <w:r>
              <w:t xml:space="preserve">4,297,000</w:t>
            </w:r>
          </w:p>
        </w:tc>
      </w:tr>
      <w:tr>
        <w:tc>
          <w:tcPr/>
          <w:p>
            <w:pPr>
              <w:pStyle w:val="Compact"/>
              <w:jc w:val="left"/>
            </w:pPr>
            <w:r>
              <w:t xml:space="preserve">VAT (13%)</w:t>
            </w:r>
          </w:p>
        </w:tc>
        <w:tc>
          <w:tcPr/>
          <w:p>
            <w:pPr>
              <w:pStyle w:val="Compact"/>
              <w:jc w:val="left"/>
            </w:pPr>
            <w:r>
              <w:t xml:space="preserve">558,610</w:t>
            </w:r>
          </w:p>
        </w:tc>
      </w:tr>
      <w:tr>
        <w:tc>
          <w:tcPr/>
          <w:p>
            <w:pPr>
              <w:pStyle w:val="Compact"/>
              <w:jc w:val="left"/>
            </w:pPr>
            <w:r>
              <w:t xml:space="preserve">Service Tax (3%)</w:t>
            </w:r>
          </w:p>
        </w:tc>
        <w:tc>
          <w:tcPr/>
          <w:p>
            <w:pPr>
              <w:pStyle w:val="Compact"/>
              <w:jc w:val="left"/>
            </w:pPr>
            <w:r>
              <w:t xml:space="preserve">128,910</w:t>
            </w:r>
          </w:p>
        </w:tc>
      </w:tr>
      <w:tr>
        <w:tc>
          <w:tcPr/>
          <w:p>
            <w:pPr>
              <w:pStyle w:val="Compact"/>
              <w:jc w:val="left"/>
            </w:pPr>
            <w:r>
              <w:t xml:space="preserve">Grand Total</w:t>
            </w:r>
          </w:p>
        </w:tc>
        <w:tc>
          <w:tcPr/>
          <w:p>
            <w:pPr>
              <w:pStyle w:val="Compact"/>
              <w:jc w:val="left"/>
            </w:pPr>
            <w:r>
              <w:t xml:space="preserve">4,984,520</w:t>
            </w:r>
          </w:p>
        </w:tc>
      </w:tr>
    </w:tbl>
    <w:p>
      <w:pPr>
        <w:pStyle w:val="BodyText"/>
      </w:pPr>
      <w:r>
        <w:t xml:space="preserve">All amounts are denominated in Nepalese Rupees (NPR). Payment shall be processed via bank transfer to the Meteorologist's designated account in Nepal Kathmandu.</w:t>
      </w:r>
    </w:p>
    <w:bookmarkEnd w:id="24"/>
    <w:bookmarkStart w:id="25" w:name="terms-and-conditions"/>
    <w:p>
      <w:pPr>
        <w:pStyle w:val="Heading2"/>
      </w:pPr>
      <w:r>
        <w:t xml:space="preserve">5. Terms and Conditions</w:t>
      </w:r>
    </w:p>
    <w:p>
      <w:pPr>
        <w:numPr>
          <w:ilvl w:val="0"/>
          <w:numId w:val="1001"/>
        </w:numPr>
        <w:pStyle w:val="Compact"/>
      </w:pPr>
      <w:r>
        <w:rPr>
          <w:bCs/>
          <w:b/>
        </w:rPr>
        <w:t xml:space="preserve">Commencement and Duration:</w:t>
      </w:r>
      <w:r>
        <w:t xml:space="preserve"> </w:t>
      </w:r>
      <w:r>
        <w:t xml:space="preserve">The Meteorologist shall commence duties on 1 July 2025 at the Nepal Kathmandu headquarters. The engagement period under this Purchase Order is twelve (12) months, extendable by mutual written agreement for an additional six (6) months.</w:t>
      </w:r>
    </w:p>
    <w:p>
      <w:pPr>
        <w:numPr>
          <w:ilvl w:val="0"/>
          <w:numId w:val="1001"/>
        </w:numPr>
        <w:pStyle w:val="Compact"/>
      </w:pPr>
      <w:r>
        <w:rPr>
          <w:bCs/>
          <w:b/>
        </w:rPr>
        <w:t xml:space="preserve">Performance Standards:</w:t>
      </w:r>
      <w:r>
        <w:t xml:space="preserve"> </w:t>
      </w:r>
      <w:r>
        <w:t xml:space="preserve">The Meteorologist is expected to deliver all forecasts, reports, and advisories in accordance with the operational guidelines of the Nepal Meteorological and Hydrological Department. All data submissions must be completed no later than 06:00 NPT (Nepal Time) on the due date.</w:t>
      </w:r>
    </w:p>
    <w:p>
      <w:pPr>
        <w:numPr>
          <w:ilvl w:val="0"/>
          <w:numId w:val="1001"/>
        </w:numPr>
        <w:pStyle w:val="Compact"/>
      </w:pPr>
      <w:r>
        <w:rPr>
          <w:bCs/>
          <w:b/>
        </w:rPr>
        <w:t xml:space="preserve">Payment Schedule:</w:t>
      </w:r>
      <w:r>
        <w:t xml:space="preserve"> </w:t>
      </w:r>
      <w:r>
        <w:t xml:space="preserve">Payment shall be made in quarterly installments within thirty (30) days of the end of each quarter, subject to satisfactory delivery of all line-item obligations. The final installment shall include a performance review conducted by the Department's Quality Assurance Cell in Nepal Kathmandu.</w:t>
      </w:r>
    </w:p>
    <w:p>
      <w:pPr>
        <w:numPr>
          <w:ilvl w:val="0"/>
          <w:numId w:val="1001"/>
        </w:numPr>
        <w:pStyle w:val="Compact"/>
      </w:pPr>
      <w:r>
        <w:rPr>
          <w:bCs/>
          <w:b/>
        </w:rPr>
        <w:t xml:space="preserve">Confidentiality:</w:t>
      </w:r>
      <w:r>
        <w:t xml:space="preserve"> </w:t>
      </w:r>
      <w:r>
        <w:t xml:space="preserve">The Meteorologist shall treat all unpublished meteorological data, internal forecasts, and operational records of the Department as strictly confidential. This obligation survives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models, analyses, and data products generated under this Purchase Order shall remain the exclusive property of the Nepal Meteorological and Hydrological Department, Nepal Kathmandu.</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Meteorologist shall be compensated only for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Nepal. Any disputes shall be resolved through arbitration in Nepal Kathmandu in accordance with the Arbitration Act, 1994 of Nepal.</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government orders, or other events beyond reasonable control, provided written notice is given within 72 hours of the event.</w:t>
      </w:r>
    </w:p>
    <w:bookmarkEnd w:id="25"/>
    <w:bookmarkStart w:id="26" w:name="acceptance-and-authorization"/>
    <w:p>
      <w:pPr>
        <w:pStyle w:val="Heading2"/>
      </w:pPr>
      <w:r>
        <w:t xml:space="preserve">6. Acceptance and Authorization</w:t>
      </w:r>
    </w:p>
    <w:p>
      <w:pPr>
        <w:pStyle w:val="FirstParagraph"/>
      </w:pPr>
      <w:r>
        <w:t xml:space="preserve">This Purchase Order constitutes a formal and binding procurement instrument. By signing below, both parties acknowledge and agree to all terms, conditions, and deliverables specified herein. The Meteorologist confirms availability to perform all services in Nepal Kathmandu as outlined in this document.</w:t>
      </w:r>
    </w:p>
    <w:bookmarkEnd w:id="26"/>
    <w:p>
      <w:pPr>
        <w:pStyle w:val="BodyText"/>
      </w:pPr>
      <w:r>
        <w:rPr>
          <w:bCs/>
          <w:b/>
        </w:rPr>
        <w:t xml:space="preserve">For and on behalf of the Issuing Organization</w:t>
      </w:r>
      <w:r>
        <w:br/>
      </w:r>
      <w:r>
        <w:br/>
      </w:r>
      <w:r>
        <w:t xml:space="preserve">______________________________</w:t>
      </w:r>
      <w:r>
        <w:br/>
      </w:r>
      <w:r>
        <w:t xml:space="preserve">Name: Mr. Rajendra Koirala</w:t>
      </w:r>
      <w:r>
        <w:br/>
      </w:r>
      <w:r>
        <w:t xml:space="preserve">Title: Director General, Nepal Met Dept</w:t>
      </w:r>
      <w:r>
        <w:br/>
      </w:r>
      <w:r>
        <w:t xml:space="preserve">Date: _______________</w:t>
      </w:r>
    </w:p>
    <w:p>
      <w:pPr>
        <w:pStyle w:val="BodyText"/>
      </w:pPr>
      <w:r>
        <w:rPr>
          <w:bCs/>
          <w:b/>
        </w:rPr>
        <w:t xml:space="preserve">For and on behalf of the Meteorologist</w:t>
      </w:r>
      <w:r>
        <w:br/>
      </w:r>
      <w:r>
        <w:br/>
      </w:r>
      <w:r>
        <w:t xml:space="preserve">______________________________</w:t>
      </w:r>
      <w:r>
        <w:br/>
      </w:r>
      <w:r>
        <w:t xml:space="preserve">Name: Dr. Anisha Shrestha</w:t>
      </w:r>
      <w:r>
        <w:br/>
      </w:r>
      <w:r>
        <w:t xml:space="preserve">Title: Senior Meteorologist</w:t>
      </w:r>
      <w:r>
        <w:br/>
      </w:r>
      <w:r>
        <w:t xml:space="preserve">Date: _______________</w:t>
      </w:r>
    </w:p>
    <w:p>
      <w:pPr>
        <w:pStyle w:val="BodyText"/>
      </w:pPr>
      <w:r>
        <w:t xml:space="preserve">This Purchase Order (NMD-KTM-2025-0047) is issued by the Nepal Meteorological and Hydrological Department, Nepal Kathmandu. Unauthorized reproduction or distribution is prohibited. Document reference: NMD/PROC/2025/0047-MET.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Nepal Kathmandu</dc:title>
  <dc:creator/>
  <dc:language>en</dc:language>
  <cp:keywords/>
  <dcterms:created xsi:type="dcterms:W3CDTF">2026-10-10T06:48:59Z</dcterms:created>
  <dcterms:modified xsi:type="dcterms:W3CDTF">2026-10-10T06:48:59Z</dcterms:modified>
</cp:coreProperties>
</file>

<file path=docProps/custom.xml><?xml version="1.0" encoding="utf-8"?>
<Properties xmlns="http://schemas.openxmlformats.org/officeDocument/2006/custom-properties" xmlns:vt="http://schemas.openxmlformats.org/officeDocument/2006/docPropsVTypes"/>
</file>