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rPr>
          <w:bCs/>
          <w:b/>
        </w:rPr>
        <w:t xml:space="preserve">Purchase Order No.:</w:t>
      </w:r>
      <w:r>
        <w:t xml:space="preserve"> </w:t>
      </w:r>
      <w:r>
        <w:t xml:space="preserve">PO-2025-SKL-04872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bookmarkStart w:id="20" w:name="purchase-order"/>
    <w:p>
      <w:pPr>
        <w:pStyle w:val="Heading1"/>
      </w:pPr>
      <w:r>
        <w:t xml:space="preserve">PURCHASE ORDER</w:t>
      </w:r>
    </w:p>
    <w:p>
      <w:pPr>
        <w:pStyle w:val="FirstParagraph"/>
      </w:pPr>
      <w:r>
        <w:t xml:space="preserve">Professional Meteorologist Services – South Korea Seoul</w:t>
      </w:r>
    </w:p>
    <w:p>
      <w:pPr>
        <w:pStyle w:val="BodyText"/>
      </w:pPr>
      <w:r>
        <w:t xml:space="preserve">Document Reference: PO-2025-SKL-04872 | Classification: Commercial – Confidential</w:t>
      </w:r>
    </w:p>
    <w:bookmarkEnd w:id="20"/>
    <w:p>
      <w:pPr>
        <w:pStyle w:val="BodyText"/>
      </w:pPr>
      <w:r>
        <w:t xml:space="preserve">1. PARTIES INVOLVED</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 Contact</w:t>
            </w:r>
          </w:p>
        </w:tc>
      </w:tr>
      <w:tr>
        <w:tc>
          <w:tcPr/>
          <w:p>
            <w:pPr>
              <w:pStyle w:val="Compact"/>
              <w:jc w:val="left"/>
            </w:pPr>
            <w:r>
              <w:rPr>
                <w:bCs/>
                <w:b/>
              </w:rPr>
              <w:t xml:space="preserve">Buyer (Purchasing Entity)</w:t>
            </w:r>
          </w:p>
        </w:tc>
        <w:tc>
          <w:tcPr/>
          <w:p>
            <w:pPr>
              <w:pStyle w:val="Compact"/>
              <w:jc w:val="left"/>
            </w:pPr>
            <w:r>
              <w:t xml:space="preserve">Seoul Metropolitan Weather &amp; Climate Services Bureau</w:t>
            </w:r>
          </w:p>
        </w:tc>
        <w:tc>
          <w:tcPr/>
          <w:p>
            <w:pPr>
              <w:pStyle w:val="Compact"/>
              <w:jc w:val="left"/>
            </w:pPr>
            <w:r>
              <w:t xml:space="preserve">45 Sejong-daero, Jung-gu, Seoul, South Korea 04524</w:t>
            </w:r>
            <w:r>
              <w:br/>
            </w:r>
            <w:r>
              <w:t xml:space="preserve">Tel: +82-2-3780-2000</w:t>
            </w:r>
            <w:r>
              <w:br/>
            </w:r>
            <w:r>
              <w:t xml:space="preserve">Email: procurement@smwscb.go.kr</w:t>
            </w:r>
          </w:p>
        </w:tc>
      </w:tr>
      <w:tr>
        <w:tc>
          <w:tcPr/>
          <w:p>
            <w:pPr>
              <w:pStyle w:val="Compact"/>
              <w:jc w:val="left"/>
            </w:pPr>
            <w:r>
              <w:rPr>
                <w:bCs/>
                <w:b/>
              </w:rPr>
              <w:t xml:space="preserve">Supplier (Service Provider)</w:t>
            </w:r>
          </w:p>
        </w:tc>
        <w:tc>
          <w:tcPr/>
          <w:p>
            <w:pPr>
              <w:pStyle w:val="Compact"/>
              <w:jc w:val="left"/>
            </w:pPr>
            <w:r>
              <w:t xml:space="preserve">Atmospheric Sciences Consulting Group Co., Ltd.</w:t>
            </w:r>
          </w:p>
        </w:tc>
        <w:tc>
          <w:tcPr/>
          <w:p>
            <w:pPr>
              <w:pStyle w:val="Compact"/>
              <w:jc w:val="left"/>
            </w:pPr>
            <w:r>
              <w:t xml:space="preserve">120 Teheran-ro, Gangnam-gu, Seoul, South Korea 06236</w:t>
            </w:r>
            <w:r>
              <w:br/>
            </w:r>
            <w:r>
              <w:t xml:space="preserve">Tel: +82-2-540-7800</w:t>
            </w:r>
            <w:r>
              <w:br/>
            </w:r>
            <w:r>
              <w:t xml:space="preserve">Email: contracts@ascg.co.kr</w:t>
            </w:r>
          </w:p>
        </w:tc>
      </w:tr>
    </w:tbl>
    <w:p>
      <w:pPr>
        <w:pStyle w:val="BodyText"/>
      </w:pPr>
      <w:r>
        <w:t xml:space="preserve">2. SCOPE OF PROCUREMENT</w:t>
      </w:r>
    </w:p>
    <w:p>
      <w:pPr>
        <w:pStyle w:val="BodyText"/>
      </w:pPr>
      <w:r>
        <w:t xml:space="preserve">This</w:t>
      </w:r>
      <w:r>
        <w:t xml:space="preserve"> </w:t>
      </w:r>
      <w:r>
        <w:t xml:space="preserve">Purchase Order</w:t>
      </w:r>
      <w:r>
        <w:t xml:space="preserve"> </w:t>
      </w:r>
      <w:r>
        <w:t xml:space="preserve">is issued by the Seoul Metropolitan Weather &amp; Climate Services Bureau to procure the professional services of a certified</w:t>
      </w:r>
      <w:r>
        <w:t xml:space="preserve"> </w:t>
      </w:r>
      <w:r>
        <w:t xml:space="preserve">Meteorologist</w:t>
      </w:r>
      <w:r>
        <w:t xml:space="preserve"> </w:t>
      </w:r>
      <w:r>
        <w:t xml:space="preserve">for the period of 1 July 2025 through 30 June 2026. The</w:t>
      </w:r>
      <w:r>
        <w:t xml:space="preserve"> </w:t>
      </w:r>
      <w:r>
        <w:t xml:space="preserve">Meteorologist</w:t>
      </w:r>
      <w:r>
        <w:t xml:space="preserve"> </w:t>
      </w:r>
      <w:r>
        <w:t xml:space="preserve">shall be physically based in</w:t>
      </w:r>
      <w:r>
        <w:t xml:space="preserve"> </w:t>
      </w:r>
      <w:r>
        <w:t xml:space="preserve">South Korea Seoul</w:t>
      </w:r>
      <w:r>
        <w:t xml:space="preserve"> </w:t>
      </w:r>
      <w:r>
        <w:t xml:space="preserve">and shall provide continuous atmospheric monitoring, forecasting, climate analysis, and advisory services to the Bureau and its affiliated municipal departments. The engagement of this</w:t>
      </w:r>
      <w:r>
        <w:t xml:space="preserve"> </w:t>
      </w:r>
      <w:r>
        <w:t xml:space="preserve">Meteorologist</w:t>
      </w:r>
      <w:r>
        <w:t xml:space="preserve"> </w:t>
      </w:r>
      <w:r>
        <w:t xml:space="preserve">is critical to ensuring accurate weather intelligence for the greater Seoul metropolitan area, which encompasses approximately ten million residents and a complex urban microclimate environment.</w:t>
      </w:r>
    </w:p>
    <w:p>
      <w:pPr>
        <w:pStyle w:val="BodyText"/>
      </w:pPr>
      <w:r>
        <w:t xml:space="preserve">3. 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1</w:t>
            </w:r>
          </w:p>
        </w:tc>
        <w:tc>
          <w:tcPr/>
          <w:p>
            <w:pPr>
              <w:pStyle w:val="Compact"/>
              <w:jc w:val="left"/>
            </w:pPr>
            <w:r>
              <w:t xml:space="preserve">Full-time Meteorologist professional services – daily weather forecasting, severe weather alerts, and public advisory bulletins for South Korea Seoul</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Monthly climate trend analysis reports specific to the Seoul metropolitan region, including temperature, precipitation, and air quality correlation studies</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Emergency Meteorologist on-call support during typhoon season (June–October) and winter monsoon events</w:t>
            </w:r>
          </w:p>
        </w:tc>
        <w:tc>
          <w:tcPr/>
          <w:p>
            <w:pPr>
              <w:pStyle w:val="Compact"/>
              <w:jc w:val="left"/>
            </w:pPr>
            <w:r>
              <w:t xml:space="preserve">5</w:t>
            </w:r>
          </w:p>
        </w:tc>
        <w:tc>
          <w:tcPr/>
          <w:p>
            <w:pPr>
              <w:pStyle w:val="Compact"/>
              <w:jc w:val="left"/>
            </w:pPr>
            <w:r>
              <w:t xml:space="preserve">Months</w:t>
            </w:r>
          </w:p>
        </w:tc>
        <w:tc>
          <w:tcPr/>
          <w:p>
            <w:pPr>
              <w:pStyle w:val="Compact"/>
              <w:jc w:val="left"/>
            </w:pPr>
            <w:r>
              <w:t xml:space="preserve">2,000,000</w:t>
            </w:r>
          </w:p>
        </w:tc>
        <w:tc>
          <w:tcPr/>
          <w:p>
            <w:pPr>
              <w:pStyle w:val="Compact"/>
              <w:jc w:val="left"/>
            </w:pPr>
            <w:r>
              <w:t xml:space="preserve">10,000,000</w:t>
            </w:r>
          </w:p>
        </w:tc>
      </w:tr>
      <w:tr>
        <w:tc>
          <w:tcPr/>
          <w:p>
            <w:pPr>
              <w:pStyle w:val="Compact"/>
              <w:jc w:val="left"/>
            </w:pPr>
            <w:r>
              <w:t xml:space="preserve">4</w:t>
            </w:r>
          </w:p>
        </w:tc>
        <w:tc>
          <w:tcPr/>
          <w:p>
            <w:pPr>
              <w:pStyle w:val="Compact"/>
              <w:jc w:val="left"/>
            </w:pPr>
            <w:r>
              <w:t xml:space="preserve">Access to and calibration of meteorological instrumentation at the Seoul National Observatory station</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Professional development and KMA (Korea Meteorological Administration) certification renewal for the assigned Meteorologist</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800,000</w:t>
            </w:r>
          </w:p>
        </w:tc>
        <w:tc>
          <w:tcPr/>
          <w:p>
            <w:pPr>
              <w:pStyle w:val="Compact"/>
              <w:jc w:val="left"/>
            </w:pPr>
            <w:r>
              <w:t xml:space="preserve">800,000</w:t>
            </w:r>
          </w:p>
        </w:tc>
      </w:tr>
      <w:tr>
        <w:tc>
          <w:tcPr>
            <w:gridSpan w:val="5"/>
          </w:tcPr>
          <w:p>
            <w:pPr>
              <w:pStyle w:val="Compact"/>
              <w:jc w:val="right"/>
            </w:pPr>
            <w:r>
              <w:t xml:space="preserve">TOTAL CONTRACT VALUE (KRW)</w:t>
            </w:r>
          </w:p>
        </w:tc>
        <w:tc>
          <w:tcPr/>
          <w:p>
            <w:pPr>
              <w:pStyle w:val="Compact"/>
              <w:jc w:val="left"/>
            </w:pPr>
            <w:r>
              <w:t xml:space="preserve">130,700,000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Supplier. The Supplier must confirm acceptance within five (5) business days of the date of issue. Failure to respond within this period shall render this Purchase Order void.</w:t>
      </w:r>
    </w:p>
    <w:p>
      <w:pPr>
        <w:numPr>
          <w:ilvl w:val="0"/>
          <w:numId w:val="1001"/>
        </w:numPr>
        <w:pStyle w:val="Compact"/>
      </w:pPr>
      <w:r>
        <w:rPr>
          <w:bCs/>
          <w:b/>
        </w:rPr>
        <w:t xml:space="preserve">Performance Location:</w:t>
      </w:r>
      <w:r>
        <w:t xml:space="preserve"> </w:t>
      </w:r>
      <w:r>
        <w:t xml:space="preserve">All services under this Purchase Order shall be performed at the designated Bureau offices located in Jung-gu, South Korea Seoul, unless otherwise directed in writing by the Buyer. The Meteorologist is expected to be present on-site a minimum of five (5) days per week during the contract period.</w:t>
      </w:r>
    </w:p>
    <w:p>
      <w:pPr>
        <w:numPr>
          <w:ilvl w:val="0"/>
          <w:numId w:val="1001"/>
        </w:numPr>
        <w:pStyle w:val="Compact"/>
      </w:pPr>
      <w:r>
        <w:rPr>
          <w:bCs/>
          <w:b/>
        </w:rPr>
        <w:t xml:space="preserve">Qualifications:</w:t>
      </w:r>
      <w:r>
        <w:t xml:space="preserve"> </w:t>
      </w:r>
      <w:r>
        <w:t xml:space="preserve">The Meteorologist assigned to this Purchase Order must hold a minimum of a Master's degree in Meteorology or Atmospheric Sciences from an accredited institution, possess a valid KMA Professional Meteorologist License, and demonstrate a minimum of five (5) years of operational forecasting experience in an urban environment comparable to South Korea Seoul.</w:t>
      </w:r>
    </w:p>
    <w:p>
      <w:pPr>
        <w:numPr>
          <w:ilvl w:val="0"/>
          <w:numId w:val="1001"/>
        </w:numPr>
        <w:pStyle w:val="Compact"/>
      </w:pPr>
      <w:r>
        <w:rPr>
          <w:bCs/>
          <w:b/>
        </w:rPr>
        <w:t xml:space="preserve">Payment Terms:</w:t>
      </w:r>
      <w:r>
        <w:t xml:space="preserve"> </w:t>
      </w:r>
      <w:r>
        <w:t xml:space="preserve">Payment shall be made in monthly installments within thirty (30) days of receipt of a valid invoice. The total contract value of KRW 130,700,000 shall be disbursed in equal monthly tranches of KRW 10,891,667, with the final payment adjusted for any remaining balance. All payments shall be made via bank transfer to the Supplier's designated account in South Korea Seoul.</w:t>
      </w:r>
    </w:p>
    <w:p>
      <w:pPr>
        <w:numPr>
          <w:ilvl w:val="0"/>
          <w:numId w:val="1001"/>
        </w:numPr>
        <w:pStyle w:val="Compact"/>
      </w:pPr>
      <w:r>
        <w:rPr>
          <w:bCs/>
          <w:b/>
        </w:rPr>
        <w:t xml:space="preserve">Confidentiality:</w:t>
      </w:r>
      <w:r>
        <w:t xml:space="preserve"> </w:t>
      </w:r>
      <w:r>
        <w:t xml:space="preserve">The Meteorologist and the Supplier agree to treat all data, forecasts, internal communications, and operational procedures of the Seoul Metropolitan Weather &amp; Climate Services Bureau as strictly confidential. This obligation survives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obligations accrued prior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Korea. Any disputes arising from this Purchase Order shall be resolved through arbitration in Seoul, South Korea, in accordance with the rules of the Korean Commercial Arbitration Board.</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South Korea Seoul.</w:t>
      </w:r>
    </w:p>
    <w:p>
      <w:pPr>
        <w:numPr>
          <w:ilvl w:val="0"/>
          <w:numId w:val="1001"/>
        </w:numPr>
        <w:pStyle w:val="Compact"/>
      </w:pPr>
      <w:r>
        <w:rPr>
          <w:bCs/>
          <w:b/>
        </w:rPr>
        <w:t xml:space="preserve">Intellectual Property:</w:t>
      </w:r>
      <w:r>
        <w:t xml:space="preserve"> </w:t>
      </w:r>
      <w:r>
        <w:t xml:space="preserve">All forecasts, analyses, reports, and data products generated by the Meteorologist in the course of performing this Purchase Order shall be the exclusive property of the Seoul Metropolitan Weather &amp; Climate Services Bureau.</w:t>
      </w:r>
    </w:p>
    <w:p>
      <w:pPr>
        <w:numPr>
          <w:ilvl w:val="0"/>
          <w:numId w:val="1001"/>
        </w:numPr>
        <w:pStyle w:val="Compact"/>
      </w:pPr>
      <w:r>
        <w:rPr>
          <w:bCs/>
          <w:b/>
        </w:rPr>
        <w:t xml:space="preserve">Compliance:</w:t>
      </w:r>
      <w:r>
        <w:t xml:space="preserve"> </w:t>
      </w:r>
      <w:r>
        <w:t xml:space="preserve">The Meteorologist shall comply with all applicable Korean labor laws, data protection regulations (including the Personal Information Protection Act), and meteorological service standards established by the Korea Meteorological Administration while operating in South Korea Seoul.</w:t>
      </w:r>
    </w:p>
    <w:p>
      <w:pPr>
        <w:pStyle w:val="FirstParagraph"/>
      </w:pPr>
      <w:r>
        <w:t xml:space="preserve">5. AUTHORIZED SIGNATORIES</w:t>
      </w:r>
    </w:p>
    <w:p>
      <w:pPr>
        <w:pStyle w:val="BodyText"/>
      </w:pPr>
      <w:r>
        <w:rPr>
          <w:bCs/>
          <w:b/>
        </w:rPr>
        <w:t xml:space="preserve">For the Buyer:</w:t>
      </w:r>
    </w:p>
    <w:p>
      <w:pPr>
        <w:pStyle w:val="BodyText"/>
      </w:pPr>
      <w:r>
        <w:t xml:space="preserve">Seoul Metropolitan Weather &amp; Climate Services Bureau</w:t>
      </w:r>
    </w:p>
    <w:p>
      <w:pPr>
        <w:pStyle w:val="BodyText"/>
      </w:pPr>
      <w:r>
        <w:rPr>
          <w:bCs/>
          <w:b/>
        </w:rPr>
        <w:t xml:space="preserve">Name:</w:t>
      </w:r>
      <w:r>
        <w:t xml:space="preserve"> </w:t>
      </w:r>
      <w:r>
        <w:t xml:space="preserve">Director Park Ji-hoon</w:t>
      </w:r>
      <w:r>
        <w:br/>
      </w:r>
      <w:r>
        <w:rPr>
          <w:bCs/>
          <w:b/>
        </w:rPr>
        <w:t xml:space="preserve">Title:</w:t>
      </w:r>
      <w:r>
        <w:t xml:space="preserve"> </w:t>
      </w:r>
      <w:r>
        <w:t xml:space="preserve">Director of Procurement &amp;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p>
    <w:p>
      <w:pPr>
        <w:pStyle w:val="BodyText"/>
      </w:pPr>
      <w:r>
        <w:t xml:space="preserve">Atmospheric Sciences Consulting Group Co., Ltd.</w:t>
      </w:r>
    </w:p>
    <w:p>
      <w:pPr>
        <w:pStyle w:val="BodyText"/>
      </w:pPr>
      <w:r>
        <w:rPr>
          <w:bCs/>
          <w:b/>
        </w:rPr>
        <w:t xml:space="preserve">Name:</w:t>
      </w:r>
      <w:r>
        <w:t xml:space="preserve"> </w:t>
      </w:r>
      <w:r>
        <w:t xml:space="preserve">CEO Kim Min-soo</w:t>
      </w:r>
      <w:r>
        <w:br/>
      </w:r>
      <w:r>
        <w:rPr>
          <w:bCs/>
          <w:b/>
        </w:rPr>
        <w:t xml:space="preserve">Title:</w:t>
      </w:r>
      <w:r>
        <w:t xml:space="preserve"> </w:t>
      </w:r>
      <w:r>
        <w:t xml:space="preserve">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(PO-2025-SKL-04872) is issued for the procurement of Meteorologist professional services in South Korea Seoul. This document constitutes a complete and final agreement between the parties for the services described herein. No amendments shall be valid unless made in writing and signed by both parties. Document generated by the Procurement Division, Seoul Metropolitan Weather &amp; Climate Services Bureau, South Korea Seoul.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South Korea Seoul</dc:title>
  <dc:creator/>
  <dc:language>en</dc:language>
  <cp:keywords/>
  <dcterms:created xsi:type="dcterms:W3CDTF">2026-10-10T09:04:17Z</dcterms:created>
  <dcterms:modified xsi:type="dcterms:W3CDTF">2026-10-10T09:04:17Z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