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Professional Meteorologist Services — United Kingdom London</w:t>
      </w:r>
    </w:p>
    <w:p>
      <w:pPr>
        <w:pStyle w:val="BodyText"/>
      </w:pPr>
      <w:r>
        <w:t xml:space="preserve">PO No: UK-LON-MET-2025-00472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UK-LON-MET-2025-00472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 Commencement Date</w:t>
            </w:r>
          </w:p>
        </w:tc>
        <w:tc>
          <w:tcPr/>
          <w:p>
            <w:pPr>
              <w:pStyle w:val="Compact"/>
              <w:jc w:val="left"/>
            </w:pPr>
            <w:r>
              <w:t xml:space="preserve">1 July 2025</w:t>
            </w:r>
          </w:p>
        </w:tc>
      </w:tr>
      <w:tr>
        <w:tc>
          <w:tcPr/>
          <w:p>
            <w:pPr>
              <w:pStyle w:val="Compact"/>
              <w:jc w:val="left"/>
            </w:pPr>
            <w:r>
              <w:t xml:space="preserve">Place of Performance</w:t>
            </w:r>
          </w:p>
        </w:tc>
        <w:tc>
          <w:tcPr/>
          <w:p>
            <w:pPr>
              <w:pStyle w:val="Compact"/>
              <w:jc w:val="left"/>
            </w:pPr>
            <w:r>
              <w:t xml:space="preserve">United Kingdom London, Greater London, England</w:t>
            </w:r>
          </w:p>
        </w:tc>
      </w:tr>
      <w:tr>
        <w:tc>
          <w:tcPr/>
          <w:p>
            <w:pPr>
              <w:pStyle w:val="Compact"/>
              <w:jc w:val="left"/>
            </w:pPr>
            <w:r>
              <w:t xml:space="preserve">Currency</w:t>
            </w:r>
          </w:p>
        </w:tc>
        <w:tc>
          <w:tcPr/>
          <w:p>
            <w:pPr>
              <w:pStyle w:val="Compact"/>
              <w:jc w:val="left"/>
            </w:pPr>
            <w:r>
              <w:t xml:space="preserve">British Pounds Sterling (GBP)</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2" w:name="parties-to-this-purchase-order"/>
    <w:p>
      <w:pPr>
        <w:pStyle w:val="Heading2"/>
      </w:pPr>
      <w:r>
        <w:t xml:space="preserve">2. Parties to This Purchase Order</w:t>
      </w:r>
    </w:p>
    <w:p>
      <w:pPr>
        <w:pStyle w:val="FirstParagraph"/>
      </w:pPr>
      <w:r>
        <w:t xml:space="preserve">Purchasing Entity (Buyer):</w:t>
      </w:r>
    </w:p>
    <w:p>
      <w:pPr>
        <w:pStyle w:val="BodyText"/>
      </w:pPr>
      <w:r>
        <w:t xml:space="preserve">Thames Valley Infrastructure Group Ltd.</w:t>
      </w:r>
      <w:r>
        <w:br/>
      </w:r>
      <w:r>
        <w:t xml:space="preserve">12 Regent Street, Mayfair</w:t>
      </w:r>
      <w:r>
        <w:br/>
      </w:r>
      <w:r>
        <w:t xml:space="preserve">United Kingdom London, W1B 5AH</w:t>
      </w:r>
      <w:r>
        <w:br/>
      </w:r>
      <w:r>
        <w:t xml:space="preserve">England, United Kingdom</w:t>
      </w:r>
      <w:r>
        <w:br/>
      </w:r>
      <w:r>
        <w:t xml:space="preserve">VAT No: GB 987654321</w:t>
      </w:r>
      <w:r>
        <w:br/>
      </w:r>
      <w:r>
        <w:t xml:space="preserve">Contact: procurement@tvig.co.uk</w:t>
      </w:r>
    </w:p>
    <w:p>
      <w:pPr>
        <w:pStyle w:val="BodyText"/>
      </w:pPr>
      <w:r>
        <w:t xml:space="preserve">Service Provider (Seller):</w:t>
      </w:r>
    </w:p>
    <w:p>
      <w:pPr>
        <w:pStyle w:val="BodyText"/>
      </w:pPr>
      <w:r>
        <w:t xml:space="preserve">Dr. Eleanor Whitfield, Chartered Meteorologist</w:t>
      </w:r>
      <w:r>
        <w:br/>
      </w:r>
      <w:r>
        <w:t xml:space="preserve">Whitfield Atmospheric Consulting Ltd.</w:t>
      </w:r>
      <w:r>
        <w:br/>
      </w:r>
      <w:r>
        <w:t xml:space="preserve">48 Charing Cross Road</w:t>
      </w:r>
      <w:r>
        <w:br/>
      </w:r>
      <w:r>
        <w:t xml:space="preserve">United Kingdom London, WC2H 0HP</w:t>
      </w:r>
      <w:r>
        <w:br/>
      </w:r>
      <w:r>
        <w:t xml:space="preserve">England, United Kingdom</w:t>
      </w:r>
      <w:r>
        <w:br/>
      </w:r>
      <w:r>
        <w:t xml:space="preserve">VAT No: GB 123456789</w:t>
      </w:r>
      <w:r>
        <w:br/>
      </w:r>
      <w:r>
        <w:t xml:space="preserve">Contact: e.whitfield@wac-uk.com</w:t>
      </w:r>
    </w:p>
    <w:bookmarkEnd w:id="22"/>
    <w:bookmarkStart w:id="23" w:name="X680b6656d6e853e80c981385fac5df1445eb1cd"/>
    <w:p>
      <w:pPr>
        <w:pStyle w:val="Heading2"/>
      </w:pPr>
      <w:r>
        <w:t xml:space="preserve">3. Description of Services — Meteorologist Engagement</w:t>
      </w:r>
    </w:p>
    <w:p>
      <w:pPr>
        <w:pStyle w:val="FirstParagraph"/>
      </w:pPr>
      <w:r>
        <w:t xml:space="preserve">This Purchase Order is issued by Thames Valley Infrastructure Group Ltd. to formally engage the services of a qualified</w:t>
      </w:r>
      <w:r>
        <w:t xml:space="preserve"> </w:t>
      </w:r>
      <w:r>
        <w:t xml:space="preserve">Meteorologist</w:t>
      </w:r>
      <w:r>
        <w:t xml:space="preserve"> </w:t>
      </w:r>
      <w:r>
        <w:t xml:space="preserve">for the provision of atmospheric and weather-related consultancy in support of the buyer's ongoing infrastructure development projects located across</w:t>
      </w:r>
      <w:r>
        <w:t xml:space="preserve"> </w:t>
      </w:r>
      <w:r>
        <w:t xml:space="preserve">United Kingdom London</w:t>
      </w:r>
      <w:r>
        <w:t xml:space="preserve">. The Meteorologist shall provide expert meteorological analysis, forecasting, risk assessment, and advisory services in accordance with the scope detailed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Meteorologist Services</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Total (GBP)</w:t>
            </w:r>
          </w:p>
        </w:tc>
      </w:tr>
      <w:tr>
        <w:tc>
          <w:tcPr/>
          <w:p>
            <w:pPr>
              <w:pStyle w:val="Compact"/>
              <w:jc w:val="left"/>
            </w:pPr>
            <w:r>
              <w:t xml:space="preserve">1</w:t>
            </w:r>
          </w:p>
        </w:tc>
        <w:tc>
          <w:tcPr/>
          <w:p>
            <w:pPr>
              <w:pStyle w:val="Compact"/>
              <w:jc w:val="left"/>
            </w:pPr>
            <w:r>
              <w:t xml:space="preserve">Comprehensive meteorological site assessment for the Thames Corridor Development Project, United Kingdom London. Includes analysis of wind patterns, precipitation data, temperature extremes, and fog frequency over a 30-year historical period.</w:t>
            </w:r>
          </w:p>
        </w:tc>
        <w:tc>
          <w:tcPr/>
          <w:p>
            <w:pPr>
              <w:pStyle w:val="Compact"/>
              <w:jc w:val="left"/>
            </w:pPr>
            <w:r>
              <w:t xml:space="preserve">6 weeks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2</w:t>
            </w:r>
          </w:p>
        </w:tc>
        <w:tc>
          <w:tcPr/>
          <w:p>
            <w:pPr>
              <w:pStyle w:val="Compact"/>
              <w:jc w:val="left"/>
            </w:pPr>
            <w:r>
              <w:t xml:space="preserve">Provision of a dedicated Meteorologist for on-site weather monitoring and real-time forecasting during the construction phase at the South Bank Engineering Works, United Kingdom London. Includes daily briefings to project engineers.</w:t>
            </w:r>
          </w:p>
        </w:tc>
        <w:tc>
          <w:tcPr/>
          <w:p>
            <w:pPr>
              <w:pStyle w:val="Compact"/>
              <w:jc w:val="left"/>
            </w:pPr>
            <w:r>
              <w:t xml:space="preserve">12 months</w:t>
            </w:r>
          </w:p>
        </w:tc>
        <w:tc>
          <w:tcPr/>
          <w:p>
            <w:pPr>
              <w:pStyle w:val="Compact"/>
              <w:jc w:val="left"/>
            </w:pPr>
            <w:r>
              <w:t xml:space="preserve">£3,800.00/month</w:t>
            </w:r>
          </w:p>
        </w:tc>
        <w:tc>
          <w:tcPr/>
          <w:p>
            <w:pPr>
              <w:pStyle w:val="Compact"/>
              <w:jc w:val="left"/>
            </w:pPr>
            <w:r>
              <w:t xml:space="preserve">£45,600.00</w:t>
            </w:r>
          </w:p>
        </w:tc>
      </w:tr>
      <w:tr>
        <w:tc>
          <w:tcPr/>
          <w:p>
            <w:pPr>
              <w:pStyle w:val="Compact"/>
              <w:jc w:val="left"/>
            </w:pPr>
            <w:r>
              <w:t xml:space="preserve">3</w:t>
            </w:r>
          </w:p>
        </w:tc>
        <w:tc>
          <w:tcPr/>
          <w:p>
            <w:pPr>
              <w:pStyle w:val="Compact"/>
              <w:jc w:val="left"/>
            </w:pPr>
            <w:r>
              <w:t xml:space="preserve">Preparation of a Climate Risk and Resilience Report for the buyer's portfolio of commercial properties in United Kingdom London. The Meteorologist shall assess vulnerability to extreme weather events including flooding, heatwaves, and high-wind events.</w:t>
            </w:r>
          </w:p>
        </w:tc>
        <w:tc>
          <w:tcPr/>
          <w:p>
            <w:pPr>
              <w:pStyle w:val="Compact"/>
              <w:jc w:val="left"/>
            </w:pPr>
            <w:r>
              <w:t xml:space="preserve">8 weeks</w:t>
            </w:r>
          </w:p>
        </w:tc>
        <w:tc>
          <w:tcPr/>
          <w:p>
            <w:pPr>
              <w:pStyle w:val="Compact"/>
              <w:jc w:val="left"/>
            </w:pPr>
            <w:r>
              <w:t xml:space="preserve">£5,500.00</w:t>
            </w:r>
          </w:p>
        </w:tc>
        <w:tc>
          <w:tcPr/>
          <w:p>
            <w:pPr>
              <w:pStyle w:val="Compact"/>
              <w:jc w:val="left"/>
            </w:pPr>
            <w:r>
              <w:t xml:space="preserve">£44,000.00</w:t>
            </w:r>
          </w:p>
        </w:tc>
      </w:tr>
      <w:tr>
        <w:tc>
          <w:tcPr/>
          <w:p>
            <w:pPr>
              <w:pStyle w:val="Compact"/>
              <w:jc w:val="left"/>
            </w:pPr>
            <w:r>
              <w:t xml:space="preserve">4</w:t>
            </w:r>
          </w:p>
        </w:tc>
        <w:tc>
          <w:tcPr/>
          <w:p>
            <w:pPr>
              <w:pStyle w:val="Compact"/>
              <w:jc w:val="left"/>
            </w:pPr>
            <w:r>
              <w:t xml:space="preserve">Ad-hoc meteorological advisory and emergency weather response support for the buyer's operations team in United Kingdom London, available on a 24/7 call-out basis during the contract period.</w:t>
            </w:r>
          </w:p>
        </w:tc>
        <w:tc>
          <w:tcPr/>
          <w:p>
            <w:pPr>
              <w:pStyle w:val="Compact"/>
              <w:jc w:val="left"/>
            </w:pPr>
            <w:r>
              <w:t xml:space="preserve">12 months</w:t>
            </w:r>
          </w:p>
        </w:tc>
        <w:tc>
          <w:tcPr/>
          <w:p>
            <w:pPr>
              <w:pStyle w:val="Compact"/>
              <w:jc w:val="left"/>
            </w:pPr>
            <w:r>
              <w:t xml:space="preserve">£1,200.00/month</w:t>
            </w:r>
          </w:p>
        </w:tc>
        <w:tc>
          <w:tcPr/>
          <w:p>
            <w:pPr>
              <w:pStyle w:val="Compact"/>
              <w:jc w:val="left"/>
            </w:pPr>
            <w:r>
              <w:t xml:space="preserve">£14,400.00</w:t>
            </w:r>
          </w:p>
        </w:tc>
      </w:tr>
      <w:tr>
        <w:tc>
          <w:tcPr>
            <w:gridSpan w:val="4"/>
          </w:tcPr>
          <w:p>
            <w:pPr>
              <w:pStyle w:val="Compact"/>
              <w:jc w:val="left"/>
            </w:pPr>
            <w:r>
              <w:t xml:space="preserve">TOTAL VALUE OF THIS PURCHASE ORDER</w:t>
            </w:r>
          </w:p>
        </w:tc>
        <w:tc>
          <w:tcPr/>
          <w:p>
            <w:pPr>
              <w:pStyle w:val="Compact"/>
              <w:jc w:val="left"/>
            </w:pPr>
            <w:r>
              <w:t xml:space="preserve">£129,200.00</w:t>
            </w:r>
          </w:p>
        </w:tc>
      </w:tr>
    </w:tbl>
    <w:bookmarkEnd w:id="23"/>
    <w:bookmarkStart w:id="24" w:name="X2ed8932abf3db6ea9f2f2f8a9fa270665d11d76"/>
    <w:p>
      <w:pPr>
        <w:pStyle w:val="Heading2"/>
      </w:pPr>
      <w:r>
        <w:t xml:space="preserve">4. Scope and Qualifications of the Meteorologist</w:t>
      </w:r>
    </w:p>
    <w:p>
      <w:pPr>
        <w:pStyle w:val="FirstParagraph"/>
      </w:pPr>
      <w:r>
        <w:t xml:space="preserve">The Meteorologist engaged under this Purchase Order must hold a minimum of a Master's degree in Meteorology or Atmospheric Science from a recognised United Kingdom university and must be a member in good standing of the Royal Meteorological Society (RMS) based in United Kingdom London. The Meteorologist shall possess a minimum of ten (10) years of professional experience in applied meteorology, with demonstrable expertise in urban microclimate analysis relevant to the dense built environment of United Kingdom London. All deliverables produced by the Meteorologist shall comply with the standards set by the Met Office and the World Meteorological Organization (WMO).</w:t>
      </w:r>
    </w:p>
    <w:bookmarkEnd w:id="24"/>
    <w:bookmarkStart w:id="25" w:name="terms-and-conditions"/>
    <w:p>
      <w:pPr>
        <w:pStyle w:val="Heading2"/>
      </w:pPr>
      <w:r>
        <w:t xml:space="preserve">5. Terms and Conditions</w:t>
      </w:r>
    </w:p>
    <w:p>
      <w:pPr>
        <w:numPr>
          <w:ilvl w:val="0"/>
          <w:numId w:val="1001"/>
        </w:numPr>
        <w:pStyle w:val="Compact"/>
      </w:pPr>
      <w:r>
        <w:t xml:space="preserve">This Purchase Order constitutes a binding agreement between the Purchasing Entity and the Service Provider upon signature by both parties. All services described herein shall be performed in United Kingdom London unless otherwise agreed in writing.</w:t>
      </w:r>
    </w:p>
    <w:p>
      <w:pPr>
        <w:numPr>
          <w:ilvl w:val="0"/>
          <w:numId w:val="1001"/>
        </w:numPr>
        <w:pStyle w:val="Compact"/>
      </w:pPr>
      <w:r>
        <w:t xml:space="preserve">The Meteorologist shall provide all reports, forecasts, and advisory documents in English, formatted in accordance with the buyer's corporate documentation standards. All data referenced shall be sourced from the Met Office, the UK Hydrological Survey, or equivalent authoritative bodies operating within the United Kingdom.</w:t>
      </w:r>
    </w:p>
    <w:p>
      <w:pPr>
        <w:numPr>
          <w:ilvl w:val="0"/>
          <w:numId w:val="1001"/>
        </w:numPr>
        <w:pStyle w:val="Compact"/>
      </w:pPr>
      <w:r>
        <w:t xml:space="preserve">Payment shall be made via direct bank transfer to the account specified by the Service Provider within thirty (30) calendar days of receipt of a valid invoice. Late payments shall accrue interest at a rate of 4% above the Bank of England base rate, in accordance with the Late Payment of Commercial Debts (Interest) Act 1998 applicable in the United Kingdom.</w:t>
      </w:r>
    </w:p>
    <w:p>
      <w:pPr>
        <w:numPr>
          <w:ilvl w:val="0"/>
          <w:numId w:val="1001"/>
        </w:numPr>
        <w:pStyle w:val="Compact"/>
      </w:pPr>
      <w:r>
        <w:t xml:space="preserve">The Meteorologist shall maintain professional indemnity insurance with a minimum cover of £5,000,000 for the duration of this Purchase Order. A certificate of insurance shall be provided to the buyer prior to commencement of services in United Kingdom London.</w:t>
      </w:r>
    </w:p>
    <w:p>
      <w:pPr>
        <w:numPr>
          <w:ilvl w:val="0"/>
          <w:numId w:val="1001"/>
        </w:numPr>
        <w:pStyle w:val="Compact"/>
      </w:pPr>
      <w:r>
        <w:t xml:space="preserve">All intellectual property, data, and reports generated by the Meteorologist under this Purchase Order shall become the sole property of the Purchasing Entity upon full payment. The Meteorologist shall not disclose any proprietary information to third parties without prior written consent.</w:t>
      </w:r>
    </w:p>
    <w:p>
      <w:pPr>
        <w:numPr>
          <w:ilvl w:val="0"/>
          <w:numId w:val="1001"/>
        </w:numPr>
        <w:pStyle w:val="Compact"/>
      </w:pPr>
      <w:r>
        <w:t xml:space="preserve">Either party may terminate this Purchase Order with thirty (30) days' written notice. In the event of termination, the buyer shall pay for all services rendered up to the date of termination by the Meteorologist.</w:t>
      </w:r>
    </w:p>
    <w:p>
      <w:pPr>
        <w:numPr>
          <w:ilvl w:val="0"/>
          <w:numId w:val="1001"/>
        </w:numPr>
        <w:pStyle w:val="Compact"/>
      </w:pPr>
      <w:r>
        <w:t xml:space="preserve">This Purchase Order shall be governed by and construed in accordance with the laws of England and Wales. Any disputes arising from this Purchase Order shall be subject to the exclusive jurisdiction of the courts of United Kingdom London.</w:t>
      </w:r>
    </w:p>
    <w:p>
      <w:pPr>
        <w:numPr>
          <w:ilvl w:val="0"/>
          <w:numId w:val="1001"/>
        </w:numPr>
        <w:pStyle w:val="Compact"/>
      </w:pPr>
      <w:r>
        <w:t xml:space="preserve">The Meteorologist shall comply with all applicable data protection legislation, including the UK General Data Protection Regulation (UK GDPR) and the Data Protection Act 2018, in the handling of any personal data encountered during the performance of services in United Kingdom London.</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service specifications set forth in this Purchase Order for the engagement of the Meteorologist in United Kingdom London.</w:t>
      </w:r>
    </w:p>
    <w:p>
      <w:pPr>
        <w:pStyle w:val="BodyText"/>
      </w:pPr>
      <w:r>
        <w:t xml:space="preserve">For and on behalf of the Purchasing Entity:</w:t>
      </w:r>
    </w:p>
    <w:p>
      <w:pPr>
        <w:pStyle w:val="BodyText"/>
      </w:pPr>
      <w:r>
        <w:t xml:space="preserve">Thames Valley Infrastructure Group Ltd.</w:t>
      </w:r>
    </w:p>
    <w:p>
      <w:pPr>
        <w:pStyle w:val="BodyText"/>
      </w:pPr>
      <w:r>
        <w:t xml:space="preserve">Name: Mr. James A. Hartley</w:t>
      </w:r>
      <w:r>
        <w:br/>
      </w:r>
      <w:r>
        <w:t xml:space="preserve">Title: Head of Procurement</w:t>
      </w:r>
      <w:r>
        <w:br/>
      </w:r>
      <w:r>
        <w:t xml:space="preserve">Signature: _________________________</w:t>
      </w:r>
      <w:r>
        <w:br/>
      </w:r>
      <w:r>
        <w:t xml:space="preserve">Date: _________________________</w:t>
      </w:r>
    </w:p>
    <w:p>
      <w:pPr>
        <w:pStyle w:val="BodyText"/>
      </w:pPr>
      <w:r>
        <w:t xml:space="preserve">For and on behalf of the Service Provider:</w:t>
      </w:r>
    </w:p>
    <w:p>
      <w:pPr>
        <w:pStyle w:val="BodyText"/>
      </w:pPr>
      <w:r>
        <w:t xml:space="preserve">Whitfield Atmospheric Consulting Ltd.</w:t>
      </w:r>
    </w:p>
    <w:p>
      <w:pPr>
        <w:pStyle w:val="BodyText"/>
      </w:pPr>
      <w:r>
        <w:t xml:space="preserve">Name: Dr. Eleanor Whitfield, CSci, FRMS</w:t>
      </w:r>
      <w:r>
        <w:br/>
      </w:r>
      <w:r>
        <w:t xml:space="preserve">Title: Principal Meteorologist</w:t>
      </w:r>
      <w:r>
        <w:br/>
      </w:r>
      <w:r>
        <w:t xml:space="preserve">Signature: _________________________</w:t>
      </w:r>
      <w:r>
        <w:br/>
      </w:r>
      <w:r>
        <w:t xml:space="preserve">Date: _________________________</w:t>
      </w:r>
    </w:p>
    <w:bookmarkEnd w:id="26"/>
    <w:p>
      <w:pPr>
        <w:pStyle w:val="BodyText"/>
      </w:pPr>
      <w:r>
        <w:t xml:space="preserve">This Purchase Order (Ref: UK-LON-MET-2025-00472) was issued in United Kingdom London and is valid for acceptance within fourteen (14) calendar days of the date of issue. This document is the property of Thames Valley Infrastructure Group Ltd. and shall not be reproduced or distributed without written permission. All references to the Meteorologist herein pertain to the qualified professional engaged under the terms of this Purchase Order for the provision of atmospheric science services in United Kingdom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United Kingdom London</dc:title>
  <dc:creator/>
  <dc:language>en</dc:language>
  <cp:keywords/>
  <dcterms:created xsi:type="dcterms:W3CDTF">2026-10-10T09:34:34Z</dcterms:created>
  <dcterms:modified xsi:type="dcterms:W3CDTF">2026-10-10T09:34:34Z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