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purchase-order"/>
    <w:p>
      <w:pPr>
        <w:pStyle w:val="Heading1"/>
      </w:pPr>
      <w:r>
        <w:t xml:space="preserve">PURCHASE ORDER</w:t>
      </w:r>
    </w:p>
    <w:p>
      <w:pPr>
        <w:pStyle w:val="FirstParagraph"/>
      </w:pPr>
      <w:r>
        <w:rPr>
          <w:bCs/>
          <w:b/>
        </w:rPr>
        <w:t xml:space="preserve">Professional Meteorologist Services – United States Los Angeles</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PO-LAX-2025-04872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Pacific Coast Media Group, Inc.</w:t>
      </w:r>
    </w:p>
    <w:p>
      <w:pPr>
        <w:pStyle w:val="BodyText"/>
      </w:pPr>
      <w:r>
        <w:rPr>
          <w:bCs/>
          <w:b/>
        </w:rPr>
        <w:t xml:space="preserve">Address:</w:t>
      </w:r>
      <w:r>
        <w:t xml:space="preserve"> </w:t>
      </w:r>
      <w:r>
        <w:t xml:space="preserve">4500 Wilshire Boulevard, Suite 1200</w:t>
      </w:r>
    </w:p>
    <w:p>
      <w:pPr>
        <w:pStyle w:val="BodyText"/>
      </w:pPr>
      <w:r>
        <w:rPr>
          <w:bCs/>
          <w:b/>
        </w:rPr>
        <w:t xml:space="preserve">City, State, ZIP:</w:t>
      </w:r>
      <w:r>
        <w:t xml:space="preserve"> </w:t>
      </w:r>
      <w:r>
        <w:t xml:space="preserve">United States Los Angeles, CA 90010</w:t>
      </w:r>
    </w:p>
    <w:p>
      <w:pPr>
        <w:pStyle w:val="BodyText"/>
      </w:pPr>
      <w:r>
        <w:rPr>
          <w:bCs/>
          <w:b/>
        </w:rPr>
        <w:t xml:space="preserve">Contact:</w:t>
      </w:r>
      <w:r>
        <w:t xml:space="preserve"> </w:t>
      </w:r>
      <w:r>
        <w:t xml:space="preserve">Daniel Reeves, Procurement Manager</w:t>
      </w:r>
    </w:p>
    <w:p>
      <w:pPr>
        <w:pStyle w:val="BodyText"/>
      </w:pPr>
      <w:r>
        <w:rPr>
          <w:bCs/>
          <w:b/>
        </w:rPr>
        <w:t xml:space="preserve">Email:</w:t>
      </w:r>
      <w:r>
        <w:t xml:space="preserve"> </w:t>
      </w:r>
      <w:r>
        <w:t xml:space="preserve">d.reeves@pacificcoastmedia.com</w:t>
      </w:r>
    </w:p>
    <w:p>
      <w:pPr>
        <w:pStyle w:val="BodyText"/>
      </w:pPr>
      <w:r>
        <w:rPr>
          <w:bCs/>
          <w:b/>
        </w:rPr>
        <w:t xml:space="preserve">Phone:</w:t>
      </w:r>
      <w:r>
        <w:t xml:space="preserve"> </w:t>
      </w:r>
      <w:r>
        <w:t xml:space="preserve">(213) 555-0187</w:t>
      </w:r>
    </w:p>
    <w:bookmarkEnd w:id="21"/>
    <w:bookmarkStart w:id="22" w:name="seller-service-provider-information"/>
    <w:p>
      <w:pPr>
        <w:pStyle w:val="Heading3"/>
      </w:pPr>
      <w:r>
        <w:t xml:space="preserve">Seller / Service Provider Information</w:t>
      </w:r>
    </w:p>
    <w:p>
      <w:pPr>
        <w:pStyle w:val="FirstParagraph"/>
      </w:pPr>
      <w:r>
        <w:rPr>
          <w:bCs/>
          <w:b/>
        </w:rPr>
        <w:t xml:space="preserve">Company:</w:t>
      </w:r>
      <w:r>
        <w:t xml:space="preserve"> </w:t>
      </w:r>
      <w:r>
        <w:t xml:space="preserve">Atmosphere Analytics &amp; Forecasting LLC</w:t>
      </w:r>
    </w:p>
    <w:p>
      <w:pPr>
        <w:pStyle w:val="BodyText"/>
      </w:pPr>
      <w:r>
        <w:rPr>
          <w:bCs/>
          <w:b/>
        </w:rPr>
        <w:t xml:space="preserve">Address:</w:t>
      </w:r>
      <w:r>
        <w:t xml:space="preserve"> </w:t>
      </w:r>
      <w:r>
        <w:t xml:space="preserve">2847 Sunset Boulevard, Floor 3</w:t>
      </w:r>
    </w:p>
    <w:p>
      <w:pPr>
        <w:pStyle w:val="BodyText"/>
      </w:pPr>
      <w:r>
        <w:rPr>
          <w:bCs/>
          <w:b/>
        </w:rPr>
        <w:t xml:space="preserve">City, State, ZIP:</w:t>
      </w:r>
      <w:r>
        <w:t xml:space="preserve"> </w:t>
      </w:r>
      <w:r>
        <w:t xml:space="preserve">United States Los Angeles, CA 90026</w:t>
      </w:r>
    </w:p>
    <w:p>
      <w:pPr>
        <w:pStyle w:val="BodyText"/>
      </w:pPr>
      <w:r>
        <w:rPr>
          <w:bCs/>
          <w:b/>
        </w:rPr>
        <w:t xml:space="preserve">Contact:</w:t>
      </w:r>
      <w:r>
        <w:t xml:space="preserve"> </w:t>
      </w:r>
      <w:r>
        <w:t xml:space="preserve">Dr. Elena Vasquez, Chief Meteorologist</w:t>
      </w:r>
    </w:p>
    <w:p>
      <w:pPr>
        <w:pStyle w:val="BodyText"/>
      </w:pPr>
      <w:r>
        <w:rPr>
          <w:bCs/>
          <w:b/>
        </w:rPr>
        <w:t xml:space="preserve">Email:</w:t>
      </w:r>
      <w:r>
        <w:t xml:space="preserve"> </w:t>
      </w:r>
      <w:r>
        <w:t xml:space="preserve">e.vasquez@atmosphereanalytics.com</w:t>
      </w:r>
    </w:p>
    <w:p>
      <w:pPr>
        <w:pStyle w:val="BodyText"/>
      </w:pPr>
      <w:r>
        <w:rPr>
          <w:bCs/>
          <w:b/>
        </w:rPr>
        <w:t xml:space="preserve">Phone:</w:t>
      </w:r>
      <w:r>
        <w:t xml:space="preserve"> </w:t>
      </w:r>
      <w:r>
        <w:t xml:space="preserve">(323) 555-0442</w:t>
      </w:r>
    </w:p>
    <w:p>
      <w:pPr>
        <w:pStyle w:val="BodyText"/>
      </w:pPr>
      <w:r>
        <w:rPr>
          <w:bCs/>
          <w:b/>
        </w:rPr>
        <w:t xml:space="preserve">Tax ID (EIN):</w:t>
      </w:r>
      <w:r>
        <w:t xml:space="preserve"> </w:t>
      </w:r>
      <w:r>
        <w:t xml:space="preserve">82-4471903</w:t>
      </w:r>
    </w:p>
    <w:bookmarkEnd w:id="22"/>
    <w:bookmarkStart w:id="23" w:name="shipping-service-location"/>
    <w:p>
      <w:pPr>
        <w:pStyle w:val="Heading3"/>
      </w:pPr>
      <w:r>
        <w:t xml:space="preserve">Shipping / Service Location</w:t>
      </w:r>
    </w:p>
    <w:p>
      <w:pPr>
        <w:pStyle w:val="FirstParagraph"/>
      </w:pPr>
      <w:r>
        <w:rPr>
          <w:bCs/>
          <w:b/>
        </w:rPr>
        <w:t xml:space="preserve">Primary Service Area:</w:t>
      </w:r>
      <w:r>
        <w:t xml:space="preserve"> </w:t>
      </w:r>
      <w:r>
        <w:t xml:space="preserve">United States Los Angeles Metropolitan Region</w:t>
      </w:r>
    </w:p>
    <w:p>
      <w:pPr>
        <w:pStyle w:val="BodyText"/>
      </w:pPr>
      <w:r>
        <w:rPr>
          <w:bCs/>
          <w:b/>
        </w:rPr>
        <w:t xml:space="preserve">On-Site Location:</w:t>
      </w:r>
      <w:r>
        <w:t xml:space="preserve"> </w:t>
      </w:r>
      <w:r>
        <w:t xml:space="preserve">Pacific Coast Media Group Studios</w:t>
      </w:r>
    </w:p>
    <w:p>
      <w:pPr>
        <w:pStyle w:val="BodyText"/>
      </w:pPr>
      <w:r>
        <w:rPr>
          <w:bCs/>
          <w:b/>
        </w:rPr>
        <w:t xml:space="preserve">Address:</w:t>
      </w:r>
      <w:r>
        <w:t xml:space="preserve"> </w:t>
      </w:r>
      <w:r>
        <w:t xml:space="preserve">4500 Wilshire Boulevard, United States Los Angeles, CA 90010</w:t>
      </w:r>
    </w:p>
    <w:p>
      <w:pPr>
        <w:pStyle w:val="BodyText"/>
      </w:pPr>
      <w:r>
        <w:rPr>
          <w:bCs/>
          <w:b/>
        </w:rPr>
        <w:t xml:space="preserve">Remote Access:</w:t>
      </w:r>
      <w:r>
        <w:t xml:space="preserve"> </w:t>
      </w:r>
      <w:r>
        <w:t xml:space="preserve">Authorized via secure network portal</w:t>
      </w:r>
    </w:p>
    <w:bookmarkEnd w:id="23"/>
    <w:bookmarkStart w:id="24" w:name="X680b6656d6e853e80c981385fac5df1445eb1cd"/>
    <w:p>
      <w:pPr>
        <w:pStyle w:val="Heading2"/>
      </w:pPr>
      <w:r>
        <w:t xml:space="preserve">1. Description of Services – Meteorologist Engagement</w:t>
      </w:r>
    </w:p>
    <w:p>
      <w:pPr>
        <w:pStyle w:val="FirstParagraph"/>
      </w:pPr>
      <w:r>
        <w:t xml:space="preserve">This Purchase Order is issued by Pacific Coast Media Group, Inc., a broadcasting and media production company headquartered in United States Los Angeles, California, to formally request and authorize the procurement of professional Meteorologist services from Atmosphere Analytics &amp; Forecasting LLC. The Meteorologist engaged under this Purchase Order shall provide comprehensive weather forecasting, climate analysis, and on-air meteorological commentary for the buyer's daily broadcast programming and digital media platforms serving the United States Los Angeles region and its surrounding communities.</w:t>
      </w:r>
    </w:p>
    <w:p>
      <w:pPr>
        <w:pStyle w:val="BodyText"/>
      </w:pPr>
      <w:r>
        <w:t xml:space="preserve">The Meteorologist is expected to hold a minimum of a Master's degree in Meteorology or Atmospheric Sciences from an accredited institution, possess at least five (5) years of professional experience in broadcast meteorology, and maintain current certification through the American Meteorological Society (AMS). The Meteorologist shall be physically present at the buyer's studio facilities in United States Los Angeles for a minimum of four (4) days per week during the contract period, with additional remote availability for breaking weather events affecting the United States Los Angeles basin, including but not limited to wildfire smoke events, coastal storm systems, and seasonal monsoon activity.</w:t>
      </w:r>
    </w:p>
    <w:bookmarkEnd w:id="24"/>
    <w:bookmarkStart w:id="25"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Meteorologist – Daily Broadcast Forecasting (United States Los Angeles coverage area), including on-air presentation, radar interpretation, and severe weather alerts</w:t>
            </w:r>
          </w:p>
        </w:tc>
        <w:tc>
          <w:tcPr/>
          <w:p>
            <w:pPr>
              <w:pStyle w:val="Compact"/>
              <w:jc w:val="left"/>
            </w:pPr>
            <w:r>
              <w:t xml:space="preserve">220</w:t>
            </w:r>
          </w:p>
        </w:tc>
        <w:tc>
          <w:tcPr/>
          <w:p>
            <w:pPr>
              <w:pStyle w:val="Compact"/>
              <w:jc w:val="left"/>
            </w:pPr>
            <w:r>
              <w:t xml:space="preserve">Working Days</w:t>
            </w:r>
          </w:p>
        </w:tc>
        <w:tc>
          <w:tcPr/>
          <w:p>
            <w:pPr>
              <w:pStyle w:val="Compact"/>
              <w:jc w:val="left"/>
            </w:pPr>
            <w:r>
              <w:t xml:space="preserve">$1,850.00</w:t>
            </w:r>
          </w:p>
        </w:tc>
        <w:tc>
          <w:tcPr/>
          <w:p>
            <w:pPr>
              <w:pStyle w:val="Compact"/>
              <w:jc w:val="left"/>
            </w:pPr>
            <w:r>
              <w:t xml:space="preserve">$407,000.00</w:t>
            </w:r>
          </w:p>
        </w:tc>
      </w:tr>
      <w:tr>
        <w:tc>
          <w:tcPr/>
          <w:p>
            <w:pPr>
              <w:pStyle w:val="Compact"/>
              <w:jc w:val="left"/>
            </w:pPr>
            <w:r>
              <w:t xml:space="preserve">002</w:t>
            </w:r>
          </w:p>
        </w:tc>
        <w:tc>
          <w:tcPr/>
          <w:p>
            <w:pPr>
              <w:pStyle w:val="Compact"/>
              <w:jc w:val="left"/>
            </w:pPr>
            <w:r>
              <w:t xml:space="preserve">Specialized Climate Analysis Report – Annual United States Los Angeles Regional Climate Assessment for media distribution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Emergency Weather Response – Meteorologist on-call availability for breaking events (wildfire, flood, extreme heat) in United States Los Angeles, 24/7 standby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004</w:t>
            </w:r>
          </w:p>
        </w:tc>
        <w:tc>
          <w:tcPr/>
          <w:p>
            <w:pPr>
              <w:pStyle w:val="Compact"/>
              <w:jc w:val="left"/>
            </w:pPr>
            <w:r>
              <w:t xml:space="preserve">Digital Content Production – Meteorologist-led social media weather segments and interactive forecast tools for online platforms</w:t>
            </w:r>
          </w:p>
        </w:tc>
        <w:tc>
          <w:tcPr/>
          <w:p>
            <w:pPr>
              <w:pStyle w:val="Compact"/>
              <w:jc w:val="left"/>
            </w:pPr>
            <w:r>
              <w:t xml:space="preserve">120</w:t>
            </w:r>
          </w:p>
        </w:tc>
        <w:tc>
          <w:tcPr/>
          <w:p>
            <w:pPr>
              <w:pStyle w:val="Compact"/>
              <w:jc w:val="left"/>
            </w:pPr>
            <w:r>
              <w:t xml:space="preserve">Segments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005</w:t>
            </w:r>
          </w:p>
        </w:tc>
        <w:tc>
          <w:tcPr/>
          <w:p>
            <w:pPr>
              <w:pStyle w:val="Compact"/>
              <w:jc w:val="left"/>
            </w:pPr>
            <w:r>
              <w:t xml:space="preserve">Equipment and Software Licensing – Proprietary weather modeling software, radar data feeds, and visualization tools for United States Los Angeles operations</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006</w:t>
            </w:r>
          </w:p>
        </w:tc>
        <w:tc>
          <w:tcPr/>
          <w:p>
            <w:pPr>
              <w:pStyle w:val="Compact"/>
              <w:jc w:val="left"/>
            </w:pPr>
            <w:r>
              <w:t xml:space="preserve">Travel and Logistics – Meteorologist transportation and on-site support within United States Los Angeles metropolitan area</w:t>
            </w:r>
          </w:p>
        </w:tc>
        <w:tc>
          <w:tcPr/>
          <w:p>
            <w:pPr>
              <w:pStyle w:val="Compact"/>
              <w:jc w:val="left"/>
            </w:pPr>
            <w:r>
              <w:t xml:space="preserve">220</w:t>
            </w:r>
          </w:p>
        </w:tc>
        <w:tc>
          <w:tcPr/>
          <w:p>
            <w:pPr>
              <w:pStyle w:val="Compact"/>
              <w:jc w:val="left"/>
            </w:pPr>
            <w:r>
              <w:t xml:space="preserve">Working Days</w:t>
            </w:r>
          </w:p>
        </w:tc>
        <w:tc>
          <w:tcPr/>
          <w:p>
            <w:pPr>
              <w:pStyle w:val="Compact"/>
              <w:jc w:val="left"/>
            </w:pPr>
            <w:r>
              <w:t xml:space="preserve">$85.00</w:t>
            </w:r>
          </w:p>
        </w:tc>
        <w:tc>
          <w:tcPr/>
          <w:p>
            <w:pPr>
              <w:pStyle w:val="Compact"/>
              <w:jc w:val="left"/>
            </w:pPr>
            <w:r>
              <w:t xml:space="preserve">$18,700.00</w:t>
            </w:r>
          </w:p>
        </w:tc>
      </w:tr>
      <w:tr>
        <w:tc>
          <w:tcPr>
            <w:gridSpan w:val="5"/>
          </w:tcPr>
          <w:p>
            <w:pPr>
              <w:pStyle w:val="Compact"/>
              <w:jc w:val="right"/>
            </w:pPr>
            <w:r>
              <w:t xml:space="preserve">Subtotal:</w:t>
            </w:r>
          </w:p>
        </w:tc>
        <w:tc>
          <w:tcPr/>
          <w:p>
            <w:pPr>
              <w:pStyle w:val="Compact"/>
              <w:jc w:val="left"/>
            </w:pPr>
            <w:r>
              <w:t xml:space="preserve">$560,350.00</w:t>
            </w:r>
          </w:p>
        </w:tc>
      </w:tr>
      <w:tr>
        <w:tc>
          <w:tcPr>
            <w:gridSpan w:val="5"/>
          </w:tcPr>
          <w:p>
            <w:pPr>
              <w:pStyle w:val="Compact"/>
              <w:jc w:val="right"/>
            </w:pPr>
            <w:r>
              <w:t xml:space="preserve">Applicable Sales Tax (California, United States Los Angeles – 9.5%):</w:t>
            </w:r>
          </w:p>
        </w:tc>
        <w:tc>
          <w:tcPr/>
          <w:p>
            <w:pPr>
              <w:pStyle w:val="Compact"/>
              <w:jc w:val="left"/>
            </w:pPr>
            <w:r>
              <w:t xml:space="preserve">$53,233.25</w:t>
            </w:r>
          </w:p>
        </w:tc>
      </w:tr>
      <w:tr>
        <w:tc>
          <w:tcPr>
            <w:gridSpan w:val="5"/>
          </w:tcPr>
          <w:p>
            <w:pPr>
              <w:pStyle w:val="Compact"/>
              <w:jc w:val="right"/>
            </w:pPr>
            <w:r>
              <w:rPr>
                <w:bCs/>
                <w:b/>
              </w:rPr>
              <w:t xml:space="preserve">Purchase Order Total:</w:t>
            </w:r>
          </w:p>
        </w:tc>
        <w:tc>
          <w:tcPr/>
          <w:p>
            <w:pPr>
              <w:pStyle w:val="Compact"/>
              <w:jc w:val="left"/>
            </w:pPr>
            <w:r>
              <w:rPr>
                <w:bCs/>
                <w:b/>
              </w:rPr>
              <w:t xml:space="preserve">$613,583.25</w:t>
            </w:r>
          </w:p>
        </w:tc>
      </w:tr>
    </w:tbl>
    <w:bookmarkEnd w:id="25"/>
    <w:bookmarkStart w:id="26" w:name="terms-and-conditions"/>
    <w:p>
      <w:pPr>
        <w:pStyle w:val="Heading2"/>
      </w:pPr>
      <w:r>
        <w:t xml:space="preserve">3. Terms and Conditions</w:t>
      </w:r>
    </w:p>
    <w:p>
      <w:pPr>
        <w:pStyle w:val="FirstParagraph"/>
      </w:pPr>
      <w:r>
        <w:t xml:space="preserve">3.1 This Purchase Order constitutes a binding agreement between Pacific Coast Media Group, Inc. (hereinafter "Buyer") and Atmosphere Analytics &amp; Forecasting LLC (hereinafter "Seller") for the provision of Meteorologist services as described herein. All services shall be rendered in accordance with the standards and regulations applicable to broadcast meteorology in the State of California and the United States.</w:t>
      </w:r>
    </w:p>
    <w:p>
      <w:pPr>
        <w:pStyle w:val="BodyText"/>
      </w:pPr>
      <w:r>
        <w:t xml:space="preserve">3.2 The Meteorologist engaged under this Purchase Order shall comply with all Federal Communications Commission (FCC) guidelines regarding weather information dissemination and shall ensure the accuracy and timeliness of all forecasts issued for the United States Los Angeles service area.</w:t>
      </w:r>
    </w:p>
    <w:p>
      <w:pPr>
        <w:pStyle w:val="BodyText"/>
      </w:pPr>
      <w:r>
        <w:t xml:space="preserve">3.3 Payment shall be made within thirty (30) calendar days of receipt of a valid invoice from the Seller. Invoices must reference this Purchase Order number (PO-LAX-2025-04872) and shall be submitted to the Buyer's accounts payable department at the United States Los Angeles address listed above.</w:t>
      </w:r>
    </w:p>
    <w:p>
      <w:pPr>
        <w:pStyle w:val="BodyText"/>
      </w:pPr>
      <w:r>
        <w:t xml:space="preserve">3.4 The Seller warrants that the Meteorologist assigned to this Purchase Order shall not be simultaneously contracted to provide competing broadcast meteorology services to any other media outlet within the United States Los Angeles metropolitan statistical area during the term of this agreement.</w:t>
      </w:r>
    </w:p>
    <w:p>
      <w:pPr>
        <w:pStyle w:val="BodyText"/>
      </w:pPr>
      <w:r>
        <w:t xml:space="preserve">3.5 Either party may terminate this Purchase Order with thirty (30) days written notice. In the event of termination, the Buyer shall be obligated to pay for all services rendered up to the effective date of termination.</w:t>
      </w:r>
    </w:p>
    <w:p>
      <w:pPr>
        <w:pStyle w:val="BodyText"/>
      </w:pPr>
      <w:r>
        <w:t xml:space="preserve">3.6 All intellectual property, including recorded segments, climate reports, and digital content produced by the Meteorologist under this Purchase Order, shall be the sole property of the Buyer upon full payment.</w:t>
      </w:r>
    </w:p>
    <w:p>
      <w:pPr>
        <w:pStyle w:val="BodyText"/>
      </w:pPr>
      <w:r>
        <w:t xml:space="preserve">3.7 This Purchase Order shall be governed by and construed in accordance with the laws of the State of California, United States. Any disputes arising from this Purchase Order shall be subject to the exclusive jurisdiction of the state and federal courts located in Los Angeles County, United States Los Angeles.</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agree to the terms, conditions, and scope of services outlined in this Purchase Order for Meteorologist services in United States Los Angeles.</w:t>
      </w:r>
    </w:p>
    <w:p>
      <w:pPr>
        <w:pStyle w:val="BodyText"/>
      </w:pPr>
      <w:r>
        <w:rPr>
          <w:bCs/>
          <w:b/>
        </w:rPr>
        <w:t xml:space="preserve">For the Buyer:</w:t>
      </w:r>
    </w:p>
    <w:p>
      <w:pPr>
        <w:pStyle w:val="BodyText"/>
      </w:pPr>
      <w:r>
        <w:t xml:space="preserve">Pacific Coast Media Group, Inc.</w:t>
      </w:r>
    </w:p>
    <w:p>
      <w:pPr>
        <w:pStyle w:val="BodyText"/>
      </w:pPr>
      <w:r>
        <w:t xml:space="preserve">Daniel Reeves, Procurement Manager</w:t>
      </w:r>
      <w:r>
        <w:br/>
      </w:r>
      <w:r>
        <w:t xml:space="preserve">Date: _______________</w:t>
      </w:r>
    </w:p>
    <w:p>
      <w:pPr>
        <w:pStyle w:val="BodyText"/>
      </w:pPr>
      <w:r>
        <w:rPr>
          <w:bCs/>
          <w:b/>
        </w:rPr>
        <w:t xml:space="preserve">For the Seller:</w:t>
      </w:r>
    </w:p>
    <w:p>
      <w:pPr>
        <w:pStyle w:val="BodyText"/>
      </w:pPr>
      <w:r>
        <w:t xml:space="preserve">Atmosphere Analytics &amp; Forecasting LLC</w:t>
      </w:r>
    </w:p>
    <w:p>
      <w:pPr>
        <w:pStyle w:val="BodyText"/>
      </w:pPr>
      <w:r>
        <w:t xml:space="preserve">Dr. Elena Vasquez, Chief Meteorologist</w:t>
      </w:r>
      <w:r>
        <w:br/>
      </w:r>
      <w:r>
        <w:t xml:space="preserve">Date: _______________</w:t>
      </w:r>
    </w:p>
    <w:p>
      <w:pPr>
        <w:pStyle w:val="BodyText"/>
      </w:pPr>
      <w:r>
        <w:rPr>
          <w:iCs/>
          <w:i/>
        </w:rPr>
        <w:t xml:space="preserve">This Purchase Order document was prepared and issued in United States Los Angeles, California. All references to "United States Los Angeles" pertain to the City of Los Angeles, California, United States of America. This document is valid for a period of twelve (12) months from the date of issue unless otherwise amended in writing by both parties. Purchase Order Number: PO-LAX-2025-04872.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States Los Angeles</dc:title>
  <dc:creator/>
  <dc:language>en</dc:language>
  <cp:keywords/>
  <dcterms:created xsi:type="dcterms:W3CDTF">2026-10-10T09:48:53Z</dcterms:created>
  <dcterms:modified xsi:type="dcterms:W3CDTF">2026-10-10T09:48:53Z</dcterms:modified>
</cp:coreProperties>
</file>

<file path=docProps/custom.xml><?xml version="1.0" encoding="utf-8"?>
<Properties xmlns="http://schemas.openxmlformats.org/officeDocument/2006/custom-properties" xmlns:vt="http://schemas.openxmlformats.org/officeDocument/2006/docPropsVTypes"/>
</file>