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Midwife Professional Services Procurement Document</w:t>
      </w:r>
    </w:p>
    <w:p>
      <w:pPr>
        <w:pStyle w:val="BodyText"/>
      </w:pPr>
      <w:r>
        <w:t xml:space="preserve">PO No.: AC-MW-2025-0487</w:t>
      </w:r>
    </w:p>
    <w:p>
      <w:pPr>
        <w:pStyle w:val="BodyText"/>
      </w:pPr>
      <w:r>
        <w:t xml:space="preserve">Issued in Argentina Córdoba – Province of Córdoba, República Argentina</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AC-MW-2025-0487</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Commencement Date:</w:t>
            </w:r>
          </w:p>
        </w:tc>
        <w:tc>
          <w:tcPr/>
          <w:p>
            <w:pPr>
              <w:pStyle w:val="Compact"/>
              <w:jc w:val="left"/>
            </w:pPr>
            <w:r>
              <w:t xml:space="preserve">01 August 2025</w:t>
            </w:r>
          </w:p>
        </w:tc>
      </w:tr>
      <w:tr>
        <w:tc>
          <w:tcPr/>
          <w:p>
            <w:pPr>
              <w:pStyle w:val="Compact"/>
              <w:jc w:val="left"/>
            </w:pPr>
            <w:r>
              <w:rPr>
                <w:bCs/>
                <w:b/>
              </w:rPr>
              <w:t xml:space="preserve">Contract Duration:</w:t>
            </w:r>
          </w:p>
        </w:tc>
        <w:tc>
          <w:tcPr/>
          <w:p>
            <w:pPr>
              <w:pStyle w:val="Compact"/>
              <w:jc w:val="left"/>
            </w:pPr>
            <w:r>
              <w:t xml:space="preserve">Twelve (12) months, renewable by mutual agreement</w:t>
            </w:r>
          </w:p>
        </w:tc>
      </w:tr>
      <w:tr>
        <w:tc>
          <w:tcPr/>
          <w:p>
            <w:pPr>
              <w:pStyle w:val="Compact"/>
              <w:jc w:val="left"/>
            </w:pPr>
            <w:r>
              <w:rPr>
                <w:bCs/>
                <w:b/>
              </w:rPr>
              <w:t xml:space="preserve">Governing Jurisdiction:</w:t>
            </w:r>
          </w:p>
        </w:tc>
        <w:tc>
          <w:tcPr/>
          <w:p>
            <w:pPr>
              <w:pStyle w:val="Compact"/>
              <w:jc w:val="left"/>
            </w:pPr>
            <w:r>
              <w:t xml:space="preserve">Province of Córdoba, Argentina – Civil and Commercial Code of the Nation</w:t>
            </w:r>
          </w:p>
        </w:tc>
      </w:tr>
      <w:tr>
        <w:tc>
          <w:tcPr/>
          <w:p>
            <w:pPr>
              <w:pStyle w:val="Compact"/>
              <w:jc w:val="left"/>
            </w:pPr>
            <w:r>
              <w:rPr>
                <w:bCs/>
                <w:b/>
              </w:rPr>
              <w:t xml:space="preserve">Currency:</w:t>
            </w:r>
          </w:p>
        </w:tc>
        <w:tc>
          <w:tcPr/>
          <w:p>
            <w:pPr>
              <w:pStyle w:val="Compact"/>
              <w:jc w:val="left"/>
            </w:pPr>
            <w:r>
              <w:t xml:space="preserve">Argentine Peso (ARS) – subject to exchange rate provisions of Argentina Córdoba provincial regulations</w:t>
            </w:r>
          </w:p>
        </w:tc>
      </w:tr>
    </w:tbl>
    <w:bookmarkEnd w:id="21"/>
    <w:bookmarkStart w:id="24" w:name="parties-to-this-purchase-order"/>
    <w:p>
      <w:pPr>
        <w:pStyle w:val="Heading2"/>
      </w:pPr>
      <w:r>
        <w:t xml:space="preserve">2. Parties to This Purchase Order</w:t>
      </w:r>
    </w:p>
    <w:bookmarkStart w:id="22" w:name="buyer-requisitioning-entity"/>
    <w:p>
      <w:pPr>
        <w:pStyle w:val="Heading3"/>
      </w:pPr>
      <w:r>
        <w:t xml:space="preserve">BUYER (Requisitioning Entity)</w:t>
      </w:r>
    </w:p>
    <w:p>
      <w:pPr>
        <w:pStyle w:val="FirstParagraph"/>
      </w:pPr>
      <w:r>
        <w:rPr>
          <w:bCs/>
          <w:b/>
        </w:rPr>
        <w:t xml:space="preserve">Centro Materno Infantil "Nuestra Señora del Carmen"</w:t>
      </w:r>
    </w:p>
    <w:p>
      <w:pPr>
        <w:pStyle w:val="BodyText"/>
      </w:pPr>
      <w:r>
        <w:t xml:space="preserve">Av. Vélez Sarsfield 1245, Barrio Alta Córdoba</w:t>
      </w:r>
    </w:p>
    <w:p>
      <w:pPr>
        <w:pStyle w:val="BodyText"/>
      </w:pPr>
      <w:r>
        <w:t xml:space="preserve">Córdoba Capital, Province of Córdoba, Argentina</w:t>
      </w:r>
    </w:p>
    <w:p>
      <w:pPr>
        <w:pStyle w:val="BodyText"/>
      </w:pPr>
      <w:r>
        <w:t xml:space="preserve">CUIT: 30-71234567-8</w:t>
      </w:r>
    </w:p>
    <w:p>
      <w:pPr>
        <w:pStyle w:val="BodyText"/>
      </w:pPr>
      <w:r>
        <w:t xml:space="preserve">Contact: Lic. María Elena Rodríguez, Director of Maternal Health Services</w:t>
      </w:r>
    </w:p>
    <w:p>
      <w:pPr>
        <w:pStyle w:val="BodyText"/>
      </w:pPr>
      <w:r>
        <w:t xml:space="preserve">Email: compras@centromaterno-cba.gov.ar</w:t>
      </w:r>
    </w:p>
    <w:p>
      <w:pPr>
        <w:pStyle w:val="BodyText"/>
      </w:pPr>
      <w:r>
        <w:t xml:space="preserve">Phone: +54 (351) 422-8890</w:t>
      </w:r>
    </w:p>
    <w:bookmarkEnd w:id="22"/>
    <w:bookmarkStart w:id="23" w:name="supplier-midwife-service-provider"/>
    <w:p>
      <w:pPr>
        <w:pStyle w:val="Heading3"/>
      </w:pPr>
      <w:r>
        <w:t xml:space="preserve">SUPPLIER (Midwife Service Provider)</w:t>
      </w:r>
    </w:p>
    <w:p>
      <w:pPr>
        <w:pStyle w:val="FirstParagraph"/>
      </w:pPr>
      <w:r>
        <w:rPr>
          <w:bCs/>
          <w:b/>
        </w:rPr>
        <w:t xml:space="preserve">Partera Profesional Lic. Carolina Gutiérrez Vega</w:t>
      </w:r>
    </w:p>
    <w:p>
      <w:pPr>
        <w:pStyle w:val="BodyText"/>
      </w:pPr>
      <w:r>
        <w:t xml:space="preserve">MATRICULA: CBA-MW-2019-0342 (Matrícula Provincial de Córdoba)</w:t>
      </w:r>
    </w:p>
    <w:p>
      <w:pPr>
        <w:pStyle w:val="BodyText"/>
      </w:pPr>
      <w:r>
        <w:t xml:space="preserve">Calle San Jerónimo 876, Piso 3, Of. 12</w:t>
      </w:r>
    </w:p>
    <w:p>
      <w:pPr>
        <w:pStyle w:val="BodyText"/>
      </w:pPr>
      <w:r>
        <w:t xml:space="preserve">Córdoba Capital, Province of Córdoba, Argentina</w:t>
      </w:r>
    </w:p>
    <w:p>
      <w:pPr>
        <w:pStyle w:val="BodyText"/>
      </w:pPr>
      <w:r>
        <w:t xml:space="preserve">CUIL: 27-23456789-1</w:t>
      </w:r>
    </w:p>
    <w:p>
      <w:pPr>
        <w:pStyle w:val="BodyText"/>
      </w:pPr>
      <w:r>
        <w:t xml:space="preserve">Contact: Lic. Carolina Gutiérrez Vega, Registered Midwife</w:t>
      </w:r>
    </w:p>
    <w:p>
      <w:pPr>
        <w:pStyle w:val="BodyText"/>
      </w:pPr>
      <w:r>
        <w:t xml:space="preserve">Email: c.gutierrez.midwife@midwifecba.com.ar</w:t>
      </w:r>
    </w:p>
    <w:p>
      <w:pPr>
        <w:pStyle w:val="BodyText"/>
      </w:pPr>
      <w:r>
        <w:t xml:space="preserve">Phone: +54 (351) 555-3321</w:t>
      </w:r>
    </w:p>
    <w:bookmarkEnd w:id="23"/>
    <w:bookmarkEnd w:id="24"/>
    <w:bookmarkStart w:id="25" w:name="X5e0dd8e347f90aa04bb48830334d48b1e01c484"/>
    <w:p>
      <w:pPr>
        <w:pStyle w:val="Heading2"/>
      </w:pPr>
      <w:r>
        <w:t xml:space="preserve">3. Scope of Procurement – Midwife Services in Argentina Córdoba</w:t>
      </w:r>
    </w:p>
    <w:p>
      <w:pPr>
        <w:pStyle w:val="FirstParagraph"/>
      </w:pPr>
      <w:r>
        <w:t xml:space="preserve">This Purchase Order is issued by the Centro Materno Infantil "Nuestra Señora del Carmen" to formally procure the professional services of a licensed</w:t>
      </w:r>
      <w:r>
        <w:t xml:space="preserve"> </w:t>
      </w:r>
      <w:r>
        <w:t xml:space="preserve">Midwife</w:t>
      </w:r>
      <w:r>
        <w:t xml:space="preserve"> </w:t>
      </w:r>
      <w:r>
        <w:t xml:space="preserve">to provide comprehensive obstetric and perinatal care within the facilities and community outreach programs located in the Province of</w:t>
      </w:r>
      <w:r>
        <w:t xml:space="preserve"> </w:t>
      </w:r>
      <w:r>
        <w:t xml:space="preserve">Argentina Córdoba</w:t>
      </w:r>
      <w:r>
        <w:t xml:space="preserve">. The Midwife engaged under this Purchase Order shall be responsible for the full spectrum of maternal and newborn care, including prenatal consultations, labor and delivery assistance, postpartum follow-up, neonatal assessments, and community health education in accordance with the protocols established by the Ministerio de Salud de la Provincia de Córdoba and the national guidelines of the Ministerio de Salud de la Nación, República Argentina.</w:t>
      </w:r>
    </w:p>
    <w:p>
      <w:pPr>
        <w:pStyle w:val="BodyText"/>
      </w:pPr>
      <w:r>
        <w:t xml:space="preserve">The Midwife shall operate in strict compliance with the professional standards set forth by the Colegio de Matronas de la Provincia de Córdoba and shall maintain all required professional registrations, malpractice insurance, and continuing education credentials throughout the term of this Purchase Order. All services rendered under this Purchase Order shall be delivered within the geographic jurisdiction of the Province of Córdoba, Argentina, with primary service delivery at the Alta Córdoba facility and secondary outreach to the departments of San Martín, Unión, and Río Cuarto as specified in the attached service schedule.</w:t>
      </w:r>
    </w:p>
    <w:bookmarkEnd w:id="25"/>
    <w:bookmarkStart w:id="26"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Midwife Service</w:t>
            </w:r>
          </w:p>
        </w:tc>
        <w:tc>
          <w:tcPr/>
          <w:p>
            <w:pPr>
              <w:pStyle w:val="Compact"/>
              <w:jc w:val="left"/>
            </w:pPr>
            <w:r>
              <w:t xml:space="preserve">Quantity / Frequency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Monthly professional fee for full-time Midwife services (240 hours/month) at the Alta Córdoba facility, including prenatal care, delivery assistance, and postpartum care</w:t>
            </w:r>
          </w:p>
        </w:tc>
        <w:tc>
          <w:tcPr/>
          <w:p>
            <w:pPr>
              <w:pStyle w:val="Compact"/>
              <w:jc w:val="left"/>
            </w:pPr>
            <w:r>
              <w:t xml:space="preserve">12 months</w:t>
            </w:r>
          </w:p>
        </w:tc>
        <w:tc>
          <w:tcPr/>
          <w:p>
            <w:pPr>
              <w:pStyle w:val="Compact"/>
              <w:jc w:val="left"/>
            </w:pPr>
            <w:r>
              <w:t xml:space="preserve">485,000.00</w:t>
            </w:r>
          </w:p>
        </w:tc>
        <w:tc>
          <w:tcPr/>
          <w:p>
            <w:pPr>
              <w:pStyle w:val="Compact"/>
              <w:jc w:val="left"/>
            </w:pPr>
            <w:r>
              <w:t xml:space="preserve">5,820,000.00</w:t>
            </w:r>
          </w:p>
        </w:tc>
      </w:tr>
      <w:tr>
        <w:tc>
          <w:tcPr/>
          <w:p>
            <w:pPr>
              <w:pStyle w:val="Compact"/>
              <w:jc w:val="left"/>
            </w:pPr>
            <w:r>
              <w:t xml:space="preserve">02</w:t>
            </w:r>
          </w:p>
        </w:tc>
        <w:tc>
          <w:tcPr/>
          <w:p>
            <w:pPr>
              <w:pStyle w:val="Compact"/>
              <w:jc w:val="left"/>
            </w:pPr>
            <w:r>
              <w:t xml:space="preserve">Community outreach Midwife consultations in rural departments of Argentina Córdoba (San Martín, Unión, Río Cuarto) – 4 sessions per month</w:t>
            </w:r>
          </w:p>
        </w:tc>
        <w:tc>
          <w:tcPr/>
          <w:p>
            <w:pPr>
              <w:pStyle w:val="Compact"/>
              <w:jc w:val="left"/>
            </w:pPr>
            <w:r>
              <w:t xml:space="preserve">48 sessions</w:t>
            </w:r>
          </w:p>
        </w:tc>
        <w:tc>
          <w:tcPr/>
          <w:p>
            <w:pPr>
              <w:pStyle w:val="Compact"/>
              <w:jc w:val="left"/>
            </w:pPr>
            <w:r>
              <w:t xml:space="preserve">38,500.00</w:t>
            </w:r>
          </w:p>
        </w:tc>
        <w:tc>
          <w:tcPr/>
          <w:p>
            <w:pPr>
              <w:pStyle w:val="Compact"/>
              <w:jc w:val="left"/>
            </w:pPr>
            <w:r>
              <w:t xml:space="preserve">1,848,000.00</w:t>
            </w:r>
          </w:p>
        </w:tc>
      </w:tr>
      <w:tr>
        <w:tc>
          <w:tcPr/>
          <w:p>
            <w:pPr>
              <w:pStyle w:val="Compact"/>
              <w:jc w:val="left"/>
            </w:pPr>
            <w:r>
              <w:t xml:space="preserve">03</w:t>
            </w:r>
          </w:p>
        </w:tc>
        <w:tc>
          <w:tcPr/>
          <w:p>
            <w:pPr>
              <w:pStyle w:val="Compact"/>
              <w:jc w:val="left"/>
            </w:pPr>
            <w:r>
              <w:t xml:space="preserve">Emergency on-call Midwife coverage (24/7 availability) for obstetric emergencies at the Argentina Córdoba facility</w:t>
            </w:r>
          </w:p>
        </w:tc>
        <w:tc>
          <w:tcPr/>
          <w:p>
            <w:pPr>
              <w:pStyle w:val="Compact"/>
              <w:jc w:val="left"/>
            </w:pPr>
            <w:r>
              <w:t xml:space="preserve">12 months</w:t>
            </w:r>
          </w:p>
        </w:tc>
        <w:tc>
          <w:tcPr/>
          <w:p>
            <w:pPr>
              <w:pStyle w:val="Compact"/>
              <w:jc w:val="left"/>
            </w:pPr>
            <w:r>
              <w:t xml:space="preserve">95,000.00</w:t>
            </w:r>
          </w:p>
        </w:tc>
        <w:tc>
          <w:tcPr/>
          <w:p>
            <w:pPr>
              <w:pStyle w:val="Compact"/>
              <w:jc w:val="left"/>
            </w:pPr>
            <w:r>
              <w:t xml:space="preserve">1,140,000.00</w:t>
            </w:r>
          </w:p>
        </w:tc>
      </w:tr>
      <w:tr>
        <w:tc>
          <w:tcPr/>
          <w:p>
            <w:pPr>
              <w:pStyle w:val="Compact"/>
              <w:jc w:val="left"/>
            </w:pPr>
            <w:r>
              <w:t xml:space="preserve">04</w:t>
            </w:r>
          </w:p>
        </w:tc>
        <w:tc>
          <w:tcPr/>
          <w:p>
            <w:pPr>
              <w:pStyle w:val="Compact"/>
              <w:jc w:val="left"/>
            </w:pPr>
            <w:r>
              <w:t xml:space="preserve">Maternal and newborn health education workshops for expectant mothers in the Córdoba Capital metropolitan area – 2 workshops per month</w:t>
            </w:r>
          </w:p>
        </w:tc>
        <w:tc>
          <w:tcPr/>
          <w:p>
            <w:pPr>
              <w:pStyle w:val="Compact"/>
              <w:jc w:val="left"/>
            </w:pPr>
            <w:r>
              <w:t xml:space="preserve">24 workshops</w:t>
            </w:r>
          </w:p>
        </w:tc>
        <w:tc>
          <w:tcPr/>
          <w:p>
            <w:pPr>
              <w:pStyle w:val="Compact"/>
              <w:jc w:val="left"/>
            </w:pPr>
            <w:r>
              <w:t xml:space="preserve">22,000.00</w:t>
            </w:r>
          </w:p>
        </w:tc>
        <w:tc>
          <w:tcPr/>
          <w:p>
            <w:pPr>
              <w:pStyle w:val="Compact"/>
              <w:jc w:val="left"/>
            </w:pPr>
            <w:r>
              <w:t xml:space="preserve">528,000.00</w:t>
            </w:r>
          </w:p>
        </w:tc>
      </w:tr>
      <w:tr>
        <w:tc>
          <w:tcPr/>
          <w:p>
            <w:pPr>
              <w:pStyle w:val="Compact"/>
              <w:jc w:val="left"/>
            </w:pPr>
            <w:r>
              <w:t xml:space="preserve">05</w:t>
            </w:r>
          </w:p>
        </w:tc>
        <w:tc>
          <w:tcPr/>
          <w:p>
            <w:pPr>
              <w:pStyle w:val="Compact"/>
              <w:jc w:val="left"/>
            </w:pPr>
            <w:r>
              <w:t xml:space="preserve">Provision and maintenance of Midwife-specific clinical equipment (fetal dopplers, neonatal resuscitation kits, sterile delivery instruments) as per Argentina Córdoba health authority specifications</w:t>
            </w:r>
          </w:p>
        </w:tc>
        <w:tc>
          <w:tcPr/>
          <w:p>
            <w:pPr>
              <w:pStyle w:val="Compact"/>
              <w:jc w:val="left"/>
            </w:pPr>
            <w:r>
              <w:t xml:space="preserve">1 lot</w:t>
            </w:r>
          </w:p>
        </w:tc>
        <w:tc>
          <w:tcPr/>
          <w:p>
            <w:pPr>
              <w:pStyle w:val="Compact"/>
              <w:jc w:val="left"/>
            </w:pPr>
            <w:r>
              <w:t xml:space="preserve">312,000.00</w:t>
            </w:r>
          </w:p>
        </w:tc>
        <w:tc>
          <w:tcPr/>
          <w:p>
            <w:pPr>
              <w:pStyle w:val="Compact"/>
              <w:jc w:val="left"/>
            </w:pPr>
            <w:r>
              <w:t xml:space="preserve">312,000.00</w:t>
            </w:r>
          </w:p>
        </w:tc>
      </w:tr>
      <w:tr>
        <w:tc>
          <w:tcPr/>
          <w:p>
            <w:pPr>
              <w:pStyle w:val="Compact"/>
              <w:jc w:val="left"/>
            </w:pPr>
            <w:r>
              <w:t xml:space="preserve">06</w:t>
            </w:r>
          </w:p>
        </w:tc>
        <w:tc>
          <w:tcPr/>
          <w:p>
            <w:pPr>
              <w:pStyle w:val="Compact"/>
              <w:jc w:val="left"/>
            </w:pPr>
            <w:r>
              <w:t xml:space="preserve">Continuing professional development and certification renewal for the Midwife in accordance with Colegio de Matronas de Córdoba requirements</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gridSpan w:val="4"/>
          </w:tcPr>
          <w:p>
            <w:pPr>
              <w:pStyle w:val="Compact"/>
              <w:jc w:val="right"/>
            </w:pPr>
            <w:r>
              <w:t xml:space="preserve">TOTAL AMOUNT DUE UNDER THIS PURCHASE ORDER:</w:t>
            </w:r>
          </w:p>
        </w:tc>
        <w:tc>
          <w:tcPr/>
          <w:p>
            <w:pPr>
              <w:pStyle w:val="Compact"/>
              <w:jc w:val="left"/>
            </w:pPr>
            <w:r>
              <w:t xml:space="preserve">9,870,000.00 ARS</w:t>
            </w:r>
          </w:p>
        </w:tc>
      </w:tr>
    </w:tbl>
    <w:bookmarkEnd w:id="26"/>
    <w:bookmarkStart w:id="27" w:name="payment-terms-and-conditions"/>
    <w:p>
      <w:pPr>
        <w:pStyle w:val="Heading2"/>
      </w:pPr>
      <w:r>
        <w:t xml:space="preserve">5. Payment Terms and Conditions</w:t>
      </w:r>
    </w:p>
    <w:p>
      <w:pPr>
        <w:numPr>
          <w:ilvl w:val="0"/>
          <w:numId w:val="1001"/>
        </w:numPr>
        <w:pStyle w:val="Compact"/>
      </w:pPr>
      <w:r>
        <w:t xml:space="preserve">Payment shall be made in Argentine Pesos (ARS) via electronic bank transfer (SPEI) to the account designated by the Midwife service provider, in accordance with the financial regulations of the Province of Córdoba, Argentina.</w:t>
      </w:r>
    </w:p>
    <w:p>
      <w:pPr>
        <w:numPr>
          <w:ilvl w:val="0"/>
          <w:numId w:val="1001"/>
        </w:numPr>
        <w:pStyle w:val="Compact"/>
      </w:pPr>
      <w:r>
        <w:t xml:space="preserve">Monthly professional fees (Item 01) shall be invoiced on the first business day of each month and paid within fifteen (15) calendar days of invoice receipt, in compliance with the Ley de Contratos de la Administración Pública de la Provincia de Córdoba.</w:t>
      </w:r>
    </w:p>
    <w:p>
      <w:pPr>
        <w:numPr>
          <w:ilvl w:val="0"/>
          <w:numId w:val="1001"/>
        </w:numPr>
        <w:pStyle w:val="Compact"/>
      </w:pPr>
      <w:r>
        <w:t xml:space="preserve">Community outreach fees (Item 02) shall be invoiced bi-monthly upon completion of the scheduled sessions in the respective departments of Argentina Córdoba.</w:t>
      </w:r>
    </w:p>
    <w:p>
      <w:pPr>
        <w:numPr>
          <w:ilvl w:val="0"/>
          <w:numId w:val="1001"/>
        </w:numPr>
        <w:pStyle w:val="Compact"/>
      </w:pPr>
      <w:r>
        <w:t xml:space="preserve">Emergency on-call coverage (Item 03) shall be invoiced monthly with a detailed log of all emergency activations attended by the Midwife.</w:t>
      </w:r>
    </w:p>
    <w:p>
      <w:pPr>
        <w:numPr>
          <w:ilvl w:val="0"/>
          <w:numId w:val="1001"/>
        </w:numPr>
        <w:pStyle w:val="Compact"/>
      </w:pPr>
      <w:r>
        <w:t xml:space="preserve">Workshop fees (Item 04) shall be invoiced upon completion of each workshop, with attendance records submitted as supporting documentation.</w:t>
      </w:r>
    </w:p>
    <w:p>
      <w:pPr>
        <w:numPr>
          <w:ilvl w:val="0"/>
          <w:numId w:val="1001"/>
        </w:numPr>
        <w:pStyle w:val="Compact"/>
      </w:pPr>
      <w:r>
        <w:t xml:space="preserve">Equipment provision (Item 05) shall be paid in two installments: fifty percent (50%) upon delivery and installation, and fifty percent (50%) upon final acceptance inspection by the facility's biomedical engineering department.</w:t>
      </w:r>
    </w:p>
    <w:p>
      <w:pPr>
        <w:numPr>
          <w:ilvl w:val="0"/>
          <w:numId w:val="1001"/>
        </w:numPr>
        <w:pStyle w:val="Compact"/>
      </w:pPr>
      <w:r>
        <w:t xml:space="preserve">All prices are inclusive of applicable Impuesto al Valor Agregado (IVA) at the rate of twenty-one percent (21%) as mandated by the Argentine Federal Tax Administration (AFIP) and any other taxes or levies applicable in the Province of Córdoba, Argentina.</w:t>
      </w:r>
    </w:p>
    <w:p>
      <w:pPr>
        <w:numPr>
          <w:ilvl w:val="0"/>
          <w:numId w:val="1001"/>
        </w:numPr>
        <w:pStyle w:val="Compact"/>
      </w:pPr>
      <w:r>
        <w:t xml:space="preserve">Late payments shall accrue interest at the rate established by the Banco de la Nación Argentina for the Province of Córdoba, in accordance with Argentine commercial law.</w:t>
      </w:r>
    </w:p>
    <w:bookmarkEnd w:id="27"/>
    <w:bookmarkStart w:id="28" w:name="Xe6ae1fea481dcb8fb7b3ea3335c94de586a922d"/>
    <w:p>
      <w:pPr>
        <w:pStyle w:val="Heading2"/>
      </w:pPr>
      <w:r>
        <w:t xml:space="preserve">6. Terms, Conditions, and Compliance Requirements</w:t>
      </w:r>
    </w:p>
    <w:p>
      <w:pPr>
        <w:numPr>
          <w:ilvl w:val="0"/>
          <w:numId w:val="1002"/>
        </w:numPr>
        <w:pStyle w:val="Compact"/>
      </w:pPr>
      <w:r>
        <w:t xml:space="preserve">This Purchase Order is governed by and shall be interpreted in accordance with the laws of the Province of Córdoba, Argentina, and the national legislation of the República Argentina, including the Código Civil y Comercial de la Nación and the Ley de Protección de los Derechos de las Mujeres en el Ejercicio de la Matronería.</w:t>
      </w:r>
    </w:p>
    <w:p>
      <w:pPr>
        <w:numPr>
          <w:ilvl w:val="0"/>
          <w:numId w:val="1002"/>
        </w:numPr>
        <w:pStyle w:val="Compact"/>
      </w:pPr>
      <w:r>
        <w:t xml:space="preserve">The Midwife engaged under this Purchase Order must hold a valid and current professional license (matrícula) issued by the Colegio de Matronas de la Provincia de Córdoba and must present proof of such registration prior to the commencement of services.</w:t>
      </w:r>
    </w:p>
    <w:p>
      <w:pPr>
        <w:numPr>
          <w:ilvl w:val="0"/>
          <w:numId w:val="1002"/>
        </w:numPr>
        <w:pStyle w:val="Compact"/>
      </w:pPr>
      <w:r>
        <w:t xml:space="preserve">The Midwife shall maintain professional liability insurance (seguro de responsabilidad profesional) with a minimum coverage of ARS 50,000,000, issued by an insurance company authorized to operate in Argentina, for the entire duration of this Purchase Order.</w:t>
      </w:r>
    </w:p>
    <w:p>
      <w:pPr>
        <w:numPr>
          <w:ilvl w:val="0"/>
          <w:numId w:val="1002"/>
        </w:numPr>
        <w:pStyle w:val="Compact"/>
      </w:pPr>
      <w:r>
        <w:t xml:space="preserve">All patient data and medical records generated during the provision of Midwife services under this Purchase Order shall be handled in strict compliance with Ley 25.326 de Protección de los Datos Personales and the data protection regulations of the Province of Córdoba, Argentina.</w:t>
      </w:r>
    </w:p>
    <w:p>
      <w:pPr>
        <w:numPr>
          <w:ilvl w:val="0"/>
          <w:numId w:val="1002"/>
        </w:numPr>
        <w:pStyle w:val="Compact"/>
      </w:pPr>
      <w:r>
        <w:t xml:space="preserve">The Midwife shall submit monthly activity reports to the Director of Maternal Health Services, detailing the number of prenatal consultations, deliveries attended, postpartum follow-ups, and community outreach sessions conducted within the jurisdiction of Argentina Córdoba.</w:t>
      </w:r>
    </w:p>
    <w:p>
      <w:pPr>
        <w:numPr>
          <w:ilvl w:val="0"/>
          <w:numId w:val="1002"/>
        </w:numPr>
        <w:pStyle w:val="Compact"/>
      </w:pPr>
      <w:r>
        <w:t xml:space="preserve">Either party may terminate this Purchase Order with thirty (30) days' written notice. In the event of termination, all services rendered up to the effective date of termination shall be invoiced and paid in full.</w:t>
      </w:r>
    </w:p>
    <w:p>
      <w:pPr>
        <w:numPr>
          <w:ilvl w:val="0"/>
          <w:numId w:val="1002"/>
        </w:numPr>
        <w:pStyle w:val="Compact"/>
      </w:pPr>
      <w:r>
        <w:t xml:space="preserve">Any disputes arising from this Purchase Order shall be resolved through the competent courts of the city of Córdoba Capital, Province of Córdoba, Argentina, with express waiver of any other jurisdiction.</w:t>
      </w:r>
    </w:p>
    <w:p>
      <w:pPr>
        <w:numPr>
          <w:ilvl w:val="0"/>
          <w:numId w:val="1002"/>
        </w:numPr>
        <w:pStyle w:val="Compact"/>
      </w:pPr>
      <w:r>
        <w:t xml:space="preserve">This Purchase Order constitutes the entire agreement between the parties regarding the procurement of Midwife services and supersedes all prior negotiations, representations, or agreements relating to the subject matter herein.</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for the procurement of Midwife professional services in the Province of Argentina Córdoba. This document shall take effect upon the signature of both the authorized representative of the Buyer and the Midwife service provider.</w:t>
      </w:r>
    </w:p>
    <w:bookmarkEnd w:id="29"/>
    <w:p>
      <w:pPr>
        <w:pStyle w:val="BodyText"/>
      </w:pPr>
      <w:r>
        <w:rPr>
          <w:bCs/>
          <w:b/>
        </w:rPr>
        <w:t xml:space="preserve">BUYER</w:t>
      </w:r>
      <w:r>
        <w:br/>
      </w:r>
      <w:r>
        <w:t xml:space="preserve">Lic. María Elena Rodríguez</w:t>
      </w:r>
      <w:r>
        <w:br/>
      </w:r>
      <w:r>
        <w:t xml:space="preserve">Director, Maternal Health Services</w:t>
      </w:r>
      <w:r>
        <w:br/>
      </w:r>
      <w:r>
        <w:t xml:space="preserve">Centro Materno Infantil "Nuestra Señora del Carmen"</w:t>
      </w:r>
      <w:r>
        <w:br/>
      </w:r>
      <w:r>
        <w:t xml:space="preserve">Córdoba, Argentina</w:t>
      </w:r>
      <w:r>
        <w:br/>
      </w:r>
      <w:r>
        <w:t xml:space="preserve">Date: _______________</w:t>
      </w:r>
    </w:p>
    <w:p>
      <w:pPr>
        <w:pStyle w:val="BodyText"/>
      </w:pPr>
      <w:r>
        <w:rPr>
          <w:bCs/>
          <w:b/>
        </w:rPr>
        <w:t xml:space="preserve">SUPPLIER (MIDWIFE)</w:t>
      </w:r>
      <w:r>
        <w:br/>
      </w:r>
      <w:r>
        <w:t xml:space="preserve">Lic. Carolina Gutiérrez Vega</w:t>
      </w:r>
      <w:r>
        <w:br/>
      </w:r>
      <w:r>
        <w:t xml:space="preserve">Registered Midwife – Matrícula CBA-MW-2019-0342</w:t>
      </w:r>
      <w:r>
        <w:br/>
      </w:r>
      <w:r>
        <w:t xml:space="preserve">Córdoba, Argentina</w:t>
      </w:r>
      <w:r>
        <w:br/>
      </w:r>
      <w:r>
        <w:t xml:space="preserve">Date: _______________</w:t>
      </w:r>
    </w:p>
    <w:p>
      <w:pPr>
        <w:pStyle w:val="BodyText"/>
      </w:pPr>
      <w:r>
        <w:t xml:space="preserve">This Purchase Order (PO No. AC-MW-2025-0487) was issued in Córdoba Capital, Province of Córdoba, Argentina. Document reference: Midwife Services Procurement – Maternal Health Division. For official use by the Centro Materno Infantil "Nuestra Señora del Carmen" and the relevant health authorities of Argentina Córdoba. Uncontrolled when printed – verify against the electronic registry.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Argentina Córdoba</dc:title>
  <dc:creator/>
  <dc:language>en</dc:language>
  <cp:keywords/>
  <dcterms:created xsi:type="dcterms:W3CDTF">2026-10-10T04:18:11Z</dcterms:created>
  <dcterms:modified xsi:type="dcterms:W3CDTF">2026-10-10T04:18:11Z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