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5" w:name="purchase-order"/>
    <w:p>
      <w:pPr>
        <w:pStyle w:val="Heading1"/>
      </w:pPr>
      <w:r>
        <w:t xml:space="preserve">PURCHASE ORDER</w:t>
      </w:r>
    </w:p>
    <w:p>
      <w:pPr>
        <w:pStyle w:val="FirstParagraph"/>
      </w:pPr>
      <w:r>
        <w:rPr>
          <w:bCs/>
          <w:b/>
        </w:rPr>
        <w:t xml:space="preserve">Midwife Professional Services — Medellín, Colombia</w:t>
      </w:r>
    </w:p>
    <w:p>
      <w:pPr>
        <w:pStyle w:val="BodyText"/>
      </w:pPr>
      <w:r>
        <w:rPr>
          <w:bCs/>
          <w:b/>
        </w:rPr>
        <w:t xml:space="preserve">Purchase Order No.:</w:t>
      </w:r>
      <w:r>
        <w:t xml:space="preserve"> </w:t>
      </w:r>
      <w:r>
        <w:t xml:space="preserve">PO-MED-2025-04871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Execution:</w:t>
      </w:r>
      <w:r>
        <w:t xml:space="preserve"> </w:t>
      </w:r>
      <w:r>
        <w:t xml:space="preserve">Colombia</w:t>
      </w:r>
    </w:p>
    <w:p>
      <w:pPr>
        <w:pStyle w:val="BodyText"/>
      </w:pPr>
      <w:r>
        <w:rPr>
          <w:bCs/>
          <w:b/>
        </w:rPr>
        <w:t xml:space="preserve">City of Execution:</w:t>
      </w:r>
      <w:r>
        <w:t xml:space="preserve"> </w:t>
      </w:r>
      <w:r>
        <w:t xml:space="preserve">Medellín, Antioquia</w:t>
      </w:r>
    </w:p>
    <w:p>
      <w:pPr>
        <w:pStyle w:val="BodyText"/>
      </w:pPr>
      <w:r>
        <w:rPr>
          <w:bCs/>
          <w:b/>
        </w:rPr>
        <w:t xml:space="preserve">Issuing Entity:</w:t>
      </w:r>
      <w:r>
        <w:t xml:space="preserve"> </w:t>
      </w:r>
      <w:r>
        <w:t xml:space="preserve">Clínica Santa Elena de Medellín S.A.S.</w:t>
      </w:r>
    </w:p>
    <w:p>
      <w:pPr>
        <w:pStyle w:val="BodyText"/>
      </w:pPr>
      <w:r>
        <w:rPr>
          <w:bCs/>
          <w:b/>
        </w:rPr>
        <w:t xml:space="preserve">NIT:</w:t>
      </w:r>
      <w:r>
        <w:t xml:space="preserve"> </w:t>
      </w:r>
      <w:r>
        <w:t xml:space="preserve">900.456.789-1</w:t>
      </w:r>
    </w:p>
    <w:p>
      <w:pPr>
        <w:pStyle w:val="BodyText"/>
      </w:pPr>
      <w:r>
        <w:rPr>
          <w:bCs/>
          <w:b/>
        </w:rPr>
        <w:t xml:space="preserve">Address:</w:t>
      </w:r>
      <w:r>
        <w:t xml:space="preserve"> </w:t>
      </w:r>
      <w:r>
        <w:t xml:space="preserve">Calle 43 # 48A-120, El Poblado, Medellín, Colombia</w:t>
      </w:r>
    </w:p>
    <w:p>
      <w:pPr>
        <w:pStyle w:val="BodyText"/>
      </w:pPr>
      <w:r>
        <w:rPr>
          <w:bCs/>
          <w:b/>
        </w:rPr>
        <w:t xml:space="preserve">Contact:</w:t>
      </w:r>
      <w:r>
        <w:t xml:space="preserve"> </w:t>
      </w:r>
      <w:r>
        <w:t xml:space="preserve">procurement@clinicasantaelena.co</w:t>
      </w:r>
    </w:p>
    <w:p>
      <w:pPr>
        <w:pStyle w:val="BodyText"/>
      </w:pPr>
      <w:r>
        <w:rPr>
          <w:bCs/>
          <w:b/>
        </w:rPr>
        <w:t xml:space="preserve">Phone:</w:t>
      </w:r>
      <w:r>
        <w:t xml:space="preserve"> </w:t>
      </w:r>
      <w:r>
        <w:t xml:space="preserve">+57 (604) 444 5566</w:t>
      </w:r>
    </w:p>
    <w:bookmarkStart w:id="20"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Dra. María Camila Restrepo Vélez</w:t>
      </w:r>
    </w:p>
    <w:p>
      <w:pPr>
        <w:pStyle w:val="BodyText"/>
      </w:pPr>
      <w:r>
        <w:rPr>
          <w:bCs/>
          <w:b/>
        </w:rPr>
        <w:t xml:space="preserve">Professional Title:</w:t>
      </w:r>
      <w:r>
        <w:t xml:space="preserve"> </w:t>
      </w:r>
      <w:r>
        <w:t xml:space="preserve">Certified Midwife (Matrona Certificada)</w:t>
      </w:r>
    </w:p>
    <w:p>
      <w:pPr>
        <w:pStyle w:val="BodyText"/>
      </w:pPr>
      <w:r>
        <w:rPr>
          <w:bCs/>
          <w:b/>
        </w:rPr>
        <w:t xml:space="preserve">Professional License No.:</w:t>
      </w:r>
      <w:r>
        <w:t xml:space="preserve"> </w:t>
      </w:r>
      <w:r>
        <w:t xml:space="preserve">MAT-COL-2019-00342 (Issued by the Colombian Ministry of Health and Social Welfare)</w:t>
      </w:r>
    </w:p>
    <w:p>
      <w:pPr>
        <w:pStyle w:val="BodyText"/>
      </w:pPr>
      <w:r>
        <w:rPr>
          <w:bCs/>
          <w:b/>
        </w:rPr>
        <w:t xml:space="preserve">Specialization:</w:t>
      </w:r>
      <w:r>
        <w:t xml:space="preserve"> </w:t>
      </w:r>
      <w:r>
        <w:t xml:space="preserve">Obstetric Care, Prenatal Education, and Postpartum Support</w:t>
      </w:r>
    </w:p>
    <w:p>
      <w:pPr>
        <w:pStyle w:val="BodyText"/>
      </w:pPr>
      <w:r>
        <w:rPr>
          <w:bCs/>
          <w:b/>
        </w:rPr>
        <w:t xml:space="preserve">Address:</w:t>
      </w:r>
      <w:r>
        <w:t xml:space="preserve"> </w:t>
      </w:r>
      <w:r>
        <w:t xml:space="preserve">Carrera 45 # 25-30, Of. 502, Laureles, Medellín, Antioquia, Colombia</w:t>
      </w:r>
    </w:p>
    <w:p>
      <w:pPr>
        <w:pStyle w:val="BodyText"/>
      </w:pPr>
      <w:r>
        <w:rPr>
          <w:bCs/>
          <w:b/>
        </w:rPr>
        <w:t xml:space="preserve">Phone:</w:t>
      </w:r>
      <w:r>
        <w:t xml:space="preserve"> </w:t>
      </w:r>
      <w:r>
        <w:t xml:space="preserve">+57 (604) 333 2211</w:t>
      </w:r>
    </w:p>
    <w:p>
      <w:pPr>
        <w:pStyle w:val="BodyText"/>
      </w:pPr>
      <w:r>
        <w:rPr>
          <w:bCs/>
          <w:b/>
        </w:rPr>
        <w:t xml:space="preserve">Email:</w:t>
      </w:r>
      <w:r>
        <w:t xml:space="preserve"> </w:t>
      </w:r>
      <w:r>
        <w:t xml:space="preserve">mrestrepo.midwife@medellinhealth.co</w:t>
      </w:r>
    </w:p>
    <w:p>
      <w:pPr>
        <w:pStyle w:val="BodyText"/>
      </w:pPr>
      <w:r>
        <w:rPr>
          <w:bCs/>
          <w:b/>
        </w:rPr>
        <w:t xml:space="preserve">Bank Account (for payment):</w:t>
      </w:r>
      <w:r>
        <w:t xml:space="preserve"> </w:t>
      </w:r>
      <w:r>
        <w:t xml:space="preserve">Bancolombia, Cta. Cte. Ahorros No. 452-1189-33, NIT 1028.445.671-8</w:t>
      </w:r>
    </w:p>
    <w:bookmarkEnd w:id="20"/>
    <w:bookmarkStart w:id="21" w:name="X6c10b8fd390e86a03882d4189de30dbd1c05800"/>
    <w:p>
      <w:pPr>
        <w:pStyle w:val="Heading2"/>
      </w:pPr>
      <w:r>
        <w:t xml:space="preserve">2. Description of Purchase — Midwife Services in Medellín, Colombia</w:t>
      </w:r>
    </w:p>
    <w:p>
      <w:pPr>
        <w:pStyle w:val="FirstParagraph"/>
      </w:pPr>
      <w:r>
        <w:t xml:space="preserve">This Purchase Order is issued by Clínica Santa Elena de Medellín S.A.S. to formally contract the professional services of a certified Midwife for the provision of comprehensive obstetric and maternal care within the city of Medellín, Colombia. The Midwife engaged under this Purchase Order shall be responsible for delivering evidence-based prenatal consultations, labor and delivery assistance, postpartum follow-up, and maternal health education to patients registered at the clinic's obstetrics department located in the El Poblado district of Medellín, Antioquia, Colombia.</w:t>
      </w:r>
    </w:p>
    <w:p>
      <w:pPr>
        <w:pStyle w:val="BodyText"/>
      </w:pPr>
      <w:r>
        <w:t xml:space="preserve">The scope of this Purchase Order encompasses a twelve (12) month contractual period during which the Midwife shall provide on-site and telehealth services in accordance with the clinical protocols established by the Colombian Ministry of Health and Social Welfare and the regulatory standards of the Superintendencia Nacional de Salud. All services rendered under this Purchase Order shall be performed exclusively within the administrative boundaries of Medellín, Colombia, unless otherwise authorized in writing by the issuing entity.</w:t>
      </w:r>
    </w:p>
    <w:bookmarkEnd w:id="21"/>
    <w:bookmarkStart w:id="22" w:name="line-items-midwife-service-breakdown"/>
    <w:p>
      <w:pPr>
        <w:pStyle w:val="Heading2"/>
      </w:pPr>
      <w:r>
        <w:t xml:space="preserve">3. Line Items — Midwife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Monthly on-site Midwife consultation sessions at Clínica Santa Elena, Medellín, Colombia (includes prenatal check-ups, fetal monitoring, and patient education)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Midwife-led labor and delivery assistance (up to 25 deliveries per month, including active labor support, perineal care, and immediate newborn assessment)</w:t>
            </w:r>
          </w:p>
        </w:tc>
        <w:tc>
          <w:tcPr/>
          <w:p>
            <w:pPr>
              <w:pStyle w:val="Compact"/>
              <w:jc w:val="left"/>
            </w:pPr>
            <w:r>
              <w:t xml:space="preserve">300</w:t>
            </w:r>
          </w:p>
        </w:tc>
        <w:tc>
          <w:tcPr/>
          <w:p>
            <w:pPr>
              <w:pStyle w:val="Compact"/>
              <w:jc w:val="left"/>
            </w:pPr>
            <w:r>
              <w:t xml:space="preserve">Deliveries</w:t>
            </w:r>
          </w:p>
        </w:tc>
        <w:tc>
          <w:tcPr/>
          <w:p>
            <w:pPr>
              <w:pStyle w:val="Compact"/>
              <w:jc w:val="left"/>
            </w:pPr>
            <w:r>
              <w:t xml:space="preserve">350,000</w:t>
            </w:r>
          </w:p>
        </w:tc>
        <w:tc>
          <w:tcPr/>
          <w:p>
            <w:pPr>
              <w:pStyle w:val="Compact"/>
              <w:jc w:val="left"/>
            </w:pPr>
            <w:r>
              <w:t xml:space="preserve">105,000,000</w:t>
            </w:r>
          </w:p>
        </w:tc>
      </w:tr>
      <w:tr>
        <w:tc>
          <w:tcPr/>
          <w:p>
            <w:pPr>
              <w:pStyle w:val="Compact"/>
              <w:jc w:val="left"/>
            </w:pPr>
            <w:r>
              <w:t xml:space="preserve">03</w:t>
            </w:r>
          </w:p>
        </w:tc>
        <w:tc>
          <w:tcPr/>
          <w:p>
            <w:pPr>
              <w:pStyle w:val="Compact"/>
              <w:jc w:val="left"/>
            </w:pPr>
            <w:r>
              <w:t xml:space="preserve">Postpartum home-visit Midwife follow-up in residential areas of Medellín, Colombia (El Poblado, Laureles, Envigado, Itagüí, and surrounding municipalities)</w:t>
            </w:r>
          </w:p>
        </w:tc>
        <w:tc>
          <w:tcPr/>
          <w:p>
            <w:pPr>
              <w:pStyle w:val="Compact"/>
              <w:jc w:val="left"/>
            </w:pPr>
            <w:r>
              <w:t xml:space="preserve">300</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Midwife-led prenatal education workshops for expectant mothers (4 sessions per month, held at the clinic in Medellín, Colombia)</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05</w:t>
            </w:r>
          </w:p>
        </w:tc>
        <w:tc>
          <w:tcPr/>
          <w:p>
            <w:pPr>
              <w:pStyle w:val="Compact"/>
              <w:jc w:val="left"/>
            </w:pPr>
            <w:r>
              <w:t xml:space="preserve">Telehealth Midwife consultation platform access and virtual follow-up services for patients in rural areas of Antioquia, Colombia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Emergency Midwife on-call coverage (24/7 availability for obstetric emergencies at the Medellín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gridSpan w:val="5"/>
          </w:tcPr>
          <w:p>
            <w:pPr>
              <w:pStyle w:val="Compact"/>
              <w:jc w:val="left"/>
            </w:pPr>
            <w:r>
              <w:rPr>
                <w:bCs/>
                <w:b/>
              </w:rPr>
              <w:t xml:space="preserve">Subtotal (COP)</w:t>
            </w:r>
          </w:p>
        </w:tc>
        <w:tc>
          <w:tcPr/>
          <w:p>
            <w:pPr>
              <w:pStyle w:val="Compact"/>
              <w:jc w:val="left"/>
            </w:pPr>
            <w:r>
              <w:rPr>
                <w:bCs/>
                <w:b/>
              </w:rPr>
              <w:t xml:space="preserve">244,440,000</w:t>
            </w:r>
          </w:p>
        </w:tc>
      </w:tr>
      <w:tr>
        <w:tc>
          <w:tcPr>
            <w:gridSpan w:val="5"/>
          </w:tcPr>
          <w:p>
            <w:pPr>
              <w:pStyle w:val="Compact"/>
              <w:jc w:val="left"/>
            </w:pPr>
            <w:r>
              <w:rPr>
                <w:bCs/>
                <w:b/>
              </w:rPr>
              <w:t xml:space="preserve">IVA (19% VAT - Colombia)</w:t>
            </w:r>
          </w:p>
        </w:tc>
        <w:tc>
          <w:tcPr/>
          <w:p>
            <w:pPr>
              <w:pStyle w:val="Compact"/>
              <w:jc w:val="left"/>
            </w:pPr>
            <w:r>
              <w:rPr>
                <w:bCs/>
                <w:b/>
              </w:rPr>
              <w:t xml:space="preserve">46,443,600</w:t>
            </w:r>
          </w:p>
        </w:tc>
      </w:tr>
      <w:tr>
        <w:tc>
          <w:tcPr>
            <w:gridSpan w:val="5"/>
          </w:tcPr>
          <w:p>
            <w:pPr>
              <w:pStyle w:val="Compact"/>
              <w:jc w:val="left"/>
            </w:pPr>
            <w:r>
              <w:rPr>
                <w:bCs/>
                <w:b/>
              </w:rPr>
              <w:t xml:space="preserve">GRAND TOTAL (COP)</w:t>
            </w:r>
          </w:p>
        </w:tc>
        <w:tc>
          <w:tcPr/>
          <w:p>
            <w:pPr>
              <w:pStyle w:val="Compact"/>
              <w:jc w:val="left"/>
            </w:pPr>
            <w:r>
              <w:rPr>
                <w:bCs/>
                <w:b/>
              </w:rPr>
              <w:t xml:space="preserve">290,883,600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Clínica Santa Elena de Medellín S.A.S. and the named Midwife provider for the duration of the twelve-month term specified herein. Both parties acknowledge that this Purchase Order is governed by the commercial and labor regulations of the Republic of Colombia, specifically the Colombian Commercial Code and applicable health-sector legislation.</w:t>
      </w:r>
    </w:p>
    <w:p>
      <w:pPr>
        <w:pStyle w:val="BodyText"/>
      </w:pPr>
      <w:r>
        <w:rPr>
          <w:bCs/>
          <w:b/>
        </w:rPr>
        <w:t xml:space="preserve">4.2</w:t>
      </w:r>
      <w:r>
        <w:t xml:space="preserve"> </w:t>
      </w:r>
      <w:r>
        <w:t xml:space="preserve">The Midwife shall maintain all professional certifications, malpractice insurance (minimum coverage of COP 500,000,000), and regulatory registrations current throughout the term of this Purchase Order. Failure to maintain such credentials shall constitute grounds for immediate termination of this Purchase Order by the issuing entity.</w:t>
      </w:r>
    </w:p>
    <w:p>
      <w:pPr>
        <w:pStyle w:val="BodyText"/>
      </w:pPr>
      <w:r>
        <w:rPr>
          <w:bCs/>
          <w:b/>
        </w:rPr>
        <w:t xml:space="preserve">4.3</w:t>
      </w:r>
      <w:r>
        <w:t xml:space="preserve"> </w:t>
      </w:r>
      <w:r>
        <w:t xml:space="preserve">Payment terms: Net 30 days from the date of invoice submission. Invoices shall be issued monthly and submitted to the procurement department of Clínica Santa Elena in Medellín, Colombia. Payment shall be made via electronic bank transfer to the account specified in Section 1 of this Purchase Order.</w:t>
      </w:r>
    </w:p>
    <w:p>
      <w:pPr>
        <w:pStyle w:val="BodyText"/>
      </w:pPr>
      <w:r>
        <w:rPr>
          <w:bCs/>
          <w:b/>
        </w:rPr>
        <w:t xml:space="preserve">4.4</w:t>
      </w:r>
      <w:r>
        <w:t xml:space="preserve"> </w:t>
      </w:r>
      <w:r>
        <w:t xml:space="preserve">The Midwife shall comply with all data protection requirements established under Law 1581 of 2012 (Colombian Data Protection Law) and shall ensure the confidentiality of all patient medical records generated during the provision of services under this Purchase Order.</w:t>
      </w:r>
    </w:p>
    <w:p>
      <w:pPr>
        <w:pStyle w:val="BodyText"/>
      </w:pPr>
      <w:r>
        <w:rPr>
          <w:bCs/>
          <w:b/>
        </w:rPr>
        <w:t xml:space="preserve">4.5</w:t>
      </w:r>
      <w:r>
        <w:t xml:space="preserve"> </w:t>
      </w:r>
      <w:r>
        <w:t xml:space="preserve">Any modifications, amendments, or extensions to this Purchase Order must be documented in a written addendum signed by both parties. Verbal agreements shall not be considered valid modifications to the terms set forth in this Purchase Order.</w:t>
      </w:r>
    </w:p>
    <w:p>
      <w:pPr>
        <w:pStyle w:val="BodyText"/>
      </w:pPr>
      <w:r>
        <w:rPr>
          <w:bCs/>
          <w:b/>
        </w:rPr>
        <w:t xml:space="preserve">4.6</w:t>
      </w:r>
      <w:r>
        <w:t xml:space="preserve"> </w:t>
      </w:r>
      <w:r>
        <w:t xml:space="preserve">The Midwife shall adhere to the clinical quality standards established by the Colombian Ministry of Health and Social Welfare and shall participate in the quarterly quality audits conducted by the clinic's medical director in Medellín, Colombia.</w:t>
      </w:r>
    </w:p>
    <w:bookmarkEnd w:id="23"/>
    <w:bookmarkStart w:id="24" w:name="acceptance-and-authorization"/>
    <w:p>
      <w:pPr>
        <w:pStyle w:val="Heading2"/>
      </w:pPr>
      <w:r>
        <w:t xml:space="preserve">5. Acceptance and Authorization</w:t>
      </w:r>
    </w:p>
    <w:p>
      <w:pPr>
        <w:pStyle w:val="FirstParagraph"/>
      </w:pPr>
      <w:r>
        <w:t xml:space="preserve">This Purchase Order for Midwife services in Medellín, Colombia, is hereby authorized and approved by the undersigned representatives of both parties. By signing below, each party confirms that it has read, understood, and agrees to all terms, conditions, and obligations set forth in this Purchase Order document.</w:t>
      </w:r>
    </w:p>
    <w:p>
      <w:pPr>
        <w:pStyle w:val="BodyText"/>
      </w:pPr>
      <w:r>
        <w:rPr>
          <w:bCs/>
          <w:b/>
        </w:rPr>
        <w:t xml:space="preserve">For the Issuing Entity:</w:t>
      </w:r>
    </w:p>
    <w:p>
      <w:pPr>
        <w:pStyle w:val="BodyText"/>
      </w:pPr>
      <w:r>
        <w:t xml:space="preserve">Clínica Santa Elena de Medellín S.A.S.</w:t>
      </w:r>
    </w:p>
    <w:p>
      <w:pPr>
        <w:pStyle w:val="BodyText"/>
      </w:pPr>
      <w:r>
        <w:rPr>
          <w:bCs/>
          <w:b/>
        </w:rPr>
        <w:t xml:space="preserve">Ing. Carlos Andrés Peña Ríos</w:t>
      </w:r>
      <w:r>
        <w:br/>
      </w:r>
      <w:r>
        <w:t xml:space="preserve">Director de Adquisiciones</w:t>
      </w:r>
      <w:r>
        <w:br/>
      </w:r>
      <w:r>
        <w:t xml:space="preserve">NIT: 1035.678.912-4</w:t>
      </w:r>
      <w:r>
        <w:br/>
      </w:r>
      <w:r>
        <w:t xml:space="preserve">Date: _______________</w:t>
      </w:r>
    </w:p>
    <w:p>
      <w:pPr>
        <w:pStyle w:val="BodyText"/>
      </w:pPr>
      <w:r>
        <w:rPr>
          <w:bCs/>
          <w:b/>
        </w:rPr>
        <w:t xml:space="preserve">For the Midwife Provider:</w:t>
      </w:r>
    </w:p>
    <w:p>
      <w:pPr>
        <w:pStyle w:val="BodyText"/>
      </w:pPr>
      <w:r>
        <w:t xml:space="preserve">Dra. María Camila Restrepo Vélez</w:t>
      </w:r>
    </w:p>
    <w:p>
      <w:pPr>
        <w:pStyle w:val="BodyText"/>
      </w:pPr>
      <w:r>
        <w:rPr>
          <w:bCs/>
          <w:b/>
        </w:rPr>
        <w:t xml:space="preserve">Dra. María Camila Restrepo Vélez</w:t>
      </w:r>
      <w:r>
        <w:br/>
      </w:r>
      <w:r>
        <w:t xml:space="preserve">Certified Midwife</w:t>
      </w:r>
      <w:r>
        <w:br/>
      </w:r>
      <w:r>
        <w:t xml:space="preserve">License: MAT-COL-2019-00342</w:t>
      </w:r>
      <w:r>
        <w:br/>
      </w:r>
      <w:r>
        <w:t xml:space="preserve">Date: _______________</w:t>
      </w:r>
    </w:p>
    <w:p>
      <w:pPr>
        <w:pStyle w:val="BodyText"/>
      </w:pPr>
      <w:r>
        <w:t xml:space="preserve">* This Purchase Order is valid only for the execution of Midwife professional services within the city of Medellín, Antioquia, Colombia. Any services rendered outside this geographic scope require prior written authorization. This document is issued in two (2) original copies, one for each party. Purchase Order No. PO-MED-2025-04871. All disputes arising from this Purchase Order shall be resolved under the jurisdiction of the commercial courts of Medellín,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Medellín, Colombia</dc:title>
  <dc:creator/>
  <dc:language>en</dc:language>
  <cp:keywords/>
  <dcterms:created xsi:type="dcterms:W3CDTF">2026-10-10T07:04:28Z</dcterms:created>
  <dcterms:modified xsi:type="dcterms:W3CDTF">2026-10-10T07:04:28Z</dcterms:modified>
</cp:coreProperties>
</file>

<file path=docProps/custom.xml><?xml version="1.0" encoding="utf-8"?>
<Properties xmlns="http://schemas.openxmlformats.org/officeDocument/2006/custom-properties" xmlns:vt="http://schemas.openxmlformats.org/officeDocument/2006/docPropsVTypes"/>
</file>