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Midwife Professional Services &amp; Obstetric Care Procurement</w:t>
      </w:r>
    </w:p>
    <w:p>
      <w:pPr>
        <w:pStyle w:val="BodyText"/>
      </w:pPr>
      <w:r>
        <w:t xml:space="preserve">Issued in France Paris — République Française</w:t>
      </w:r>
    </w:p>
    <w:p>
      <w:pPr>
        <w:pStyle w:val="BodyText"/>
      </w:pPr>
      <w:r>
        <w:t xml:space="preserve">PO-2025-FR-0472</w:t>
      </w:r>
    </w:p>
    <w:bookmarkEnd w:id="20"/>
    <w:p>
      <w:pPr>
        <w:pStyle w:val="BodyText"/>
      </w:pPr>
      <w:r>
        <w:rPr>
          <w:bCs/>
          <w:b/>
        </w:rPr>
        <w:t xml:space="preserve">Purchase Order No.:</w:t>
      </w:r>
      <w:r>
        <w:t xml:space="preserve"> </w:t>
      </w:r>
      <w:r>
        <w:t xml:space="preserve">PO-2025-FR-0472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France</w:t>
      </w:r>
      <w:r>
        <w:br/>
      </w:r>
      <w:r>
        <w:rPr>
          <w:bCs/>
          <w:b/>
        </w:rPr>
        <w:t xml:space="preserve">City of Execution:</w:t>
      </w:r>
      <w:r>
        <w:t xml:space="preserve"> </w:t>
      </w:r>
      <w:r>
        <w:t xml:space="preserve">Paris, 75000</w:t>
      </w:r>
      <w:r>
        <w:br/>
      </w:r>
      <w:r>
        <w:rPr>
          <w:bCs/>
          <w:b/>
        </w:rPr>
        <w:t xml:space="preserve">Regulatory Jurisdiction:</w:t>
      </w:r>
      <w:r>
        <w:t xml:space="preserve"> </w:t>
      </w:r>
      <w:r>
        <w:t xml:space="preserve">France Paris — ARS Ile-de-France</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Centre Médicale de la Seine — Maternity &amp; Obstetrics Division</w:t>
            </w:r>
          </w:p>
        </w:tc>
      </w:tr>
      <w:tr>
        <w:tc>
          <w:tcPr/>
          <w:p>
            <w:pPr>
              <w:pStyle w:val="Compact"/>
              <w:jc w:val="left"/>
            </w:pPr>
            <w:r>
              <w:t xml:space="preserve">Address</w:t>
            </w:r>
          </w:p>
        </w:tc>
        <w:tc>
          <w:tcPr/>
          <w:p>
            <w:pPr>
              <w:pStyle w:val="Compact"/>
              <w:jc w:val="left"/>
            </w:pPr>
            <w:r>
              <w:t xml:space="preserve">42 Rue de la Maternité, 75014 Paris, France</w:t>
            </w:r>
          </w:p>
        </w:tc>
      </w:tr>
      <w:tr>
        <w:tc>
          <w:tcPr/>
          <w:p>
            <w:pPr>
              <w:pStyle w:val="Compact"/>
              <w:jc w:val="left"/>
            </w:pPr>
            <w:r>
              <w:t xml:space="preserve">SIRET Number</w:t>
            </w:r>
          </w:p>
        </w:tc>
        <w:tc>
          <w:tcPr/>
          <w:p>
            <w:pPr>
              <w:pStyle w:val="Compact"/>
              <w:jc w:val="left"/>
            </w:pPr>
            <w:r>
              <w:t xml:space="preserve">842 567 193 00021</w:t>
            </w:r>
          </w:p>
        </w:tc>
      </w:tr>
      <w:tr>
        <w:tc>
          <w:tcPr/>
          <w:p>
            <w:pPr>
              <w:pStyle w:val="Compact"/>
              <w:jc w:val="left"/>
            </w:pPr>
            <w:r>
              <w:t xml:space="preserve">Authorized Representative</w:t>
            </w:r>
          </w:p>
        </w:tc>
        <w:tc>
          <w:tcPr/>
          <w:p>
            <w:pPr>
              <w:pStyle w:val="Compact"/>
              <w:jc w:val="left"/>
            </w:pPr>
            <w:r>
              <w:t xml:space="preserve">Dr. Éloise Marchand, Chief Medical Officer</w:t>
            </w:r>
          </w:p>
        </w:tc>
      </w:tr>
      <w:tr>
        <w:tc>
          <w:tcPr/>
          <w:p>
            <w:pPr>
              <w:pStyle w:val="Compact"/>
              <w:jc w:val="left"/>
            </w:pPr>
            <w:r>
              <w:t xml:space="preserve">Contact Email</w:t>
            </w:r>
          </w:p>
        </w:tc>
        <w:tc>
          <w:tcPr/>
          <w:p>
            <w:pPr>
              <w:pStyle w:val="Compact"/>
              <w:jc w:val="left"/>
            </w:pPr>
            <w:r>
              <w:t xml:space="preserve">procurement@centremedicale-seine.fr</w:t>
            </w:r>
          </w:p>
        </w:tc>
      </w:tr>
      <w:tr>
        <w:tc>
          <w:tcPr/>
          <w:p>
            <w:pPr>
              <w:pStyle w:val="Compact"/>
              <w:jc w:val="left"/>
            </w:pPr>
            <w:r>
              <w:t xml:space="preserve">Telephone</w:t>
            </w:r>
          </w:p>
        </w:tc>
        <w:tc>
          <w:tcPr/>
          <w:p>
            <w:pPr>
              <w:pStyle w:val="Compact"/>
              <w:jc w:val="left"/>
            </w:pPr>
            <w:r>
              <w:t xml:space="preserve">+33 1 43 26 88 90</w:t>
            </w:r>
          </w:p>
        </w:tc>
      </w:tr>
    </w:tbl>
    <w:bookmarkEnd w:id="21"/>
    <w:bookmarkStart w:id="22" w:name="X1616d2b7b1745f671a415829ee473eef65c5865"/>
    <w:p>
      <w:pPr>
        <w:pStyle w:val="Heading2"/>
      </w:pPr>
      <w:r>
        <w:t xml:space="preserve">2. Service Provider (Seller / Midwife Professional)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Mme. Camille Dubois, Diplômée d’État de Sages-Femmes (Midwife)</w:t>
            </w:r>
          </w:p>
        </w:tc>
      </w:tr>
      <w:tr>
        <w:tc>
          <w:tcPr/>
          <w:p>
            <w:pPr>
              <w:pStyle w:val="Compact"/>
              <w:jc w:val="left"/>
            </w:pPr>
            <w:r>
              <w:t xml:space="preserve">Professional Registration</w:t>
            </w:r>
          </w:p>
        </w:tc>
        <w:tc>
          <w:tcPr/>
          <w:p>
            <w:pPr>
              <w:pStyle w:val="Compact"/>
              <w:jc w:val="left"/>
            </w:pPr>
            <w:r>
              <w:t xml:space="preserve">Ordre des Sages-Femmes de France — Registration No. SF-75-2019-08842</w:t>
            </w:r>
          </w:p>
        </w:tc>
      </w:tr>
      <w:tr>
        <w:tc>
          <w:tcPr/>
          <w:p>
            <w:pPr>
              <w:pStyle w:val="Compact"/>
              <w:jc w:val="left"/>
            </w:pPr>
            <w:r>
              <w:t xml:space="preserve">Clinical Practice Address</w:t>
            </w:r>
          </w:p>
        </w:tc>
        <w:tc>
          <w:tcPr/>
          <w:p>
            <w:pPr>
              <w:pStyle w:val="Compact"/>
              <w:jc w:val="left"/>
            </w:pPr>
            <w:r>
              <w:t xml:space="preserve">18 Boulevard Saint-Germain, 75005 Paris, France</w:t>
            </w:r>
          </w:p>
        </w:tc>
      </w:tr>
      <w:tr>
        <w:tc>
          <w:tcPr/>
          <w:p>
            <w:pPr>
              <w:pStyle w:val="Compact"/>
              <w:jc w:val="left"/>
            </w:pPr>
            <w:r>
              <w:t xml:space="preserve">RIB / Bank Details</w:t>
            </w:r>
          </w:p>
        </w:tc>
        <w:tc>
          <w:tcPr/>
          <w:p>
            <w:pPr>
              <w:pStyle w:val="Compact"/>
              <w:jc w:val="left"/>
            </w:pPr>
            <w:r>
              <w:t xml:space="preserve">BNP Paribas — IBAN: FR76 3000 4000 0312 3456 7890 123</w:t>
            </w:r>
          </w:p>
        </w:tc>
      </w:tr>
      <w:tr>
        <w:tc>
          <w:tcPr/>
          <w:p>
            <w:pPr>
              <w:pStyle w:val="Compact"/>
              <w:jc w:val="left"/>
            </w:pPr>
            <w:r>
              <w:t xml:space="preserve">Professional Liability Insurance</w:t>
            </w:r>
          </w:p>
        </w:tc>
        <w:tc>
          <w:tcPr/>
          <w:p>
            <w:pPr>
              <w:pStyle w:val="Compact"/>
              <w:jc w:val="left"/>
            </w:pPr>
            <w:r>
              <w:t xml:space="preserve">AXA France — Policy No. AXA-SF-2025-114782 (Coverage: €5,000,000)</w:t>
            </w:r>
          </w:p>
        </w:tc>
      </w:tr>
      <w:tr>
        <w:tc>
          <w:tcPr/>
          <w:p>
            <w:pPr>
              <w:pStyle w:val="Compact"/>
              <w:jc w:val="left"/>
            </w:pPr>
            <w:r>
              <w:t xml:space="preserve">Contact Email</w:t>
            </w:r>
          </w:p>
        </w:tc>
        <w:tc>
          <w:tcPr/>
          <w:p>
            <w:pPr>
              <w:pStyle w:val="Compact"/>
              <w:jc w:val="left"/>
            </w:pPr>
            <w:r>
              <w:t xml:space="preserve">c.dubois.sage-femme@paris-sf.fr</w:t>
            </w:r>
          </w:p>
        </w:tc>
      </w:tr>
    </w:tbl>
    <w:bookmarkEnd w:id="22"/>
    <w:bookmarkStart w:id="23" w:name="Xf16e251af45289fe4b1c8957bfc48ff7f6dffcc"/>
    <w:p>
      <w:pPr>
        <w:pStyle w:val="Heading2"/>
      </w:pPr>
      <w:r>
        <w:t xml:space="preserve">3. Description of Procured Services — Midwife Professional Engagement</w:t>
      </w:r>
    </w:p>
    <w:p>
      <w:pPr>
        <w:pStyle w:val="FirstParagraph"/>
      </w:pPr>
      <w:r>
        <w:t xml:space="preserve">This Purchase Order formally authorizes the procurement of specialized midwife services to be rendered within the geographical and regulatory boundaries of France Paris. The Midwife, Mme. Camille Dubois, is engaged to provide comprehensive obstetric and perinatal care in accordance with the French Public Health Code (Code de la Santé Publique), Articles L4151-1 through L4151-12, and the specific operational protocols established by the Centre Médicale de la Seine. All services described herein shall be executed exclusively in the city of Paris, France, under the supervision and regulatory oversight of the Agence Régionale de Santé (ARS) Ile-de-France.</w:t>
      </w:r>
    </w:p>
    <w:bookmarkEnd w:id="23"/>
    <w:bookmarkStart w:id="24" w:name="line-items-scope-of-midwife-services"/>
    <w:p>
      <w:pPr>
        <w:pStyle w:val="Heading2"/>
      </w:pPr>
      <w:r>
        <w:t xml:space="preserve">4. Line Items — Scope of Midwife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Pre-natal consultations and fetal monitoring sessions conducted at the Paris clinic facility</w:t>
            </w:r>
          </w:p>
        </w:tc>
        <w:tc>
          <w:tcPr/>
          <w:p>
            <w:pPr>
              <w:pStyle w:val="Compact"/>
              <w:jc w:val="left"/>
            </w:pPr>
            <w:r>
              <w:t xml:space="preserve">12 sessions (monthly)</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Intrapartum midwife-led delivery assistance (vaginal and emergency C-section support)</w:t>
            </w:r>
          </w:p>
        </w:tc>
        <w:tc>
          <w:tcPr/>
          <w:p>
            <w:pPr>
              <w:pStyle w:val="Compact"/>
              <w:jc w:val="left"/>
            </w:pPr>
            <w:r>
              <w:t xml:space="preserve">Per delivery event</w:t>
            </w:r>
          </w:p>
        </w:tc>
        <w:tc>
          <w:tcPr/>
          <w:p>
            <w:pPr>
              <w:pStyle w:val="Compact"/>
              <w:jc w:val="left"/>
            </w:pPr>
            <w:r>
              <w:t xml:space="preserve">1,450.00</w:t>
            </w:r>
          </w:p>
        </w:tc>
        <w:tc>
          <w:tcPr/>
          <w:p>
            <w:pPr>
              <w:pStyle w:val="Compact"/>
              <w:jc w:val="left"/>
            </w:pPr>
            <w:r>
              <w:t xml:space="preserve">4</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Post-natal midwife follow-up visits including newborn assessment and lactation support</w:t>
            </w:r>
          </w:p>
        </w:tc>
        <w:tc>
          <w:tcPr/>
          <w:p>
            <w:pPr>
              <w:pStyle w:val="Compact"/>
              <w:jc w:val="left"/>
            </w:pPr>
            <w:r>
              <w:t xml:space="preserve">6 visits per patient</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2,880.00</w:t>
            </w:r>
          </w:p>
        </w:tc>
      </w:tr>
      <w:tr>
        <w:tc>
          <w:tcPr/>
          <w:p>
            <w:pPr>
              <w:pStyle w:val="Compact"/>
              <w:jc w:val="left"/>
            </w:pPr>
            <w:r>
              <w:t xml:space="preserve">04</w:t>
            </w:r>
          </w:p>
        </w:tc>
        <w:tc>
          <w:tcPr/>
          <w:p>
            <w:pPr>
              <w:pStyle w:val="Compact"/>
              <w:jc w:val="left"/>
            </w:pPr>
            <w:r>
              <w:t xml:space="preserve">Urgent midwife on-call availability (24/7 coverage for obstetric emergencies in Paris)</w:t>
            </w:r>
          </w:p>
        </w:tc>
        <w:tc>
          <w:tcPr/>
          <w:p>
            <w:pPr>
              <w:pStyle w:val="Compact"/>
              <w:jc w:val="left"/>
            </w:pPr>
            <w:r>
              <w:t xml:space="preserve">Monthly retainer</w:t>
            </w:r>
          </w:p>
        </w:tc>
        <w:tc>
          <w:tcPr/>
          <w:p>
            <w:pPr>
              <w:pStyle w:val="Compact"/>
              <w:jc w:val="left"/>
            </w:pPr>
            <w:r>
              <w:t xml:space="preserve">950.00</w:t>
            </w:r>
          </w:p>
        </w:tc>
        <w:tc>
          <w:tcPr/>
          <w:p>
            <w:pPr>
              <w:pStyle w:val="Compact"/>
              <w:jc w:val="left"/>
            </w:pPr>
            <w:r>
              <w:t xml:space="preserve">3</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Midwife-led patient education workshops (antenatal classes, newborn care seminars)</w:t>
            </w:r>
          </w:p>
        </w:tc>
        <w:tc>
          <w:tcPr/>
          <w:p>
            <w:pPr>
              <w:pStyle w:val="Compact"/>
              <w:jc w:val="left"/>
            </w:pPr>
            <w:r>
              <w:t xml:space="preserve">Per workshop (2-hour session)</w:t>
            </w:r>
          </w:p>
        </w:tc>
        <w:tc>
          <w:tcPr/>
          <w:p>
            <w:pPr>
              <w:pStyle w:val="Compact"/>
              <w:jc w:val="left"/>
            </w:pPr>
            <w:r>
              <w:t xml:space="preserve">400.00</w:t>
            </w:r>
          </w:p>
        </w:tc>
        <w:tc>
          <w:tcPr/>
          <w:p>
            <w:pPr>
              <w:pStyle w:val="Compact"/>
              <w:jc w:val="left"/>
            </w:pPr>
            <w:r>
              <w:t xml:space="preserve">6</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Administrative documentation, medical record filing, and regulatory reporting to ARS France Paris</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3</w:t>
            </w:r>
          </w:p>
        </w:tc>
        <w:tc>
          <w:tcPr/>
          <w:p>
            <w:pPr>
              <w:pStyle w:val="Compact"/>
              <w:jc w:val="left"/>
            </w:pPr>
            <w:r>
              <w:t xml:space="preserve">1,050.00</w:t>
            </w:r>
          </w:p>
        </w:tc>
      </w:tr>
    </w:tbl>
    <w:p>
      <w:pPr>
        <w:pStyle w:val="BodyText"/>
      </w:pPr>
      <w:r>
        <w:t xml:space="preserve">Subtotal: €17,200.00</w:t>
      </w:r>
    </w:p>
    <w:p>
      <w:pPr>
        <w:pStyle w:val="BodyText"/>
      </w:pPr>
      <w:r>
        <w:t xml:space="preserve">TVA (VAT) 20%: €3,440.00</w:t>
      </w:r>
    </w:p>
    <w:p>
      <w:pPr>
        <w:pStyle w:val="BodyText"/>
      </w:pPr>
      <w:r>
        <w:t xml:space="preserve">Grand Total: €20,640.00</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the execution of this Purchase Order relating to the Midwife's professional services in France Paris shall be submitted to the exclusive jurisdiction of the Tribunal Judiciaire de Paris.</w:t>
      </w:r>
    </w:p>
    <w:p>
      <w:pPr>
        <w:numPr>
          <w:ilvl w:val="0"/>
          <w:numId w:val="1001"/>
        </w:numPr>
        <w:pStyle w:val="Compact"/>
      </w:pPr>
      <w:r>
        <w:rPr>
          <w:bCs/>
          <w:b/>
        </w:rPr>
        <w:t xml:space="preserve">Regulatory Compliance:</w:t>
      </w:r>
      <w:r>
        <w:t xml:space="preserve"> </w:t>
      </w:r>
      <w:r>
        <w:t xml:space="preserve">The Midwife shall maintain all required professional certifications, including the Diplômé d’État de Sages-Femmes, and shall comply with all directives issued by the Ordre National des Sages-Femmes and the ARS Ile-de-France. Failure to maintain compliance shall constitute grounds for immediate termination of this Purchase Order.</w:t>
      </w:r>
    </w:p>
    <w:p>
      <w:pPr>
        <w:numPr>
          <w:ilvl w:val="0"/>
          <w:numId w:val="1001"/>
        </w:numPr>
        <w:pStyle w:val="Compact"/>
      </w:pPr>
      <w:r>
        <w:rPr>
          <w:bCs/>
          <w:b/>
        </w:rPr>
        <w:t xml:space="preserve">Payment Terms:</w:t>
      </w:r>
      <w:r>
        <w:t xml:space="preserve"> </w:t>
      </w:r>
      <w:r>
        <w:t xml:space="preserve">Payment shall be made via bank transfer (virement bancaire) within thirty (30) calendar days of receipt of a valid invoice. Invoices must reference this Purchase Order number (PO-2025-FR-0472) and include the Midwife's SIRET or professional registration number. Late payments shall accrue interest at the rate prescribed by Article L441-10 of the French Commercial Code.</w:t>
      </w:r>
    </w:p>
    <w:p>
      <w:pPr>
        <w:numPr>
          <w:ilvl w:val="0"/>
          <w:numId w:val="1001"/>
        </w:numPr>
        <w:pStyle w:val="Compact"/>
      </w:pPr>
      <w:r>
        <w:rPr>
          <w:bCs/>
          <w:b/>
        </w:rPr>
        <w:t xml:space="preserve">Service Location:</w:t>
      </w:r>
      <w:r>
        <w:t xml:space="preserve"> </w:t>
      </w:r>
      <w:r>
        <w:t xml:space="preserve">All midwife services procured under this Purchase Order shall be performed at the designated clinical facility located in Paris, France, or at such other approved locations within the 75000 postal district as mutually agreed in writing. The Midwife shall not subcontract or delegate any portion of the services to a third party without prior written authorization from the Purchasing Entity.</w:t>
      </w:r>
    </w:p>
    <w:p>
      <w:pPr>
        <w:numPr>
          <w:ilvl w:val="0"/>
          <w:numId w:val="1001"/>
        </w:numPr>
        <w:pStyle w:val="Compact"/>
      </w:pPr>
      <w:r>
        <w:rPr>
          <w:bCs/>
          <w:b/>
        </w:rPr>
        <w:t xml:space="preserve">Confidentiality and Data Protection:</w:t>
      </w:r>
      <w:r>
        <w:t xml:space="preserve"> </w:t>
      </w:r>
      <w:r>
        <w:t xml:space="preserve">The Midwife shall adhere strictly to the French Data Protection Act (Loi Informatique et Libertés) and the General Data Protection Regulation (GDPR) as applicable in France. All patient records, medical files, and personal health data generated during the course of this Purchase Order shall be stored securely in France Paris and shall not be transferred outside the European Economic Area.</w:t>
      </w:r>
    </w:p>
    <w:p>
      <w:pPr>
        <w:numPr>
          <w:ilvl w:val="0"/>
          <w:numId w:val="1001"/>
        </w:numPr>
        <w:pStyle w:val="Compact"/>
      </w:pPr>
      <w:r>
        <w:rPr>
          <w:bCs/>
          <w:b/>
        </w:rPr>
        <w:t xml:space="preserve">Insurance and Liability:</w:t>
      </w:r>
      <w:r>
        <w:t xml:space="preserve"> </w:t>
      </w:r>
      <w:r>
        <w:t xml:space="preserve">The Midwife shall maintain professional liability insurance with a minimum coverage of €5,000,000 per claim throughout the duration of this Purchase Order. A certificate of insurance shall be provided to the Purchasing Entity prior to the commencement of services and upon each annual renewal.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a serious breach of professional conduct, regulatory non-compliance, or failure to meet the quality standards established by the French Ministry of Health, the Purchasing Entity reserves the right to terminate this Purchase Order immediately without prior notice.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of force majeure as defined under Articles 1218 and 1219 of the French Civil Code, including but not limited to acts of government, natural disasters, or public health emergencies declared in France Paris.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service specifications outlined in this Purchase Order for the procurement of Midwife professional services in France Paris. This document constitutes a binding commercial agreement effective from the date of the last signature.</w:t>
      </w:r>
    </w:p>
    <w:bookmarkEnd w:id="26"/>
    <w:p>
      <w:pPr>
        <w:pStyle w:val="BodyText"/>
      </w:pPr>
      <w:r>
        <w:rPr>
          <w:bCs/>
          <w:b/>
        </w:rPr>
        <w:t xml:space="preserve">For the Purchasing Entity:</w:t>
      </w:r>
    </w:p>
    <w:p>
      <w:pPr>
        <w:pStyle w:val="BodyText"/>
      </w:pPr>
      <w:r>
        <w:t xml:space="preserve">Centre Médicale de la Seine</w:t>
      </w:r>
    </w:p>
    <w:p>
      <w:pPr>
        <w:pStyle w:val="BodyText"/>
      </w:pPr>
      <w:r>
        <w:rPr>
          <w:bCs/>
          <w:b/>
        </w:rPr>
        <w:t xml:space="preserve">Dr. Éloise Marchand</w:t>
      </w:r>
      <w:r>
        <w:br/>
      </w:r>
      <w:r>
        <w:t xml:space="preserve">Chief Medical Officer</w:t>
      </w:r>
      <w:r>
        <w:br/>
      </w:r>
      <w:r>
        <w:t xml:space="preserve">Signature &amp; Date: _________________________</w:t>
      </w:r>
    </w:p>
    <w:p>
      <w:pPr>
        <w:pStyle w:val="BodyText"/>
      </w:pPr>
      <w:r>
        <w:rPr>
          <w:bCs/>
          <w:b/>
        </w:rPr>
        <w:t xml:space="preserve">For the Midwife / Service Provider:</w:t>
      </w:r>
    </w:p>
    <w:p>
      <w:pPr>
        <w:pStyle w:val="BodyText"/>
      </w:pPr>
      <w:r>
        <w:t xml:space="preserve">Sages-Femmes de Paris</w:t>
      </w:r>
    </w:p>
    <w:p>
      <w:pPr>
        <w:pStyle w:val="BodyText"/>
      </w:pPr>
      <w:r>
        <w:rPr>
          <w:bCs/>
          <w:b/>
        </w:rPr>
        <w:t xml:space="preserve">Mme. Camille Dubois</w:t>
      </w:r>
      <w:r>
        <w:br/>
      </w:r>
      <w:r>
        <w:t xml:space="preserve">Diplômée d’État de Sages-Femmes</w:t>
      </w:r>
      <w:r>
        <w:br/>
      </w:r>
      <w:r>
        <w:t xml:space="preserve">Signature &amp; Date: _________________________</w:t>
      </w:r>
    </w:p>
    <w:p>
      <w:pPr>
        <w:pStyle w:val="BodyText"/>
      </w:pPr>
      <w:r>
        <w:t xml:space="preserve">This Purchase Order (PO-2025-FR-0472) was issued in France Paris and is valid for a period of ninety (90) days from the date of issue. All communications regarding this Purchase Order shall be directed to the procurement department of the Centre Médicale de la Seine, 42 Rue de la Maternité, 75014 Paris, France. This document is subject to the professional regulations of the Ordre des Sages-Femmes de France and the oversight of the ARS Ile-de-France.</w:t>
      </w:r>
    </w:p>
    <w:p>
      <w:pPr>
        <w:pStyle w:val="BodyText"/>
      </w:pPr>
      <w:r>
        <w:t xml:space="preserve">© 2025 Centre Médicale de la Seine — All Rights Reserved. Document generated in compliance with French commercial and healthcare procurement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France Paris</dc:title>
  <dc:creator/>
  <dc:language>en</dc:language>
  <cp:keywords/>
  <dcterms:created xsi:type="dcterms:W3CDTF">2026-10-10T07:32:44Z</dcterms:created>
  <dcterms:modified xsi:type="dcterms:W3CDTF">2026-10-10T07:32:44Z</dcterms:modified>
</cp:coreProperties>
</file>

<file path=docProps/custom.xml><?xml version="1.0" encoding="utf-8"?>
<Properties xmlns="http://schemas.openxmlformats.org/officeDocument/2006/custom-properties" xmlns:vt="http://schemas.openxmlformats.org/officeDocument/2006/docPropsVTypes"/>
</file>