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Mumbai,</w:t>
      </w:r>
      <w:r>
        <w:t xml:space="preserve"> </w:t>
      </w:r>
      <w:r>
        <w:t xml:space="preserve">India</w:t>
      </w:r>
    </w:p>
    <w:bookmarkStart w:id="21" w:name="purchase-order"/>
    <w:p>
      <w:pPr>
        <w:pStyle w:val="Heading1"/>
      </w:pPr>
      <w:r>
        <w:t xml:space="preserve">PURCHASE ORDER</w:t>
      </w:r>
    </w:p>
    <w:bookmarkStart w:id="20" w:name="Xe2cc2288146526b5dd0bcdeab7e0e1f9d4d7f10"/>
    <w:p>
      <w:pPr>
        <w:pStyle w:val="Heading2"/>
      </w:pPr>
      <w:r>
        <w:t xml:space="preserve">Procurement of Certified Midwife Services – Mumbai, India</w:t>
      </w:r>
    </w:p>
    <w:p>
      <w:pPr>
        <w:pStyle w:val="FirstParagraph"/>
      </w:pPr>
      <w:r>
        <w:t xml:space="preserve">PO No: MUM-MID-2025-04782</w:t>
      </w:r>
    </w:p>
    <w:p>
      <w:pPr>
        <w:pStyle w:val="BodyText"/>
      </w:pPr>
      <w:r>
        <w:t xml:space="preserve">Date of Issue: 15 June 2025</w:t>
      </w:r>
    </w:p>
    <w:p>
      <w:pPr>
        <w:pStyle w:val="BodyText"/>
      </w:pPr>
      <w:r>
        <w:t xml:space="preserve">Valid Until: 15 September 2025</w:t>
      </w:r>
    </w:p>
    <w:bookmarkEnd w:id="20"/>
    <w:bookmarkEnd w:id="21"/>
    <w:bookmarkStart w:id="22" w:name="purchaser-buyer"/>
    <w:p>
      <w:pPr>
        <w:pStyle w:val="Heading3"/>
      </w:pPr>
      <w:r>
        <w:t xml:space="preserve">PURCHASER (Buyer)</w:t>
      </w:r>
    </w:p>
    <w:p>
      <w:pPr>
        <w:pStyle w:val="FirstParagraph"/>
      </w:pPr>
      <w:r>
        <w:t xml:space="preserve">Organization:</w:t>
      </w:r>
      <w:r>
        <w:t xml:space="preserve"> </w:t>
      </w:r>
      <w:r>
        <w:t xml:space="preserve">Shree Lakshmi Maternity &amp; Women's Care Centre</w:t>
      </w:r>
    </w:p>
    <w:p>
      <w:pPr>
        <w:pStyle w:val="BodyText"/>
      </w:pPr>
      <w:r>
        <w:t xml:space="preserve">Address:</w:t>
      </w:r>
      <w:r>
        <w:t xml:space="preserve"> </w:t>
      </w:r>
      <w:r>
        <w:t xml:space="preserve">42, Linking Road, Bandra West, Mumbai – 400050, Maharashtra, India</w:t>
      </w:r>
    </w:p>
    <w:p>
      <w:pPr>
        <w:pStyle w:val="BodyText"/>
      </w:pPr>
      <w:r>
        <w:t xml:space="preserve">Contact Person:</w:t>
      </w:r>
      <w:r>
        <w:t xml:space="preserve"> </w:t>
      </w:r>
      <w:r>
        <w:t xml:space="preserve">Dr. Ananya Deshmukh, Chief Medical Officer</w:t>
      </w:r>
    </w:p>
    <w:p>
      <w:pPr>
        <w:pStyle w:val="BodyText"/>
      </w:pPr>
      <w:r>
        <w:t xml:space="preserve">Phone:</w:t>
      </w:r>
      <w:r>
        <w:t xml:space="preserve"> </w:t>
      </w:r>
      <w:r>
        <w:t xml:space="preserve">+91-22-2640-XXXX</w:t>
      </w:r>
    </w:p>
    <w:p>
      <w:pPr>
        <w:pStyle w:val="BodyText"/>
      </w:pPr>
      <w:r>
        <w:t xml:space="preserve">Email:</w:t>
      </w:r>
      <w:r>
        <w:t xml:space="preserve"> </w:t>
      </w:r>
      <w:r>
        <w:t xml:space="preserve">procurement@shreelakshmimaternity.in</w:t>
      </w:r>
    </w:p>
    <w:p>
      <w:pPr>
        <w:pStyle w:val="BodyText"/>
      </w:pPr>
      <w:r>
        <w:t xml:space="preserve">GSTIN:</w:t>
      </w:r>
      <w:r>
        <w:t xml:space="preserve"> </w:t>
      </w:r>
      <w:r>
        <w:t xml:space="preserve">27AAXCS1234F1Z5</w:t>
      </w:r>
    </w:p>
    <w:bookmarkEnd w:id="22"/>
    <w:bookmarkStart w:id="23" w:name="supplier-service-provider"/>
    <w:p>
      <w:pPr>
        <w:pStyle w:val="Heading3"/>
      </w:pPr>
      <w:r>
        <w:t xml:space="preserve">SUPPLIER (Service Provider)</w:t>
      </w:r>
    </w:p>
    <w:p>
      <w:pPr>
        <w:pStyle w:val="FirstParagraph"/>
      </w:pPr>
      <w:r>
        <w:t xml:space="preserve">Agency:</w:t>
      </w:r>
      <w:r>
        <w:t xml:space="preserve"> </w:t>
      </w:r>
      <w:r>
        <w:t xml:space="preserve">Mumbai Midwives Professional Services Pvt. Ltd.</w:t>
      </w:r>
    </w:p>
    <w:p>
      <w:pPr>
        <w:pStyle w:val="BodyText"/>
      </w:pPr>
      <w:r>
        <w:t xml:space="preserve">Address:</w:t>
      </w:r>
      <w:r>
        <w:t xml:space="preserve"> </w:t>
      </w:r>
      <w:r>
        <w:t xml:space="preserve">7, Nariman Point, Fort, Mumbai – 400001, Maharashtra, India</w:t>
      </w:r>
    </w:p>
    <w:p>
      <w:pPr>
        <w:pStyle w:val="BodyText"/>
      </w:pPr>
      <w:r>
        <w:t xml:space="preserve">Contact Person:</w:t>
      </w:r>
      <w:r>
        <w:t xml:space="preserve"> </w:t>
      </w:r>
      <w:r>
        <w:t xml:space="preserve">Ms. Priya Kulkarni, Director – Midwife Operations</w:t>
      </w:r>
    </w:p>
    <w:p>
      <w:pPr>
        <w:pStyle w:val="BodyText"/>
      </w:pPr>
      <w:r>
        <w:t xml:space="preserve">Phone:</w:t>
      </w:r>
      <w:r>
        <w:t xml:space="preserve"> </w:t>
      </w:r>
      <w:r>
        <w:t xml:space="preserve">+91-22-2284-XXXX</w:t>
      </w:r>
    </w:p>
    <w:p>
      <w:pPr>
        <w:pStyle w:val="BodyText"/>
      </w:pPr>
      <w:r>
        <w:t xml:space="preserve">Email:</w:t>
      </w:r>
      <w:r>
        <w:t xml:space="preserve"> </w:t>
      </w:r>
      <w:r>
        <w:t xml:space="preserve">operations@mumbaimidwives.in</w:t>
      </w:r>
    </w:p>
    <w:p>
      <w:pPr>
        <w:pStyle w:val="BodyText"/>
      </w:pPr>
      <w:r>
        <w:t xml:space="preserve">GSTIN:</w:t>
      </w:r>
      <w:r>
        <w:t xml:space="preserve"> </w:t>
      </w:r>
      <w:r>
        <w:t xml:space="preserve">27AAKCM5678K1Z2</w:t>
      </w:r>
    </w:p>
    <w:bookmarkEnd w:id="23"/>
    <w:bookmarkStart w:id="24" w:name="X047ff47de6c1429ab59aae51162e649078e9402"/>
    <w:p>
      <w:pPr>
        <w:pStyle w:val="Heading3"/>
      </w:pPr>
      <w:r>
        <w:t xml:space="preserve">1. SCOPE OF PURCHASE ORDER – MIDWIFE SERVICES IN MUMBAI, INDIA</w:t>
      </w:r>
    </w:p>
    <w:p>
      <w:pPr>
        <w:pStyle w:val="FirstParagraph"/>
      </w:pPr>
      <w:r>
        <w:t xml:space="preserve">This Purchase Order is issued by Shree Lakshmi Maternity &amp; Women's Care Centre, Mumbai, India, to Mumbai Midwives Professional Services Pvt. Ltd. for the procurement and engagement of qualified, registered</w:t>
      </w:r>
      <w:r>
        <w:t xml:space="preserve"> </w:t>
      </w:r>
      <w:r>
        <w:t xml:space="preserve">Midwife</w:t>
      </w:r>
      <w:r>
        <w:t xml:space="preserve"> </w:t>
      </w:r>
      <w:r>
        <w:t xml:space="preserve">professionals to provide comprehensive antenatal, intrapartum, and postnatal care services at our facility located in Bandra West, Mumbai, Maharashtra, India. This Purchase Order governs the terms, conditions, compensation, and operational parameters for the deployment of</w:t>
      </w:r>
      <w:r>
        <w:t xml:space="preserve"> </w:t>
      </w:r>
      <w:r>
        <w:t xml:space="preserve">Midwife</w:t>
      </w:r>
      <w:r>
        <w:t xml:space="preserve"> </w:t>
      </w:r>
      <w:r>
        <w:t xml:space="preserve">staff as per the requirements of the Indian Nursing Council (INC) and the Maharashtra State Nursing Council regulations applicable in Mumbai, India.</w:t>
      </w:r>
    </w:p>
    <w:bookmarkEnd w:id="24"/>
    <w:bookmarkStart w:id="25" w:name="Xdb62bc4233d1bdac3e7dde721d064200110929f"/>
    <w:p>
      <w:pPr>
        <w:pStyle w:val="Heading3"/>
      </w:pPr>
      <w:r>
        <w:t xml:space="preserve">2. LINE ITEMS – MIDWIFE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Midwife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Engagement of 4 (Four) Registered Midwives (GNM/DGM qualified) for antenatal care at Mumbai facility – Bandra West, India</w:t>
            </w:r>
          </w:p>
        </w:tc>
        <w:tc>
          <w:tcPr/>
          <w:p>
            <w:pPr>
              <w:pStyle w:val="Compact"/>
              <w:jc w:val="left"/>
            </w:pPr>
            <w:r>
              <w:t xml:space="preserve">4</w:t>
            </w:r>
          </w:p>
        </w:tc>
        <w:tc>
          <w:tcPr/>
          <w:p>
            <w:pPr>
              <w:pStyle w:val="Compact"/>
              <w:jc w:val="left"/>
            </w:pPr>
            <w:r>
              <w:t xml:space="preserve">Midwives / Month</w:t>
            </w:r>
          </w:p>
        </w:tc>
        <w:tc>
          <w:tcPr/>
          <w:p>
            <w:pPr>
              <w:pStyle w:val="Compact"/>
              <w:jc w:val="left"/>
            </w:pPr>
            <w:r>
              <w:t xml:space="preserve">₹52,000</w:t>
            </w:r>
          </w:p>
        </w:tc>
        <w:tc>
          <w:tcPr/>
          <w:p>
            <w:pPr>
              <w:pStyle w:val="Compact"/>
              <w:jc w:val="left"/>
            </w:pPr>
            <w:r>
              <w:t xml:space="preserve">₹208,000</w:t>
            </w:r>
          </w:p>
        </w:tc>
      </w:tr>
      <w:tr>
        <w:tc>
          <w:tcPr/>
          <w:p>
            <w:pPr>
              <w:pStyle w:val="Compact"/>
              <w:jc w:val="left"/>
            </w:pPr>
            <w:r>
              <w:t xml:space="preserve">2</w:t>
            </w:r>
          </w:p>
        </w:tc>
        <w:tc>
          <w:tcPr/>
          <w:p>
            <w:pPr>
              <w:pStyle w:val="Compact"/>
              <w:jc w:val="left"/>
            </w:pPr>
            <w:r>
              <w:t xml:space="preserve">Engagement of 2 (Two) Senior Midwife Specialists (10+ years experience) for high-risk pregnancy management in Mumbai, India</w:t>
            </w:r>
          </w:p>
        </w:tc>
        <w:tc>
          <w:tcPr/>
          <w:p>
            <w:pPr>
              <w:pStyle w:val="Compact"/>
              <w:jc w:val="left"/>
            </w:pPr>
            <w:r>
              <w:t xml:space="preserve">2</w:t>
            </w:r>
          </w:p>
        </w:tc>
        <w:tc>
          <w:tcPr/>
          <w:p>
            <w:pPr>
              <w:pStyle w:val="Compact"/>
              <w:jc w:val="left"/>
            </w:pPr>
            <w:r>
              <w:t xml:space="preserve">Midwives / Month</w:t>
            </w:r>
          </w:p>
        </w:tc>
        <w:tc>
          <w:tcPr/>
          <w:p>
            <w:pPr>
              <w:pStyle w:val="Compact"/>
              <w:jc w:val="left"/>
            </w:pPr>
            <w:r>
              <w:t xml:space="preserve">₹78,000</w:t>
            </w:r>
          </w:p>
        </w:tc>
        <w:tc>
          <w:tcPr/>
          <w:p>
            <w:pPr>
              <w:pStyle w:val="Compact"/>
              <w:jc w:val="left"/>
            </w:pPr>
            <w:r>
              <w:t xml:space="preserve">₹156,000</w:t>
            </w:r>
          </w:p>
        </w:tc>
      </w:tr>
      <w:tr>
        <w:tc>
          <w:tcPr/>
          <w:p>
            <w:pPr>
              <w:pStyle w:val="Compact"/>
              <w:jc w:val="left"/>
            </w:pPr>
            <w:r>
              <w:t xml:space="preserve">3</w:t>
            </w:r>
          </w:p>
        </w:tc>
        <w:tc>
          <w:tcPr/>
          <w:p>
            <w:pPr>
              <w:pStyle w:val="Compact"/>
              <w:jc w:val="left"/>
            </w:pPr>
            <w:r>
              <w:t xml:space="preserve">On-call Midwife coverage for emergency deliveries – 24/7 shift rotation at Mumbai, India facility</w:t>
            </w:r>
          </w:p>
        </w:tc>
        <w:tc>
          <w:tcPr/>
          <w:p>
            <w:pPr>
              <w:pStyle w:val="Compact"/>
              <w:jc w:val="left"/>
            </w:pPr>
            <w:r>
              <w:t xml:space="preserve">3</w:t>
            </w:r>
          </w:p>
        </w:tc>
        <w:tc>
          <w:tcPr/>
          <w:p>
            <w:pPr>
              <w:pStyle w:val="Compact"/>
              <w:jc w:val="left"/>
            </w:pPr>
            <w:r>
              <w:t xml:space="preserve">Shifts / Month</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4</w:t>
            </w:r>
          </w:p>
        </w:tc>
        <w:tc>
          <w:tcPr/>
          <w:p>
            <w:pPr>
              <w:pStyle w:val="Compact"/>
              <w:jc w:val="left"/>
            </w:pPr>
            <w:r>
              <w:t xml:space="preserve">Postnatal Midwife home-visit services within Mumbai metropolitan area (Mumbai, Thane, Navi Mumbai, India)</w:t>
            </w:r>
          </w:p>
        </w:tc>
        <w:tc>
          <w:tcPr/>
          <w:p>
            <w:pPr>
              <w:pStyle w:val="Compact"/>
              <w:jc w:val="left"/>
            </w:pPr>
            <w:r>
              <w:t xml:space="preserve">120</w:t>
            </w:r>
          </w:p>
        </w:tc>
        <w:tc>
          <w:tcPr/>
          <w:p>
            <w:pPr>
              <w:pStyle w:val="Compact"/>
              <w:jc w:val="left"/>
            </w:pPr>
            <w:r>
              <w:t xml:space="preserve">Visits / Month</w:t>
            </w:r>
          </w:p>
        </w:tc>
        <w:tc>
          <w:tcPr/>
          <w:p>
            <w:pPr>
              <w:pStyle w:val="Compact"/>
              <w:jc w:val="left"/>
            </w:pPr>
            <w:r>
              <w:t xml:space="preserve">₹1,800</w:t>
            </w:r>
          </w:p>
        </w:tc>
        <w:tc>
          <w:tcPr/>
          <w:p>
            <w:pPr>
              <w:pStyle w:val="Compact"/>
              <w:jc w:val="left"/>
            </w:pPr>
            <w:r>
              <w:t xml:space="preserve">₹216,000</w:t>
            </w:r>
          </w:p>
        </w:tc>
      </w:tr>
      <w:tr>
        <w:tc>
          <w:tcPr/>
          <w:p>
            <w:pPr>
              <w:pStyle w:val="Compact"/>
              <w:jc w:val="left"/>
            </w:pPr>
            <w:r>
              <w:t xml:space="preserve">5</w:t>
            </w:r>
          </w:p>
        </w:tc>
        <w:tc>
          <w:tcPr/>
          <w:p>
            <w:pPr>
              <w:pStyle w:val="Compact"/>
              <w:jc w:val="left"/>
            </w:pPr>
            <w:r>
              <w:t xml:space="preserve">Midwife-led breastfeeding counselling and lactation support sessions – Mumbai, India</w:t>
            </w:r>
          </w:p>
        </w:tc>
        <w:tc>
          <w:tcPr/>
          <w:p>
            <w:pPr>
              <w:pStyle w:val="Compact"/>
              <w:jc w:val="left"/>
            </w:pPr>
            <w:r>
              <w:t xml:space="preserve">60</w:t>
            </w:r>
          </w:p>
        </w:tc>
        <w:tc>
          <w:tcPr/>
          <w:p>
            <w:pPr>
              <w:pStyle w:val="Compact"/>
              <w:jc w:val="left"/>
            </w:pPr>
            <w:r>
              <w:t xml:space="preserve">Sessions / Month</w:t>
            </w:r>
          </w:p>
        </w:tc>
        <w:tc>
          <w:tcPr/>
          <w:p>
            <w:pPr>
              <w:pStyle w:val="Compact"/>
              <w:jc w:val="left"/>
            </w:pPr>
            <w:r>
              <w:t xml:space="preserve">₹1,200</w:t>
            </w:r>
          </w:p>
        </w:tc>
        <w:tc>
          <w:tcPr/>
          <w:p>
            <w:pPr>
              <w:pStyle w:val="Compact"/>
              <w:jc w:val="left"/>
            </w:pPr>
            <w:r>
              <w:t xml:space="preserve">₹72,000</w:t>
            </w:r>
          </w:p>
        </w:tc>
      </w:tr>
      <w:tr>
        <w:tc>
          <w:tcPr/>
          <w:p>
            <w:pPr>
              <w:pStyle w:val="Compact"/>
              <w:jc w:val="left"/>
            </w:pPr>
            <w:r>
              <w:t xml:space="preserve">6</w:t>
            </w:r>
          </w:p>
        </w:tc>
        <w:tc>
          <w:tcPr/>
          <w:p>
            <w:pPr>
              <w:pStyle w:val="Compact"/>
              <w:jc w:val="left"/>
            </w:pPr>
            <w:r>
              <w:t xml:space="preserve">Provision of Midwife clinical kits, sterilization equipment, and consumables per Maharashtra Health Department standards</w:t>
            </w:r>
          </w:p>
        </w:tc>
        <w:tc>
          <w:tcPr/>
          <w:p>
            <w:pPr>
              <w:pStyle w:val="Compact"/>
              <w:jc w:val="left"/>
            </w:pPr>
            <w:r>
              <w:t xml:space="preserve">1</w:t>
            </w:r>
          </w:p>
        </w:tc>
        <w:tc>
          <w:tcPr/>
          <w:p>
            <w:pPr>
              <w:pStyle w:val="Compact"/>
              <w:jc w:val="left"/>
            </w:pPr>
            <w:r>
              <w:t xml:space="preserve">Lot / Month</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Monthly Midwife training and CME (Continuing Medical Education) compliance as mandated for Mumbai, India healthcare providers</w:t>
            </w:r>
          </w:p>
        </w:tc>
        <w:tc>
          <w:tcPr/>
          <w:p>
            <w:pPr>
              <w:pStyle w:val="Compact"/>
              <w:jc w:val="left"/>
            </w:pPr>
            <w:r>
              <w:t xml:space="preserve">1</w:t>
            </w:r>
          </w:p>
        </w:tc>
        <w:tc>
          <w:tcPr/>
          <w:p>
            <w:pPr>
              <w:pStyle w:val="Compact"/>
              <w:jc w:val="left"/>
            </w:pPr>
            <w:r>
              <w:t xml:space="preserve">Program / Month</w:t>
            </w:r>
          </w:p>
        </w:tc>
        <w:tc>
          <w:tcPr/>
          <w:p>
            <w:pPr>
              <w:pStyle w:val="Compact"/>
              <w:jc w:val="left"/>
            </w:pPr>
            <w:r>
              <w:t xml:space="preserve">₹28,000</w:t>
            </w:r>
          </w:p>
        </w:tc>
        <w:tc>
          <w:tcPr/>
          <w:p>
            <w:pPr>
              <w:pStyle w:val="Compact"/>
              <w:jc w:val="left"/>
            </w:pPr>
            <w:r>
              <w:t xml:space="preserve">₹28,000</w:t>
            </w:r>
          </w:p>
        </w:tc>
      </w:tr>
      <w:tr>
        <w:tc>
          <w:tcPr>
            <w:gridSpan w:val="5"/>
          </w:tcPr>
          <w:p>
            <w:pPr>
              <w:pStyle w:val="Compact"/>
              <w:jc w:val="right"/>
            </w:pPr>
            <w:r>
              <w:t xml:space="preserve">Subtotal (INR):</w:t>
            </w:r>
          </w:p>
        </w:tc>
        <w:tc>
          <w:tcPr/>
          <w:p>
            <w:pPr>
              <w:pStyle w:val="Compact"/>
              <w:jc w:val="left"/>
            </w:pPr>
            <w:r>
              <w:t xml:space="preserve">₹830,000</w:t>
            </w:r>
          </w:p>
        </w:tc>
      </w:tr>
      <w:tr>
        <w:tc>
          <w:tcPr>
            <w:gridSpan w:val="5"/>
          </w:tcPr>
          <w:p>
            <w:pPr>
              <w:pStyle w:val="Compact"/>
              <w:jc w:val="right"/>
            </w:pPr>
            <w:r>
              <w:t xml:space="preserve">GST @ 18% (as applicable under Indian GST law for healthcare services in Mumbai, India):</w:t>
            </w:r>
          </w:p>
        </w:tc>
        <w:tc>
          <w:tcPr/>
          <w:p>
            <w:pPr>
              <w:pStyle w:val="Compact"/>
              <w:jc w:val="left"/>
            </w:pPr>
            <w:r>
              <w:t xml:space="preserve">₹149,400</w:t>
            </w:r>
          </w:p>
        </w:tc>
      </w:tr>
      <w:tr>
        <w:tc>
          <w:tcPr>
            <w:gridSpan w:val="5"/>
          </w:tcPr>
          <w:p>
            <w:pPr>
              <w:pStyle w:val="Compact"/>
              <w:jc w:val="right"/>
            </w:pPr>
            <w:r>
              <w:t xml:space="preserve">GRAND TOTAL (INR):</w:t>
            </w:r>
          </w:p>
        </w:tc>
        <w:tc>
          <w:tcPr/>
          <w:p>
            <w:pPr>
              <w:pStyle w:val="Compact"/>
              <w:jc w:val="left"/>
            </w:pPr>
            <w:r>
              <w:t xml:space="preserve">₹979,400</w:t>
            </w:r>
          </w:p>
        </w:tc>
      </w:tr>
    </w:tbl>
    <w:bookmarkEnd w:id="25"/>
    <w:bookmarkStart w:id="26" w:name="terms-and-conditions"/>
    <w:p>
      <w:pPr>
        <w:pStyle w:val="Heading3"/>
      </w:pPr>
      <w:r>
        <w:t xml:space="preserve">3. TERMS AND CONDITIONS</w:t>
      </w:r>
    </w:p>
    <w:p>
      <w:pPr>
        <w:numPr>
          <w:ilvl w:val="0"/>
          <w:numId w:val="1001"/>
        </w:numPr>
        <w:pStyle w:val="Compact"/>
      </w:pPr>
      <w:r>
        <w:rPr>
          <w:bCs/>
          <w:b/>
        </w:rPr>
        <w:t xml:space="preserve">Service Location:</w:t>
      </w:r>
      <w:r>
        <w:t xml:space="preserve"> </w:t>
      </w:r>
      <w:r>
        <w:t xml:space="preserve">All</w:t>
      </w:r>
      <w:r>
        <w:t xml:space="preserve"> </w:t>
      </w:r>
      <w:r>
        <w:t xml:space="preserve">Midwife</w:t>
      </w:r>
      <w:r>
        <w:t xml:space="preserve"> </w:t>
      </w:r>
      <w:r>
        <w:t xml:space="preserve">services under this Purchase Order shall be rendered at the purchaser's facility located in Bandra West, Mumbai, Maharashtra, India, and at designated home-visit locations within the Mumbai metropolitan region, India, as communicated in writing by the purchaser.</w:t>
      </w:r>
    </w:p>
    <w:p>
      <w:pPr>
        <w:numPr>
          <w:ilvl w:val="0"/>
          <w:numId w:val="1001"/>
        </w:numPr>
        <w:pStyle w:val="Compact"/>
      </w:pPr>
      <w:r>
        <w:rPr>
          <w:bCs/>
          <w:b/>
        </w:rPr>
        <w:t xml:space="preserve">Qualification Requirements:</w:t>
      </w:r>
      <w:r>
        <w:t xml:space="preserve"> </w:t>
      </w:r>
      <w:r>
        <w:t xml:space="preserve">Every</w:t>
      </w:r>
      <w:r>
        <w:t xml:space="preserve"> </w:t>
      </w:r>
      <w:r>
        <w:t xml:space="preserve">Midwife</w:t>
      </w:r>
      <w:r>
        <w:t xml:space="preserve"> </w:t>
      </w:r>
      <w:r>
        <w:t xml:space="preserve">deployed under this Purchase Order must hold a valid registration with the Indian Nursing Council (INC) and the Maharashtra State Nursing Council. The</w:t>
      </w:r>
      <w:r>
        <w:t xml:space="preserve"> </w:t>
      </w:r>
      <w:r>
        <w:t xml:space="preserve">Midwife</w:t>
      </w:r>
      <w:r>
        <w:t xml:space="preserve"> </w:t>
      </w:r>
      <w:r>
        <w:t xml:space="preserve">must possess a General Nursing and Midwifery (GNM) or Diploma in General Nursing and Midwifery (DGM) degree from an INC-recognized institution in India. Additional certification in neonatal resuscitation (NRP) is mandatory for all</w:t>
      </w:r>
      <w:r>
        <w:t xml:space="preserve"> </w:t>
      </w:r>
      <w:r>
        <w:t xml:space="preserve">Midwife</w:t>
      </w:r>
      <w:r>
        <w:t xml:space="preserve"> </w:t>
      </w:r>
      <w:r>
        <w:t xml:space="preserve">personnel assigned to the Mumbai, India facility.</w:t>
      </w:r>
    </w:p>
    <w:p>
      <w:pPr>
        <w:numPr>
          <w:ilvl w:val="0"/>
          <w:numId w:val="1001"/>
        </w:numPr>
        <w:pStyle w:val="Compact"/>
      </w:pPr>
      <w:r>
        <w:rPr>
          <w:bCs/>
          <w:b/>
        </w:rPr>
        <w:t xml:space="preserve">Payment Terms:</w:t>
      </w:r>
      <w:r>
        <w:t xml:space="preserve"> </w:t>
      </w:r>
      <w:r>
        <w:t xml:space="preserve">Payment for the</w:t>
      </w:r>
      <w:r>
        <w:t xml:space="preserve"> </w:t>
      </w:r>
      <w:r>
        <w:t xml:space="preserve">Midwife</w:t>
      </w:r>
      <w:r>
        <w:t xml:space="preserve"> </w:t>
      </w:r>
      <w:r>
        <w:t xml:space="preserve">services shall be made within 30 (thirty) days of receipt of a valid tax invoice from the supplier. Payment shall be processed via NEFT/RTGS to the supplier's designated bank account in Mumbai, India. The purchaser reserves the right to withhold payment for any</w:t>
      </w:r>
      <w:r>
        <w:t xml:space="preserve"> </w:t>
      </w:r>
      <w:r>
        <w:t xml:space="preserve">Midwife</w:t>
      </w:r>
      <w:r>
        <w:t xml:space="preserve"> </w:t>
      </w:r>
      <w:r>
        <w:t xml:space="preserve">service not rendered to the standards specified in this Purchase Order.</w:t>
      </w:r>
    </w:p>
    <w:p>
      <w:pPr>
        <w:numPr>
          <w:ilvl w:val="0"/>
          <w:numId w:val="1001"/>
        </w:numPr>
        <w:pStyle w:val="Compact"/>
      </w:pPr>
      <w:r>
        <w:rPr>
          <w:bCs/>
          <w:b/>
        </w:rPr>
        <w:t xml:space="preserve">Compliance with Indian Law:</w:t>
      </w:r>
      <w:r>
        <w:t xml:space="preserve"> </w:t>
      </w:r>
      <w:r>
        <w:t xml:space="preserve">The supplier and all</w:t>
      </w:r>
      <w:r>
        <w:t xml:space="preserve"> </w:t>
      </w:r>
      <w:r>
        <w:t xml:space="preserve">Midwife</w:t>
      </w:r>
      <w:r>
        <w:t xml:space="preserve"> </w:t>
      </w:r>
      <w:r>
        <w:t xml:space="preserve">personnel shall comply with all applicable laws of India, including the Indian Nursing Council Act, 1965; the Maharashtra Public Health Act; the Maternity Benefit Act, 1961; and all municipal by-laws of the Brihanmumbai Municipal Corporation (BMC) governing healthcare operations in Mumbai, India.</w:t>
      </w:r>
    </w:p>
    <w:p>
      <w:pPr>
        <w:numPr>
          <w:ilvl w:val="0"/>
          <w:numId w:val="1001"/>
        </w:numPr>
        <w:pStyle w:val="Compact"/>
      </w:pPr>
      <w:r>
        <w:rPr>
          <w:bCs/>
          <w:b/>
        </w:rPr>
        <w:t xml:space="preserve">Insurance and Liability:</w:t>
      </w:r>
      <w:r>
        <w:t xml:space="preserve"> </w:t>
      </w:r>
      <w:r>
        <w:t xml:space="preserve">The supplier shall maintain comprehensive professional indemnity insurance covering all</w:t>
      </w:r>
      <w:r>
        <w:t xml:space="preserve"> </w:t>
      </w:r>
      <w:r>
        <w:t xml:space="preserve">Midwife</w:t>
      </w:r>
      <w:r>
        <w:t xml:space="preserve"> </w:t>
      </w:r>
      <w:r>
        <w:t xml:space="preserve">personnel deployed in Mumbai, India, with a minimum coverage of INR 50,00,000 (Fifty Lakh Rupees) per incident. Any liability arising from the negligence or malpractice of a</w:t>
      </w:r>
      <w:r>
        <w:t xml:space="preserve"> </w:t>
      </w:r>
      <w:r>
        <w:t xml:space="preserve">Midwife</w:t>
      </w:r>
      <w:r>
        <w:t xml:space="preserve"> </w:t>
      </w:r>
      <w:r>
        <w:t xml:space="preserve">shall be borne by the supplier as per the terms of this Purchase Order.</w:t>
      </w:r>
    </w:p>
    <w:p>
      <w:pPr>
        <w:numPr>
          <w:ilvl w:val="0"/>
          <w:numId w:val="1001"/>
        </w:numPr>
        <w:pStyle w:val="Compact"/>
      </w:pPr>
      <w:r>
        <w:rPr>
          <w:bCs/>
          <w:b/>
        </w:rPr>
        <w:t xml:space="preserve">Confidentiality:</w:t>
      </w:r>
      <w:r>
        <w:t xml:space="preserve"> </w:t>
      </w:r>
      <w:r>
        <w:t xml:space="preserve">All patient records, medical data, and personal information handled by the</w:t>
      </w:r>
      <w:r>
        <w:t xml:space="preserve"> </w:t>
      </w:r>
      <w:r>
        <w:t xml:space="preserve">Midwife</w:t>
      </w:r>
      <w:r>
        <w:t xml:space="preserve"> </w:t>
      </w:r>
      <w:r>
        <w:t xml:space="preserve">personnel in Mumbai, India, shall be treated as strictly confidential in accordance with the Indian Digital Personal Data Protection Act, 2023, and the purchaser's internal data privacy policies.</w:t>
      </w:r>
    </w:p>
    <w:p>
      <w:pPr>
        <w:numPr>
          <w:ilvl w:val="0"/>
          <w:numId w:val="1001"/>
        </w:numPr>
        <w:pStyle w:val="Compact"/>
      </w:pPr>
      <w:r>
        <w:rPr>
          <w:bCs/>
          <w:b/>
        </w:rPr>
        <w:t xml:space="preserve">Termination:</w:t>
      </w:r>
      <w:r>
        <w:t xml:space="preserve"> </w:t>
      </w:r>
      <w:r>
        <w:t xml:space="preserve">Either party may terminate this Purchase Order with 30 (thirty) days' written notice. In the event of termination, the purchaser shall be liable only for</w:t>
      </w:r>
      <w:r>
        <w:t xml:space="preserve"> </w:t>
      </w:r>
      <w:r>
        <w:t xml:space="preserve">Midwife</w:t>
      </w:r>
      <w:r>
        <w:t xml:space="preserve"> </w:t>
      </w:r>
      <w:r>
        <w:t xml:space="preserve">services actually rendered up to the date of termination. The supplier shall ensure a smooth transition of all</w:t>
      </w:r>
      <w:r>
        <w:t xml:space="preserve"> </w:t>
      </w:r>
      <w:r>
        <w:t xml:space="preserve">Midwife</w:t>
      </w:r>
      <w:r>
        <w:t xml:space="preserve"> </w:t>
      </w:r>
      <w:r>
        <w:t xml:space="preserve">duties to avoid disruption of care at the Mumbai, India facility.</w:t>
      </w:r>
    </w:p>
    <w:p>
      <w:pPr>
        <w:numPr>
          <w:ilvl w:val="0"/>
          <w:numId w:val="1001"/>
        </w:numPr>
        <w:pStyle w:val="Compact"/>
      </w:pPr>
      <w:r>
        <w:rPr>
          <w:bCs/>
          <w:b/>
        </w:rPr>
        <w:t xml:space="preserve">Dispute Resolution:</w:t>
      </w:r>
      <w:r>
        <w:t xml:space="preserve"> </w:t>
      </w:r>
      <w:r>
        <w:t xml:space="preserve">Any dispute arising out of or in connection with this Purchase Order shall be resolved by arbitration in Mumbai, India, in accordance with the Arbitration and Conciliation Act, 1996 of India. The seat of arbitration shall be Mumbai, Maharashtra, India, and the proceedings shall be conducted in English.</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lockdowns in Mumbai, India, epidemics, or acts of war, as defined under Indian contract law.</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India, with specific reference to the commercial and healthcare regulations applicable in the state of Maharashtra and the city of Mumbai, India.</w:t>
      </w:r>
    </w:p>
    <w:bookmarkEnd w:id="26"/>
    <w:bookmarkStart w:id="27" w:name="delivery-and-service-schedule"/>
    <w:p>
      <w:pPr>
        <w:pStyle w:val="Heading3"/>
      </w:pPr>
      <w:r>
        <w:t xml:space="preserve">4. DELIVERY AND SERVICE SCHEDULE</w:t>
      </w:r>
    </w:p>
    <w:p>
      <w:pPr>
        <w:pStyle w:val="FirstParagraph"/>
      </w:pPr>
      <w:r>
        <w:t xml:space="preserve">The</w:t>
      </w:r>
      <w:r>
        <w:t xml:space="preserve"> </w:t>
      </w:r>
      <w:r>
        <w:t xml:space="preserve">Midwife</w:t>
      </w:r>
      <w:r>
        <w:t xml:space="preserve"> </w:t>
      </w:r>
      <w:r>
        <w:t xml:space="preserve">services shall commence on 01 July 2025 and continue on a monthly recurring basis as per the line items specified above. The supplier shall ensure that all</w:t>
      </w:r>
      <w:r>
        <w:t xml:space="preserve"> </w:t>
      </w:r>
      <w:r>
        <w:t xml:space="preserve">Midwife</w:t>
      </w:r>
      <w:r>
        <w:t xml:space="preserve"> </w:t>
      </w:r>
      <w:r>
        <w:t xml:space="preserve">personnel are present at the Mumbai, India facility no later than 30 minutes before the scheduled shift start time. Any absence or late arrival of a</w:t>
      </w:r>
      <w:r>
        <w:t xml:space="preserve"> </w:t>
      </w:r>
      <w:r>
        <w:t xml:space="preserve">Midwife</w:t>
      </w:r>
      <w:r>
        <w:t xml:space="preserve"> </w:t>
      </w:r>
      <w:r>
        <w:t xml:space="preserve">shall be reported to the purchaser's administration within 2 hours, and a replacement</w:t>
      </w:r>
      <w:r>
        <w:t xml:space="preserve"> </w:t>
      </w:r>
      <w:r>
        <w:t xml:space="preserve">Midwife</w:t>
      </w:r>
      <w:r>
        <w:t xml:space="preserve"> </w:t>
      </w:r>
      <w:r>
        <w:t xml:space="preserve">of equivalent qualification shall be deployed within 4 hours to maintain uninterrupted care in Mumbai, India.</w:t>
      </w:r>
    </w:p>
    <w:bookmarkEnd w:id="27"/>
    <w:bookmarkStart w:id="28" w:name="authorized-signatories"/>
    <w:p>
      <w:pPr>
        <w:pStyle w:val="Heading3"/>
      </w:pPr>
      <w:r>
        <w:t xml:space="preserve">5. AUTHORIZED SIGNATORIES</w:t>
      </w:r>
    </w:p>
    <w:p>
      <w:pPr>
        <w:pStyle w:val="FirstParagraph"/>
      </w:pPr>
      <w:r>
        <w:rPr>
          <w:bCs/>
          <w:b/>
        </w:rPr>
        <w:t xml:space="preserve">For and on behalf of the Purchaser:</w:t>
      </w:r>
    </w:p>
    <w:p>
      <w:pPr>
        <w:pStyle w:val="BodyText"/>
      </w:pPr>
      <w:r>
        <w:t xml:space="preserve">Shree Lakshmi Maternity &amp; Women's Care Centre, Mumbai, India</w:t>
      </w:r>
    </w:p>
    <w:p>
      <w:pPr>
        <w:pStyle w:val="BodyText"/>
      </w:pPr>
      <w:r>
        <w:t xml:space="preserve">Dr. Ananya Deshmukh</w:t>
      </w:r>
    </w:p>
    <w:p>
      <w:pPr>
        <w:pStyle w:val="BodyText"/>
      </w:pPr>
      <w:r>
        <w:t xml:space="preserve">Chief Medical Officer</w:t>
      </w:r>
    </w:p>
    <w:p>
      <w:pPr>
        <w:pStyle w:val="BodyText"/>
      </w:pPr>
      <w:r>
        <w:t xml:space="preserve">Date: _______________</w:t>
      </w:r>
    </w:p>
    <w:p>
      <w:pPr>
        <w:pStyle w:val="BodyText"/>
      </w:pPr>
      <w:r>
        <w:rPr>
          <w:bCs/>
          <w:b/>
        </w:rPr>
        <w:t xml:space="preserve">For and on behalf of the Supplier:</w:t>
      </w:r>
    </w:p>
    <w:p>
      <w:pPr>
        <w:pStyle w:val="BodyText"/>
      </w:pPr>
      <w:r>
        <w:t xml:space="preserve">Mumbai Midwives Professional Services Pvt. Ltd., Mumbai, India</w:t>
      </w:r>
    </w:p>
    <w:p>
      <w:pPr>
        <w:pStyle w:val="BodyText"/>
      </w:pPr>
      <w:r>
        <w:t xml:space="preserve">Ms. Priya Kulkarni</w:t>
      </w:r>
    </w:p>
    <w:p>
      <w:pPr>
        <w:pStyle w:val="BodyText"/>
      </w:pPr>
      <w:r>
        <w:t xml:space="preserve">Director – Midwife Operations</w:t>
      </w:r>
    </w:p>
    <w:p>
      <w:pPr>
        <w:pStyle w:val="BodyText"/>
      </w:pPr>
      <w:r>
        <w:t xml:space="preserve">Date: _______________</w:t>
      </w:r>
    </w:p>
    <w:bookmarkEnd w:id="28"/>
    <w:p>
      <w:pPr>
        <w:pStyle w:val="BodyText"/>
      </w:pPr>
      <w:r>
        <w:t xml:space="preserve">This Purchase Order (PO No: MUM-MID-2025-04782) is a legally binding document for the procurement of</w:t>
      </w:r>
      <w:r>
        <w:t xml:space="preserve"> </w:t>
      </w:r>
      <w:r>
        <w:t xml:space="preserve">Midwife</w:t>
      </w:r>
      <w:r>
        <w:t xml:space="preserve"> </w:t>
      </w:r>
      <w:r>
        <w:t xml:space="preserve">services in Mumbai, India. It is issued in duplicate, with one copy retained by the purchaser and one copy provided to the supplier. All communications regarding this Purchase Order shall be directed to the respective contact persons listed above in Mumbai, Maharashtra, India.</w:t>
      </w:r>
    </w:p>
    <w:p>
      <w:pPr>
        <w:pStyle w:val="BodyText"/>
      </w:pPr>
      <w:r>
        <w:t xml:space="preserve">Document Reference: SLMC/PO/2025/MID/04782 | Generated on 15 June 2025 | 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Mumbai, India</dc:title>
  <dc:creator/>
  <dc:language>en</dc:language>
  <cp:keywords/>
  <dcterms:created xsi:type="dcterms:W3CDTF">2026-10-10T01:21:39Z</dcterms:created>
  <dcterms:modified xsi:type="dcterms:W3CDTF">2026-10-10T01:21:39Z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