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ASL Milano 1 – Azienda Sanitaria Locale</w:t>
      </w:r>
    </w:p>
    <w:p>
      <w:pPr>
        <w:pStyle w:val="BodyText"/>
      </w:pPr>
      <w:r>
        <w:t xml:space="preserve">Via San Vittore, 12 – 20123 Milan, Italy</w:t>
      </w:r>
    </w:p>
    <w:p>
      <w:pPr>
        <w:pStyle w:val="BodyText"/>
      </w:pPr>
      <w:r>
        <w:t xml:space="preserve">Tel: +39 02 55181111 | Email: procurement@asl-milano1.it</w:t>
      </w:r>
    </w:p>
    <w:p>
      <w:pPr>
        <w:pStyle w:val="BodyText"/>
      </w:pPr>
      <w:r>
        <w:t xml:space="preserve">VAT (P.IVA): IT09876543210</w:t>
      </w:r>
    </w:p>
    <w:bookmarkEnd w:id="20"/>
    <w:p>
      <w:pPr>
        <w:pStyle w:val="BodyText"/>
      </w:pPr>
      <w:r>
        <w:rPr>
          <w:bCs/>
          <w:b/>
        </w:rPr>
        <w:t xml:space="preserve">Purchase Order No.:</w:t>
      </w:r>
      <w:r>
        <w:t xml:space="preserve"> </w:t>
      </w:r>
      <w:r>
        <w:t xml:space="preserve">PO-2025-MIL-04872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Maternal &amp; Neonatal Care</w:t>
      </w:r>
      <w:r>
        <w:br/>
      </w:r>
      <w:r>
        <w:rPr>
          <w:bCs/>
          <w:b/>
        </w:rPr>
        <w:t xml:space="preserve">Service Location:</w:t>
      </w:r>
      <w:r>
        <w:t xml:space="preserve"> </w:t>
      </w:r>
      <w:r>
        <w:t xml:space="preserve">Italy Milan – Ospedale Niguarda</w:t>
      </w:r>
      <w:r>
        <w:br/>
      </w:r>
      <w:r>
        <w:rPr>
          <w:bCs/>
          <w:b/>
        </w:rPr>
        <w:t xml:space="preserve">Status:</w:t>
      </w:r>
      <w:r>
        <w:t xml:space="preserve"> </w:t>
      </w:r>
      <w:r>
        <w:t xml:space="preserve">APPROVED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Reference:</w:t>
      </w:r>
      <w:r>
        <w:t xml:space="preserve"> </w:t>
      </w:r>
      <w:r>
        <w:t xml:space="preserve">Tender Ref. IT-MIL-2025-MW-031</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Professional Name</w:t>
            </w:r>
          </w:p>
        </w:tc>
        <w:tc>
          <w:tcPr/>
          <w:p>
            <w:pPr>
              <w:pStyle w:val="Compact"/>
              <w:jc w:val="left"/>
            </w:pPr>
            <w:r>
              <w:t xml:space="preserve">Studio Ostetrico Milano – Dott.ssa Elena Marchetti, Registered Midwife (Ostetrica)</w:t>
            </w:r>
          </w:p>
        </w:tc>
      </w:tr>
      <w:tr>
        <w:tc>
          <w:tcPr/>
          <w:p>
            <w:pPr>
              <w:pStyle w:val="Compact"/>
              <w:jc w:val="left"/>
            </w:pPr>
            <w:r>
              <w:t xml:space="preserve">Address</w:t>
            </w:r>
          </w:p>
        </w:tc>
        <w:tc>
          <w:tcPr/>
          <w:p>
            <w:pPr>
              <w:pStyle w:val="Compact"/>
              <w:jc w:val="left"/>
            </w:pPr>
            <w:r>
              <w:t xml:space="preserve">Via Paolo Sarpi, 45 – 20154 Milan, Italy</w:t>
            </w:r>
          </w:p>
        </w:tc>
      </w:tr>
      <w:tr>
        <w:tc>
          <w:tcPr/>
          <w:p>
            <w:pPr>
              <w:pStyle w:val="Compact"/>
              <w:jc w:val="left"/>
            </w:pPr>
            <w:r>
              <w:t xml:space="preserve">VAT / P.IVA</w:t>
            </w:r>
          </w:p>
        </w:tc>
        <w:tc>
          <w:tcPr/>
          <w:p>
            <w:pPr>
              <w:pStyle w:val="Compact"/>
              <w:jc w:val="left"/>
            </w:pPr>
            <w:r>
              <w:t xml:space="preserve">IT01234567890</w:t>
            </w:r>
          </w:p>
        </w:tc>
      </w:tr>
      <w:tr>
        <w:tc>
          <w:tcPr/>
          <w:p>
            <w:pPr>
              <w:pStyle w:val="Compact"/>
              <w:jc w:val="left"/>
            </w:pPr>
            <w:r>
              <w:t xml:space="preserve">Professional Registration</w:t>
            </w:r>
          </w:p>
        </w:tc>
        <w:tc>
          <w:tcPr/>
          <w:p>
            <w:pPr>
              <w:pStyle w:val="Compact"/>
              <w:jc w:val="left"/>
            </w:pPr>
            <w:r>
              <w:t xml:space="preserve">Albo Professionale Ostetriche – Regione Lombardia, License No. LO-2019-4472</w:t>
            </w:r>
          </w:p>
        </w:tc>
      </w:tr>
      <w:tr>
        <w:tc>
          <w:tcPr/>
          <w:p>
            <w:pPr>
              <w:pStyle w:val="Compact"/>
              <w:jc w:val="left"/>
            </w:pPr>
            <w:r>
              <w:t xml:space="preserve">Contact Person</w:t>
            </w:r>
          </w:p>
        </w:tc>
        <w:tc>
          <w:tcPr/>
          <w:p>
            <w:pPr>
              <w:pStyle w:val="Compact"/>
              <w:jc w:val="left"/>
            </w:pPr>
            <w:r>
              <w:t xml:space="preserve">Dott.ssa Elena Marchetti – Tel: +39 333 1234567 – Email: e.marchetti@studiostomilano.it</w:t>
            </w:r>
          </w:p>
        </w:tc>
      </w:tr>
      <w:tr>
        <w:tc>
          <w:tcPr/>
          <w:p>
            <w:pPr>
              <w:pStyle w:val="Compact"/>
              <w:jc w:val="left"/>
            </w:pPr>
            <w:r>
              <w:t xml:space="preserve">Bank Details (IBAN)</w:t>
            </w:r>
          </w:p>
        </w:tc>
        <w:tc>
          <w:tcPr/>
          <w:p>
            <w:pPr>
              <w:pStyle w:val="Compact"/>
              <w:jc w:val="left"/>
            </w:pPr>
            <w:r>
              <w:t xml:space="preserve">IT60 X054 2811 1000 0001 2345 678</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ASL Milano 1 to formally engage the services of a qualified Midwife for the provision of comprehensive maternal and perinatal care within the healthcare facilities located in Italy Milan. The Midwife shall be responsible for antenatal consultations, intrapartum support, postnatal follow-up, and neonatal assessments in accordance with the protocols established by the Italian Ministry of Health and the regional guidelines of Regione Lombardia.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Antenatal care consultations (prenatal check-ups, fetal monitoring, risk assessment) – Midwife-led clinic sessions at Ospedale Niguarda, Milan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€ 85.00</w:t>
            </w:r>
          </w:p>
        </w:tc>
        <w:tc>
          <w:tcPr/>
          <w:p>
            <w:pPr>
              <w:pStyle w:val="Compact"/>
              <w:jc w:val="left"/>
            </w:pPr>
            <w:r>
              <w:t xml:space="preserve">€ 10,200.00</w:t>
            </w:r>
          </w:p>
        </w:tc>
      </w:tr>
      <w:tr>
        <w:tc>
          <w:tcPr/>
          <w:p>
            <w:pPr>
              <w:pStyle w:val="Compact"/>
              <w:jc w:val="left"/>
            </w:pPr>
            <w:r>
              <w:t xml:space="preserve">02</w:t>
            </w:r>
          </w:p>
        </w:tc>
        <w:tc>
          <w:tcPr/>
          <w:p>
            <w:pPr>
              <w:pStyle w:val="Compact"/>
              <w:jc w:val="left"/>
            </w:pPr>
            <w:r>
              <w:t xml:space="preserve">Intrapartum midwifery support (labor and delivery assistance, continuous one-to-one care) – Midwife on-call service, Italy Milan</w:t>
            </w:r>
          </w:p>
        </w:tc>
        <w:tc>
          <w:tcPr/>
          <w:p>
            <w:pPr>
              <w:pStyle w:val="Compact"/>
              <w:jc w:val="left"/>
            </w:pPr>
            <w:r>
              <w:t xml:space="preserve">60</w:t>
            </w:r>
          </w:p>
        </w:tc>
        <w:tc>
          <w:tcPr/>
          <w:p>
            <w:pPr>
              <w:pStyle w:val="Compact"/>
              <w:jc w:val="left"/>
            </w:pPr>
            <w:r>
              <w:t xml:space="preserve">Shifts (12h)</w:t>
            </w:r>
          </w:p>
        </w:tc>
        <w:tc>
          <w:tcPr/>
          <w:p>
            <w:pPr>
              <w:pStyle w:val="Compact"/>
              <w:jc w:val="left"/>
            </w:pPr>
            <w:r>
              <w:t xml:space="preserve">€ 220.00</w:t>
            </w:r>
          </w:p>
        </w:tc>
        <w:tc>
          <w:tcPr/>
          <w:p>
            <w:pPr>
              <w:pStyle w:val="Compact"/>
              <w:jc w:val="left"/>
            </w:pPr>
            <w:r>
              <w:t xml:space="preserve">€ 13,200.00</w:t>
            </w:r>
          </w:p>
        </w:tc>
      </w:tr>
      <w:tr>
        <w:tc>
          <w:tcPr/>
          <w:p>
            <w:pPr>
              <w:pStyle w:val="Compact"/>
              <w:jc w:val="left"/>
            </w:pPr>
            <w:r>
              <w:t xml:space="preserve">03</w:t>
            </w:r>
          </w:p>
        </w:tc>
        <w:tc>
          <w:tcPr/>
          <w:p>
            <w:pPr>
              <w:pStyle w:val="Compact"/>
              <w:jc w:val="left"/>
            </w:pPr>
            <w:r>
              <w:t xml:space="preserve">Postnatal and neonatal care (mother-bonding support, breastfeeding guidance, newborn physical examinations) – Midwife home-visit programme, Milan metropolitan area</w:t>
            </w:r>
          </w:p>
        </w:tc>
        <w:tc>
          <w:tcPr/>
          <w:p>
            <w:pPr>
              <w:pStyle w:val="Compact"/>
              <w:jc w:val="left"/>
            </w:pPr>
            <w:r>
              <w:t xml:space="preserve">90</w:t>
            </w:r>
          </w:p>
        </w:tc>
        <w:tc>
          <w:tcPr/>
          <w:p>
            <w:pPr>
              <w:pStyle w:val="Compact"/>
              <w:jc w:val="left"/>
            </w:pPr>
            <w:r>
              <w:t xml:space="preserve">Visits</w:t>
            </w:r>
          </w:p>
        </w:tc>
        <w:tc>
          <w:tcPr/>
          <w:p>
            <w:pPr>
              <w:pStyle w:val="Compact"/>
              <w:jc w:val="left"/>
            </w:pPr>
            <w:r>
              <w:t xml:space="preserve">€ 65.00</w:t>
            </w:r>
          </w:p>
        </w:tc>
        <w:tc>
          <w:tcPr/>
          <w:p>
            <w:pPr>
              <w:pStyle w:val="Compact"/>
              <w:jc w:val="left"/>
            </w:pPr>
            <w:r>
              <w:t xml:space="preserve">€ 5,850.00</w:t>
            </w:r>
          </w:p>
        </w:tc>
      </w:tr>
      <w:tr>
        <w:tc>
          <w:tcPr/>
          <w:p>
            <w:pPr>
              <w:pStyle w:val="Compact"/>
              <w:jc w:val="left"/>
            </w:pPr>
            <w:r>
              <w:t xml:space="preserve">04</w:t>
            </w:r>
          </w:p>
        </w:tc>
        <w:tc>
          <w:tcPr/>
          <w:p>
            <w:pPr>
              <w:pStyle w:val="Compact"/>
              <w:jc w:val="left"/>
            </w:pPr>
            <w:r>
              <w:t xml:space="preserve">Continuing professional development and mandatory training for the Midwife (CME credits, emergency resuscitation certification, Italian regulatory compliance updates)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05</w:t>
            </w:r>
          </w:p>
        </w:tc>
        <w:tc>
          <w:tcPr/>
          <w:p>
            <w:pPr>
              <w:pStyle w:val="Compact"/>
              <w:jc w:val="left"/>
            </w:pPr>
            <w:r>
              <w:t xml:space="preserve">Provision and maintenance of midwifery equipment and consumables (fetal dopplers, blood pressure monitors, sterile delivery kits) – supplied to the Midwife's workstation in Italy Milan</w:t>
            </w:r>
          </w:p>
        </w:tc>
        <w:tc>
          <w:tcPr/>
          <w:p>
            <w:pPr>
              <w:pStyle w:val="Compact"/>
              <w:jc w:val="left"/>
            </w:pPr>
            <w:r>
              <w:t xml:space="preserve">1</w:t>
            </w:r>
          </w:p>
        </w:tc>
        <w:tc>
          <w:tcPr/>
          <w:p>
            <w:pPr>
              <w:pStyle w:val="Compact"/>
              <w:jc w:val="left"/>
            </w:pPr>
            <w:r>
              <w:t xml:space="preserve">Lot</w:t>
            </w:r>
          </w:p>
        </w:tc>
        <w:tc>
          <w:tcPr/>
          <w:p>
            <w:pPr>
              <w:pStyle w:val="Compact"/>
              <w:jc w:val="left"/>
            </w:pPr>
            <w:r>
              <w:t xml:space="preserve">€ 3,800.00</w:t>
            </w:r>
          </w:p>
        </w:tc>
        <w:tc>
          <w:tcPr/>
          <w:p>
            <w:pPr>
              <w:pStyle w:val="Compact"/>
              <w:jc w:val="left"/>
            </w:pPr>
            <w:r>
              <w:t xml:space="preserve">€ 3,800.00</w:t>
            </w:r>
          </w:p>
        </w:tc>
      </w:tr>
      <w:tr>
        <w:tc>
          <w:tcPr>
            <w:gridSpan w:val="5"/>
          </w:tcPr>
          <w:p>
            <w:pPr>
              <w:pStyle w:val="Compact"/>
              <w:jc w:val="left"/>
            </w:pPr>
            <w:r>
              <w:t xml:space="preserve">SUBTOTAL</w:t>
            </w:r>
          </w:p>
        </w:tc>
        <w:tc>
          <w:tcPr/>
          <w:p>
            <w:pPr>
              <w:pStyle w:val="Compact"/>
              <w:jc w:val="left"/>
            </w:pPr>
            <w:r>
              <w:t xml:space="preserve">€ 34,500.00</w:t>
            </w:r>
          </w:p>
        </w:tc>
      </w:tr>
      <w:tr>
        <w:tc>
          <w:tcPr>
            <w:gridSpan w:val="5"/>
          </w:tcPr>
          <w:p>
            <w:pPr>
              <w:pStyle w:val="Compact"/>
              <w:jc w:val="left"/>
            </w:pPr>
            <w:r>
              <w:t xml:space="preserve">VAT (22% – Italian Standard Rate)</w:t>
            </w:r>
          </w:p>
        </w:tc>
        <w:tc>
          <w:tcPr/>
          <w:p>
            <w:pPr>
              <w:pStyle w:val="Compact"/>
              <w:jc w:val="left"/>
            </w:pPr>
            <w:r>
              <w:t xml:space="preserve">€ 7,590.00</w:t>
            </w:r>
          </w:p>
        </w:tc>
      </w:tr>
      <w:tr>
        <w:tc>
          <w:tcPr>
            <w:gridSpan w:val="5"/>
          </w:tcPr>
          <w:p>
            <w:pPr>
              <w:pStyle w:val="Compact"/>
              <w:jc w:val="left"/>
            </w:pPr>
            <w:r>
              <w:t xml:space="preserve">GRAND TOTAL (EUR)</w:t>
            </w:r>
          </w:p>
        </w:tc>
        <w:tc>
          <w:tcPr/>
          <w:p>
            <w:pPr>
              <w:pStyle w:val="Compact"/>
              <w:jc w:val="left"/>
            </w:pPr>
            <w:r>
              <w:t xml:space="preserve">€ 42,090.00</w:t>
            </w:r>
          </w:p>
        </w:tc>
      </w:tr>
    </w:tbl>
    <w:bookmarkEnd w:id="22"/>
    <w:bookmarkStart w:id="23" w:name="scope-of-work-and-service-delivery"/>
    <w:p>
      <w:pPr>
        <w:pStyle w:val="Heading2"/>
      </w:pPr>
      <w:r>
        <w:t xml:space="preserve">3. Scope of Work and Service Delivery</w:t>
      </w:r>
    </w:p>
    <w:p>
      <w:pPr>
        <w:pStyle w:val="FirstParagraph"/>
      </w:pPr>
      <w:r>
        <w:t xml:space="preserve">The Midwife engaged under this Purchase Order shall render all professional services within the designated facilities of Ospedale Niguarda and affiliated primary-care centres in Italy Milan. The Midwife is expected to adhere to the Italian National Guidelines for Obstetric Care (Linee Guida Nazionali per l'Assistenza Ostetrica) and to maintain full compliance with the professional code of ethics established by the Federazione Nazionale degli Ordini delle Ostetriche (FNOPI). All clinical documentation produced by the Midwife must be recorded in the regional electronic health record system (Fascicolo Sanitario Elettronico – FSE) operated by ASL Milano 1.</w:t>
      </w:r>
    </w:p>
    <w:p>
      <w:pPr>
        <w:pStyle w:val="BodyText"/>
      </w:pPr>
      <w:r>
        <w:t xml:space="preserve">The service period covered by this Purchase Order runs from 1 July 2025 through 30 June 2026. The Midwife shall be available for a minimum of 36 hours per week, distributed across antenatal clinic days, on-call intrapartum shifts, and scheduled postnatal home visits throughout the Milan metropolitan area.</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constitutes a binding agreement between ASL Milano 1 and the named Midwife service provider. Acceptance of this Purchase Order shall be confirmed in writing within ten (10) business days of the date of issue.</w:t>
      </w:r>
    </w:p>
    <w:p>
      <w:pPr>
        <w:numPr>
          <w:ilvl w:val="0"/>
          <w:numId w:val="1001"/>
        </w:numPr>
        <w:pStyle w:val="Compact"/>
      </w:pPr>
      <w:r>
        <w:rPr>
          <w:bCs/>
          <w:b/>
        </w:rPr>
        <w:t xml:space="preserve">4.2</w:t>
      </w:r>
      <w:r>
        <w:t xml:space="preserve"> </w:t>
      </w:r>
      <w:r>
        <w:t xml:space="preserve">– Payment shall be processed via direct bank transfer (bonifico bancario) to the IBAN specified above within thirty (30) calendar days of receipt of a valid invoice referencing this Purchase Order number (PO-2025-MIL-04872).</w:t>
      </w:r>
    </w:p>
    <w:p>
      <w:pPr>
        <w:numPr>
          <w:ilvl w:val="0"/>
          <w:numId w:val="1001"/>
        </w:numPr>
        <w:pStyle w:val="Compact"/>
      </w:pPr>
      <w:r>
        <w:rPr>
          <w:bCs/>
          <w:b/>
        </w:rPr>
        <w:t xml:space="preserve">4.3</w:t>
      </w:r>
      <w:r>
        <w:t xml:space="preserve"> </w:t>
      </w:r>
      <w:r>
        <w:t xml:space="preserve">– The Midwife must maintain valid professional liability insurance (RC Professionale) with a minimum coverage of € 1,000,000 per claim, in compliance with Italian legislative decree D.Lgs. 206/2007. A certificate of insurance shall be provided prior to the commencement of services.</w:t>
      </w:r>
    </w:p>
    <w:p>
      <w:pPr>
        <w:numPr>
          <w:ilvl w:val="0"/>
          <w:numId w:val="1001"/>
        </w:numPr>
        <w:pStyle w:val="Compact"/>
      </w:pPr>
      <w:r>
        <w:rPr>
          <w:bCs/>
          <w:b/>
        </w:rPr>
        <w:t xml:space="preserve">4.4</w:t>
      </w:r>
      <w:r>
        <w:t xml:space="preserve"> </w:t>
      </w:r>
      <w:r>
        <w:t xml:space="preserve">– All services must be delivered in accordance with the data protection regulations of the European Union (GDPR – Regulation 2016/679) and the Italian national implementation (D.Lgs. 196/2003, as amended by D.Lgs. 101/2018). Patient confidentiality is paramount, and the Midwife shall sign a dedicated data-processing agreement before accessing any patient records in Italy Milan.</w:t>
      </w:r>
    </w:p>
    <w:p>
      <w:pPr>
        <w:numPr>
          <w:ilvl w:val="0"/>
          <w:numId w:val="1001"/>
        </w:numPr>
        <w:pStyle w:val="Compact"/>
      </w:pPr>
      <w:r>
        <w:rPr>
          <w:bCs/>
          <w:b/>
        </w:rPr>
        <w:t xml:space="preserve">4.5</w:t>
      </w:r>
      <w:r>
        <w:t xml:space="preserve"> </w:t>
      </w:r>
      <w:r>
        <w:t xml:space="preserve">– The contracting authority reserves the right to audit the Midwife's clinical records, attendance logs, and service delivery metrics on a quarterly basis. Failure to meet the agreed service-level indicators (minimum 95% appointment attendance, zero unresolved patient complaints) may result in partial or full termination of this Purchase Order with thirty (30) days' written notice.</w:t>
      </w:r>
    </w:p>
    <w:p>
      <w:pPr>
        <w:numPr>
          <w:ilvl w:val="0"/>
          <w:numId w:val="1001"/>
        </w:numPr>
        <w:pStyle w:val="Compact"/>
      </w:pPr>
      <w:r>
        <w:rPr>
          <w:bCs/>
          <w:b/>
        </w:rPr>
        <w:t xml:space="preserve">4.6</w:t>
      </w:r>
      <w:r>
        <w:t xml:space="preserve"> </w:t>
      </w:r>
      <w:r>
        <w:t xml:space="preserve">– Any modification to the scope, quantity, or pricing outlined in this Purchase Order must be documented in a formal amendment signed by both parties. Verbal agreements are not valid under this Purchase Order.</w:t>
      </w:r>
    </w:p>
    <w:p>
      <w:pPr>
        <w:numPr>
          <w:ilvl w:val="0"/>
          <w:numId w:val="1001"/>
        </w:numPr>
        <w:pStyle w:val="Compact"/>
      </w:pPr>
      <w:r>
        <w:rPr>
          <w:bCs/>
          <w:b/>
        </w:rPr>
        <w:t xml:space="preserve">4.7</w:t>
      </w:r>
      <w:r>
        <w:t xml:space="preserve"> </w:t>
      </w:r>
      <w:r>
        <w:t xml:space="preserve">– Governing law: This Purchase Order shall be governed by and construed in accordance with the laws of the Italian Republic. Any disputes arising from this Purchase Order shall be subject to the exclusive jurisdiction of the competent courts of Milan, Italy.</w:t>
      </w:r>
    </w:p>
    <w:p>
      <w:pPr>
        <w:numPr>
          <w:ilvl w:val="0"/>
          <w:numId w:val="1001"/>
        </w:numPr>
        <w:pStyle w:val="Compact"/>
      </w:pPr>
      <w:r>
        <w:rPr>
          <w:bCs/>
          <w:b/>
        </w:rPr>
        <w:t xml:space="preserve">4.8</w:t>
      </w:r>
      <w:r>
        <w:t xml:space="preserve"> </w:t>
      </w:r>
      <w:r>
        <w:t xml:space="preserve">– The Midwife shall comply with all occupational health and safety regulations (D.Lgs. 81/2008) applicable to healthcare workers in Italy Milan, including mandatory vaccination protocols and annual medical fitness certifications.</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service specifications set forth in this Purchase Order for the engagement of Midwife services in Italy Milan.</w:t>
      </w:r>
    </w:p>
    <w:p>
      <w:pPr>
        <w:pStyle w:val="BodyText"/>
      </w:pPr>
      <w:r>
        <w:rPr>
          <w:bCs/>
          <w:b/>
        </w:rPr>
        <w:t xml:space="preserve">For and on behalf of ASL Milano 1 (Purchaser):</w:t>
      </w:r>
    </w:p>
    <w:p>
      <w:pPr>
        <w:pStyle w:val="BodyText"/>
      </w:pPr>
      <w:r>
        <w:t xml:space="preserve">Dott. Marco Bellini – Direttore Amministrativo</w:t>
      </w:r>
      <w:r>
        <w:br/>
      </w:r>
      <w:r>
        <w:t xml:space="preserve">Signature: ___________________________    Date: _______________</w:t>
      </w:r>
    </w:p>
    <w:p>
      <w:pPr>
        <w:pStyle w:val="BodyText"/>
      </w:pPr>
      <w:r>
        <w:rPr>
          <w:bCs/>
          <w:b/>
        </w:rPr>
        <w:t xml:space="preserve">For and on behalf of the Midwife Service Provider (Vendor):</w:t>
      </w:r>
    </w:p>
    <w:p>
      <w:pPr>
        <w:pStyle w:val="BodyText"/>
      </w:pPr>
      <w:r>
        <w:t xml:space="preserve">Dott.ssa Elena Marchetti – Registered Midwife (Ostetrica)</w:t>
      </w:r>
      <w:r>
        <w:br/>
      </w:r>
      <w:r>
        <w:t xml:space="preserve">Signature: ___________________________    Date: _______________</w:t>
      </w:r>
    </w:p>
    <w:bookmarkEnd w:id="25"/>
    <w:p>
      <w:pPr>
        <w:pStyle w:val="BodyText"/>
      </w:pPr>
      <w:r>
        <w:t xml:space="preserve">This Purchase Order (PO-2025-MIL-04872) was generated by the Procurement Office of ASL Milano 1, Milan, Italy. For queries regarding this Purchase Order, Midwife service delivery, or billing matters, please contact the Procurement Department at procurement@asl-milano1.it or by telephone at +39 02 55181111, Monday to Friday, 09:00–17:00 CET.</w:t>
      </w:r>
    </w:p>
    <w:p>
      <w:pPr>
        <w:pStyle w:val="BodyText"/>
      </w:pPr>
      <w:r>
        <w:t xml:space="preserve">Document Classification: Internal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Italy Milan</dc:title>
  <dc:creator/>
  <dc:language>en</dc:language>
  <cp:keywords/>
  <dcterms:created xsi:type="dcterms:W3CDTF">2026-10-10T07:34:56Z</dcterms:created>
  <dcterms:modified xsi:type="dcterms:W3CDTF">2026-10-10T07:34:56Z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