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Ministry of Health – Republic of Kuwait</w:t>
      </w:r>
    </w:p>
    <w:p>
      <w:pPr>
        <w:pStyle w:val="BodyText"/>
      </w:pPr>
      <w:r>
        <w:t xml:space="preserve">Healthcare Procurement Division – Kuwait Kuwait City</w:t>
      </w:r>
    </w:p>
    <w:p>
      <w:pPr>
        <w:pStyle w:val="BodyText"/>
      </w:pPr>
      <w:r>
        <w:t xml:space="preserve">Address: Al-Salem Street, Kuwait Kuwait City, P.O. Box 248, Kuwait</w:t>
      </w:r>
    </w:p>
    <w:bookmarkEnd w:id="20"/>
    <w:p>
      <w:pPr>
        <w:pStyle w:val="BodyText"/>
      </w:pPr>
      <w:r>
        <w:t xml:space="preserve">Purchase Order No.: PO-KWT-MW-2025-04872</w:t>
      </w:r>
    </w:p>
    <w:bookmarkStart w:id="21" w:name="buyer-issuing-authority"/>
    <w:p>
      <w:pPr>
        <w:pStyle w:val="Heading3"/>
      </w:pPr>
      <w:r>
        <w:t xml:space="preserve">BUYER (Issuing Authority)</w:t>
      </w:r>
    </w:p>
    <w:p>
      <w:pPr>
        <w:pStyle w:val="FirstParagraph"/>
      </w:pPr>
      <w:r>
        <w:rPr>
          <w:bCs/>
          <w:b/>
        </w:rPr>
        <w:t xml:space="preserve">Organization:</w:t>
      </w:r>
      <w:r>
        <w:t xml:space="preserve"> </w:t>
      </w:r>
      <w:r>
        <w:t xml:space="preserve">Ministry of Health, Republic of Kuwait</w:t>
      </w:r>
    </w:p>
    <w:p>
      <w:pPr>
        <w:pStyle w:val="BodyText"/>
      </w:pPr>
      <w:r>
        <w:rPr>
          <w:bCs/>
          <w:b/>
        </w:rPr>
        <w:t xml:space="preserve">Department:</w:t>
      </w:r>
      <w:r>
        <w:t xml:space="preserve"> </w:t>
      </w:r>
      <w:r>
        <w:t xml:space="preserve">Maternal and Child Health Services</w:t>
      </w:r>
    </w:p>
    <w:p>
      <w:pPr>
        <w:pStyle w:val="BodyText"/>
      </w:pPr>
      <w:r>
        <w:rPr>
          <w:bCs/>
          <w:b/>
        </w:rPr>
        <w:t xml:space="preserve">Location:</w:t>
      </w:r>
      <w:r>
        <w:t xml:space="preserve"> </w:t>
      </w:r>
      <w:r>
        <w:t xml:space="preserve">Kuwait Kuwait City, State of Kuwait</w:t>
      </w:r>
    </w:p>
    <w:p>
      <w:pPr>
        <w:pStyle w:val="BodyText"/>
      </w:pPr>
      <w:r>
        <w:rPr>
          <w:bCs/>
          <w:b/>
        </w:rPr>
        <w:t xml:space="preserve">Contact Person:</w:t>
      </w:r>
      <w:r>
        <w:t xml:space="preserve"> </w:t>
      </w:r>
      <w:r>
        <w:t xml:space="preserve">Dr. Fatima Al-Sabah</w:t>
      </w:r>
    </w:p>
    <w:p>
      <w:pPr>
        <w:pStyle w:val="BodyText"/>
      </w:pPr>
      <w:r>
        <w:rPr>
          <w:bCs/>
          <w:b/>
        </w:rPr>
        <w:t xml:space="preserve">Telephone:</w:t>
      </w:r>
      <w:r>
        <w:t xml:space="preserve"> </w:t>
      </w:r>
      <w:r>
        <w:t xml:space="preserve">+965-2248-1000</w:t>
      </w:r>
    </w:p>
    <w:p>
      <w:pPr>
        <w:pStyle w:val="BodyText"/>
      </w:pPr>
      <w:r>
        <w:rPr>
          <w:bCs/>
          <w:b/>
        </w:rPr>
        <w:t xml:space="preserve">Email:</w:t>
      </w:r>
      <w:r>
        <w:t xml:space="preserve"> </w:t>
      </w:r>
      <w:r>
        <w:t xml:space="preserve">procurement@mohealth.gov.kw</w:t>
      </w:r>
    </w:p>
    <w:p>
      <w:pPr>
        <w:pStyle w:val="BodyText"/>
      </w:pPr>
      <w:r>
        <w:rPr>
          <w:bCs/>
          <w:b/>
        </w:rPr>
        <w:t xml:space="preserve">Tax/VAT No.:</w:t>
      </w:r>
      <w:r>
        <w:t xml:space="preserve"> </w:t>
      </w:r>
      <w:r>
        <w:t xml:space="preserve">KU-88234567-1</w:t>
      </w:r>
    </w:p>
    <w:bookmarkEnd w:id="21"/>
    <w:bookmarkStart w:id="22" w:name="seller-service-provider"/>
    <w:p>
      <w:pPr>
        <w:pStyle w:val="Heading3"/>
      </w:pPr>
      <w:r>
        <w:t xml:space="preserve">SELLER (Service Provider)</w:t>
      </w:r>
    </w:p>
    <w:p>
      <w:pPr>
        <w:pStyle w:val="FirstParagraph"/>
      </w:pPr>
      <w:r>
        <w:rPr>
          <w:bCs/>
          <w:b/>
        </w:rPr>
        <w:t xml:space="preserve">Organization:</w:t>
      </w:r>
      <w:r>
        <w:t xml:space="preserve"> </w:t>
      </w:r>
      <w:r>
        <w:t xml:space="preserve">Al-Nour Midwifery &amp; Maternal Care Services LLC</w:t>
      </w:r>
    </w:p>
    <w:p>
      <w:pPr>
        <w:pStyle w:val="BodyText"/>
      </w:pPr>
      <w:r>
        <w:rPr>
          <w:bCs/>
          <w:b/>
        </w:rPr>
        <w:t xml:space="preserve">Location:</w:t>
      </w:r>
      <w:r>
        <w:t xml:space="preserve"> </w:t>
      </w:r>
      <w:r>
        <w:t xml:space="preserve">Block 4, Street 12, Salmiya, Kuwait Kuwait City</w:t>
      </w:r>
    </w:p>
    <w:p>
      <w:pPr>
        <w:pStyle w:val="BodyText"/>
      </w:pPr>
      <w:r>
        <w:rPr>
          <w:bCs/>
          <w:b/>
        </w:rPr>
        <w:t xml:space="preserve">Contact Person:</w:t>
      </w:r>
      <w:r>
        <w:t xml:space="preserve"> </w:t>
      </w:r>
      <w:r>
        <w:t xml:space="preserve">Ms. Layla Al-Harbi, Chief Midwife</w:t>
      </w:r>
    </w:p>
    <w:p>
      <w:pPr>
        <w:pStyle w:val="BodyText"/>
      </w:pPr>
      <w:r>
        <w:rPr>
          <w:bCs/>
          <w:b/>
        </w:rPr>
        <w:t xml:space="preserve">Telephone:</w:t>
      </w:r>
      <w:r>
        <w:t xml:space="preserve"> </w:t>
      </w:r>
      <w:r>
        <w:t xml:space="preserve">+965-9912-3456</w:t>
      </w:r>
    </w:p>
    <w:p>
      <w:pPr>
        <w:pStyle w:val="BodyText"/>
      </w:pPr>
      <w:r>
        <w:rPr>
          <w:bCs/>
          <w:b/>
        </w:rPr>
        <w:t xml:space="preserve">Email:</w:t>
      </w:r>
      <w:r>
        <w:t xml:space="preserve"> </w:t>
      </w:r>
      <w:r>
        <w:t xml:space="preserve">info@alnourmidwifery.kw</w:t>
      </w:r>
    </w:p>
    <w:p>
      <w:pPr>
        <w:pStyle w:val="BodyText"/>
      </w:pPr>
      <w:r>
        <w:rPr>
          <w:bCs/>
          <w:b/>
        </w:rPr>
        <w:t xml:space="preserve">Commercial Reg. No.:</w:t>
      </w:r>
      <w:r>
        <w:t xml:space="preserve"> </w:t>
      </w:r>
      <w:r>
        <w:t xml:space="preserve">CR-5521987</w:t>
      </w:r>
    </w:p>
    <w:bookmarkEnd w:id="22"/>
    <w:p>
      <w:pPr>
        <w:pStyle w:val="BodyText"/>
      </w:pPr>
      <w:r>
        <w:rPr>
          <w:bCs/>
          <w:b/>
        </w:rPr>
        <w:t xml:space="preserve">Date of Issue:</w:t>
      </w:r>
      <w:r>
        <w:t xml:space="preserve"> </w:t>
      </w:r>
      <w:r>
        <w:t xml:space="preserve">15 June 2025   |  </w:t>
      </w:r>
      <w:r>
        <w:t xml:space="preserve"> </w:t>
      </w:r>
      <w:r>
        <w:rPr>
          <w:bCs/>
          <w:b/>
        </w:rPr>
        <w:t xml:space="preserve">Delivery/Service Commencement Date:</w:t>
      </w:r>
      <w:r>
        <w:t xml:space="preserve"> </w:t>
      </w:r>
      <w:r>
        <w:t xml:space="preserve">01 July 2025   |  </w:t>
      </w:r>
      <w:r>
        <w:t xml:space="preserve"> </w:t>
      </w:r>
      <w:r>
        <w:rPr>
          <w:bCs/>
          <w:b/>
        </w:rPr>
        <w:t xml:space="preserve">Payment Terms:</w:t>
      </w:r>
      <w:r>
        <w:t xml:space="preserve"> </w:t>
      </w:r>
      <w:r>
        <w:t xml:space="preserve">Net 30 Days</w:t>
      </w:r>
    </w:p>
    <w:p>
      <w:pPr>
        <w:pStyle w:val="BodyText"/>
      </w:pPr>
      <w:r>
        <w:t xml:space="preserve">1. DESCRIPTION OF PURCHASED SERVICES – MIDWIFE PROFESSIONAL SERVICES</w:t>
      </w:r>
    </w:p>
    <w:p>
      <w:pPr>
        <w:pStyle w:val="BodyText"/>
      </w:pPr>
      <w:r>
        <w:t xml:space="preserve">This Purchase Order is issued by the Ministry of Health, Republic of Kuwait, to procure the professional services of a qualified Midwife for deployment at the Al-Amiri Maternity and Child Health Center, located in Kuwait Kuwait City. The Midwife shall provide comprehensive maternal and newborn care services in accordance with the national healthcare standards established by the Kuwaiti Ministry of Health and in compliance with all applicable regulations of the State of Kuwait.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Price (KWD)</w:t>
            </w:r>
          </w:p>
        </w:tc>
      </w:tr>
      <w:tr>
        <w:tc>
          <w:tcPr/>
          <w:p>
            <w:pPr>
              <w:pStyle w:val="Compact"/>
              <w:jc w:val="left"/>
            </w:pPr>
            <w:r>
              <w:t xml:space="preserve">1</w:t>
            </w:r>
          </w:p>
        </w:tc>
        <w:tc>
          <w:tcPr/>
          <w:p>
            <w:pPr>
              <w:pStyle w:val="Compact"/>
              <w:jc w:val="left"/>
            </w:pPr>
            <w:r>
              <w:t xml:space="preserve">Engagement of a certified Midwife (B.Sc. in Midwifery, licensed by the Kuwaiti Health Professions Council) for full-time clinical services at the Al-Amiri Maternity Center, Kuwait Kuwait City. Duties include prenatal assessments, labor and delivery assistance, postpartum care, newborn screening, and patient education.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Monthly professional allowance and statutory benefits for the Midwife, including Kuwaiti social insurance contributions, annual leave entitlement, and medical insurance coverage as mandated by Kuwaiti labor law.</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Provision of specialized midwifery equipment and consumables for the Midwife's clinical station, including fetal dopplers, neonatal resuscitation kits, sterile delivery instruments, and monitoring devices.</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Continuing professional development and annual training for the Midwife, including workshops on emergency obstetric care, neonatal resuscitation, and cultural sensitivity in maternal healthcare within the Kuwait Kuwait City community.</w:t>
            </w:r>
          </w:p>
        </w:tc>
        <w:tc>
          <w:tcPr/>
          <w:p>
            <w:pPr>
              <w:pStyle w:val="Compact"/>
              <w:jc w:val="left"/>
            </w:pPr>
            <w:r>
              <w:t xml:space="preserve">1</w:t>
            </w:r>
          </w:p>
        </w:tc>
        <w:tc>
          <w:tcPr/>
          <w:p>
            <w:pPr>
              <w:pStyle w:val="Compact"/>
              <w:jc w:val="left"/>
            </w:pPr>
            <w:r>
              <w:t xml:space="preserve">Year</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5</w:t>
            </w:r>
          </w:p>
        </w:tc>
        <w:tc>
          <w:tcPr/>
          <w:p>
            <w:pPr>
              <w:pStyle w:val="Compact"/>
              <w:jc w:val="left"/>
            </w:pPr>
            <w:r>
              <w:t xml:space="preserve">Administrative and supervisory support services to ensure the Midwife operates within the regulatory framework of the Kuwaiti healthcare system, including credentialing, licensing renewal, and performance evaluation.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200.000</w:t>
            </w:r>
          </w:p>
        </w:tc>
        <w:tc>
          <w:tcPr/>
          <w:p>
            <w:pPr>
              <w:pStyle w:val="Compact"/>
              <w:jc w:val="left"/>
            </w:pPr>
            <w:r>
              <w:t xml:space="preserve">2,400.000</w:t>
            </w:r>
          </w:p>
        </w:tc>
      </w:tr>
      <w:tr>
        <w:tc>
          <w:tcPr>
            <w:gridSpan w:val="5"/>
          </w:tcPr>
          <w:p>
            <w:pPr>
              <w:pStyle w:val="Compact"/>
              <w:jc w:val="right"/>
            </w:pPr>
            <w:r>
              <w:t xml:space="preserve">TOTAL AMOUNT (KWD)</w:t>
            </w:r>
          </w:p>
        </w:tc>
        <w:tc>
          <w:tcPr/>
          <w:p>
            <w:pPr>
              <w:pStyle w:val="Compact"/>
              <w:jc w:val="left"/>
            </w:pPr>
            <w:r>
              <w:t xml:space="preserve">9,700.000</w:t>
            </w:r>
          </w:p>
        </w:tc>
      </w:tr>
    </w:tbl>
    <w:p>
      <w:pPr>
        <w:pStyle w:val="BodyText"/>
      </w:pPr>
      <w:r>
        <w:t xml:space="preserve">All prices are quoted in Kuwaiti Dinars (KWD) and are inclusive of applicable Value Added Tax (VAT) at the rate of 5% as per Kuwaiti tax regulations. No additional charges shall apply beyond the amounts specified in this Purchase Order.</w:t>
      </w:r>
    </w:p>
    <w:p>
      <w:pPr>
        <w:pStyle w:val="BodyText"/>
      </w:pPr>
      <w:r>
        <w:t xml:space="preserve">2. TERMS AND CONDITIONS</w:t>
      </w:r>
    </w:p>
    <w:p>
      <w:pPr>
        <w:numPr>
          <w:ilvl w:val="0"/>
          <w:numId w:val="1001"/>
        </w:numPr>
        <w:pStyle w:val="Compact"/>
      </w:pPr>
      <w:r>
        <w:rPr>
          <w:bCs/>
          <w:b/>
        </w:rPr>
        <w:t xml:space="preserve">Scope of Work:</w:t>
      </w:r>
      <w:r>
        <w:t xml:space="preserve"> </w:t>
      </w:r>
      <w:r>
        <w:t xml:space="preserve">The Midwife engaged under this Purchase Order shall perform all duties consistent with the scope of practice defined by the Kuwaiti Health Professions Council. The Midwife shall report directly to the Head of Maternal Services at the Al-Amiri Maternity Center in Kuwait Kuwait City and shall adhere to all institutional protocols and patient care standards.</w:t>
      </w:r>
    </w:p>
    <w:p>
      <w:pPr>
        <w:numPr>
          <w:ilvl w:val="0"/>
          <w:numId w:val="1001"/>
        </w:numPr>
        <w:pStyle w:val="Compact"/>
      </w:pPr>
      <w:r>
        <w:rPr>
          <w:bCs/>
          <w:b/>
        </w:rPr>
        <w:t xml:space="preserve">Contract Duration:</w:t>
      </w:r>
      <w:r>
        <w:t xml:space="preserve"> </w:t>
      </w:r>
      <w:r>
        <w:t xml:space="preserve">This Purchase Order covers a period of twelve (12) months commencing on 01 July 2025 and concluding on 30 June 2026, unless renewed or terminated in writing by either party with a minimum of sixty (60) days' prior notice.</w:t>
      </w:r>
    </w:p>
    <w:p>
      <w:pPr>
        <w:numPr>
          <w:ilvl w:val="0"/>
          <w:numId w:val="1001"/>
        </w:numPr>
        <w:pStyle w:val="Compact"/>
      </w:pPr>
      <w:r>
        <w:rPr>
          <w:bCs/>
          <w:b/>
        </w:rPr>
        <w:t xml:space="preserve">Payment Schedule:</w:t>
      </w:r>
      <w:r>
        <w:t xml:space="preserve"> </w:t>
      </w:r>
      <w:r>
        <w:t xml:space="preserve">Payment for the Midwife's professional services and associated costs shall be made on a monthly basis within thirty (30) days of receipt of a valid invoice from the service provider. All payments shall be processed through the Ministry of Health's centralized procurement and finance system in Kuwait Kuwait City.</w:t>
      </w:r>
    </w:p>
    <w:p>
      <w:pPr>
        <w:numPr>
          <w:ilvl w:val="0"/>
          <w:numId w:val="1001"/>
        </w:numPr>
        <w:pStyle w:val="Compact"/>
      </w:pPr>
      <w:r>
        <w:rPr>
          <w:bCs/>
          <w:b/>
        </w:rPr>
        <w:t xml:space="preserve">Compliance and Licensing:</w:t>
      </w:r>
      <w:r>
        <w:t xml:space="preserve"> </w:t>
      </w:r>
      <w:r>
        <w:t xml:space="preserve">The Midwife must hold a valid license issued by the Kuwaiti Health Professions Council and must maintain all required certifications throughout the duration of this Purchase Order. The service provider shall bear full responsibility for ensuring the Midwife's credentials remain current and compliant with Kuwaiti regulatory requirements.</w:t>
      </w:r>
    </w:p>
    <w:p>
      <w:pPr>
        <w:numPr>
          <w:ilvl w:val="0"/>
          <w:numId w:val="1001"/>
        </w:numPr>
        <w:pStyle w:val="Compact"/>
      </w:pPr>
      <w:r>
        <w:rPr>
          <w:bCs/>
          <w:b/>
        </w:rPr>
        <w:t xml:space="preserve">Confidentiality:</w:t>
      </w:r>
      <w:r>
        <w:t xml:space="preserve"> </w:t>
      </w:r>
      <w:r>
        <w:t xml:space="preserve">All patient information handled by the Midwife in the course of providing services under this Purchase Order shall be treated as strictly confidential in accordance with Kuwaiti data protection laws and the Ministry of Health's internal privacy policies.</w:t>
      </w:r>
    </w:p>
    <w:p>
      <w:pPr>
        <w:numPr>
          <w:ilvl w:val="0"/>
          <w:numId w:val="1001"/>
        </w:numPr>
        <w:pStyle w:val="Compact"/>
      </w:pPr>
      <w:r>
        <w:rPr>
          <w:bCs/>
          <w:b/>
        </w:rPr>
        <w:t xml:space="preserve">Termination:</w:t>
      </w:r>
      <w:r>
        <w:t xml:space="preserve"> </w:t>
      </w:r>
      <w:r>
        <w:t xml:space="preserve">Either party may terminate this Purchase Order in the event of material breach, provided that written notice is delivered to the other party. In the event of termination, all outstanding payments for services rendered up to the date of termination shall be settled within thirty (30)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Kuwait. Any disputes arising from this Purchase Order shall be resolved through the competent courts in Kuwait Kuwait City.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circumstances beyond reasonable control, including but not limited to natural disasters, government mandates, or public health emergencies affecting Kuwait Kuwait City.</w:t>
      </w:r>
    </w:p>
    <w:p>
      <w:pPr>
        <w:pStyle w:val="FirstParagraph"/>
      </w:pPr>
      <w:r>
        <w:t xml:space="preserve">3. AUTHORIZATION AND ACCEPTANCE</w:t>
      </w:r>
    </w:p>
    <w:p>
      <w:pPr>
        <w:pStyle w:val="BodyText"/>
      </w:pPr>
      <w:r>
        <w:t xml:space="preserve">This Purchase Order is issued under the authority of the Ministry of Health, Republic of Kuwait, and constitutes a binding procurement instrument for the engagement of Midwife professional services in Kuwait Kuwait City. By signing below, both parties acknowledge and agree to all terms, conditions, and specifications outlined in this document.</w:t>
      </w:r>
    </w:p>
    <w:p>
      <w:pPr>
        <w:pStyle w:val="BodyText"/>
      </w:pPr>
      <w:r>
        <w:rPr>
          <w:bCs/>
          <w:b/>
        </w:rPr>
        <w:t xml:space="preserve">For and on behalf of the BUYER:</w:t>
      </w:r>
    </w:p>
    <w:p>
      <w:pPr>
        <w:pStyle w:val="BodyText"/>
      </w:pPr>
      <w:r>
        <w:t xml:space="preserve">Ministry of Health, Republic of Kuwait</w:t>
      </w:r>
    </w:p>
    <w:p>
      <w:pPr>
        <w:pStyle w:val="BodyText"/>
      </w:pPr>
      <w:r>
        <w:t xml:space="preserve">Dr. Fatima Al-Sabah</w:t>
      </w:r>
    </w:p>
    <w:p>
      <w:pPr>
        <w:pStyle w:val="BodyText"/>
      </w:pPr>
      <w:r>
        <w:t xml:space="preserve">Director of Procurement</w:t>
      </w:r>
    </w:p>
    <w:p>
      <w:pPr>
        <w:pStyle w:val="BodyText"/>
      </w:pPr>
      <w:r>
        <w:t xml:space="preserve">Date: _______________</w:t>
      </w:r>
    </w:p>
    <w:p>
      <w:pPr>
        <w:pStyle w:val="BodyText"/>
      </w:pPr>
      <w:r>
        <w:rPr>
          <w:bCs/>
          <w:b/>
        </w:rPr>
        <w:t xml:space="preserve">For and on behalf of the SELLER:</w:t>
      </w:r>
    </w:p>
    <w:p>
      <w:pPr>
        <w:pStyle w:val="BodyText"/>
      </w:pPr>
      <w:r>
        <w:t xml:space="preserve">Al-Nour Midwifery &amp; Maternal Care Services LLC</w:t>
      </w:r>
    </w:p>
    <w:p>
      <w:pPr>
        <w:pStyle w:val="BodyText"/>
      </w:pPr>
      <w:r>
        <w:t xml:space="preserve">Ms. Layla Al-Harbi</w:t>
      </w:r>
    </w:p>
    <w:p>
      <w:pPr>
        <w:pStyle w:val="BodyText"/>
      </w:pPr>
      <w:r>
        <w:t xml:space="preserve">Chief Midwife / Authorized Signatory</w:t>
      </w:r>
    </w:p>
    <w:p>
      <w:pPr>
        <w:pStyle w:val="BodyText"/>
      </w:pPr>
      <w:r>
        <w:t xml:space="preserve">Date: _______________</w:t>
      </w:r>
    </w:p>
    <w:p>
      <w:pPr>
        <w:pStyle w:val="BodyText"/>
      </w:pPr>
      <w:r>
        <w:t xml:space="preserve">Purchase Order No. PO-KWT-MW-2025-04872 | Issued by the Ministry of Health, Republic of Kuwait | Kuwait Kuwait City</w:t>
      </w:r>
    </w:p>
    <w:p>
      <w:pPr>
        <w:pStyle w:val="BodyText"/>
      </w:pPr>
      <w:r>
        <w:t xml:space="preserve">This document is the property of the Ministry of Health and is intended solely for the parties named herein.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Kuwait Kuwait City</dc:title>
  <dc:creator/>
  <dc:language>en</dc:language>
  <cp:keywords/>
  <dcterms:created xsi:type="dcterms:W3CDTF">2026-10-10T02:43:50Z</dcterms:created>
  <dcterms:modified xsi:type="dcterms:W3CDTF">2026-10-10T02:43:50Z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