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Algeria</w:t>
      </w:r>
      <w:r>
        <w:t xml:space="preserve"> </w:t>
      </w:r>
      <w:r>
        <w:t xml:space="preserve">Algiers</w:t>
      </w:r>
    </w:p>
    <w:bookmarkStart w:id="21" w:name="purchase-order"/>
    <w:p>
      <w:pPr>
        <w:pStyle w:val="Heading1"/>
      </w:pPr>
      <w:r>
        <w:t xml:space="preserve">PURCHASE ORDER</w:t>
      </w:r>
    </w:p>
    <w:bookmarkStart w:id="20" w:name="X4db55d137b2c0828d7f666c5aae229f4fd5c2f4"/>
    <w:p>
      <w:pPr>
        <w:pStyle w:val="Heading2"/>
      </w:pPr>
      <w:r>
        <w:t xml:space="preserve">Ministry of National Defense – Republic of Algeria</w:t>
      </w:r>
    </w:p>
    <w:p>
      <w:pPr>
        <w:pStyle w:val="FirstParagraph"/>
      </w:pPr>
      <w:r>
        <w:t xml:space="preserve">Headquarters, Military Region of Algiers | 12 Rue Didouche Mourad, 16000 Algeria Algiers</w:t>
      </w:r>
    </w:p>
    <w:bookmarkEnd w:id="20"/>
    <w:bookmarkEnd w:id="21"/>
    <w:p>
      <w:pPr>
        <w:pStyle w:val="BodyText"/>
      </w:pPr>
      <w:r>
        <w:rPr>
          <w:bCs/>
          <w:b/>
        </w:rPr>
        <w:t xml:space="preserve">Purchase Order No.:</w:t>
      </w:r>
      <w:r>
        <w:t xml:space="preserve"> </w:t>
      </w:r>
      <w:r>
        <w:t xml:space="preserve">PO-ALG-2025-04871</w:t>
      </w:r>
      <w:r>
        <w:br/>
      </w:r>
      <w:r>
        <w:rPr>
          <w:bCs/>
          <w:b/>
        </w:rPr>
        <w:t xml:space="preserve">Date of Issue:</w:t>
      </w:r>
      <w:r>
        <w:t xml:space="preserve"> </w:t>
      </w:r>
      <w:r>
        <w:t xml:space="preserve">14 June 2025</w:t>
      </w:r>
      <w:r>
        <w:br/>
      </w:r>
      <w:r>
        <w:rPr>
          <w:bCs/>
          <w:b/>
        </w:rPr>
        <w:t xml:space="preserve">Classification:</w:t>
      </w:r>
      <w:r>
        <w:t xml:space="preserve"> </w:t>
      </w:r>
      <w:r>
        <w:t xml:space="preserve">RESTRICTED – Military Use Only</w:t>
      </w:r>
    </w:p>
    <w:p>
      <w:pPr>
        <w:pStyle w:val="BodyText"/>
      </w:pPr>
      <w:r>
        <w:rPr>
          <w:bCs/>
          <w:b/>
        </w:rPr>
        <w:t xml:space="preserve">Valid Until:</w:t>
      </w:r>
      <w:r>
        <w:t xml:space="preserve"> </w:t>
      </w:r>
      <w:r>
        <w:t xml:space="preserve">14 September 2025</w:t>
      </w:r>
      <w:r>
        <w:br/>
      </w:r>
      <w:r>
        <w:rPr>
          <w:bCs/>
          <w:b/>
        </w:rPr>
        <w:t xml:space="preserve">Payment Terms:</w:t>
      </w:r>
      <w:r>
        <w:t xml:space="preserve"> </w:t>
      </w:r>
      <w:r>
        <w:t xml:space="preserve">Net 30 Days</w:t>
      </w:r>
      <w:r>
        <w:br/>
      </w:r>
      <w:r>
        <w:rPr>
          <w:bCs/>
          <w:b/>
        </w:rPr>
        <w:t xml:space="preserve">Currency:</w:t>
      </w:r>
      <w:r>
        <w:t xml:space="preserve"> </w:t>
      </w:r>
      <w:r>
        <w:t xml:space="preserve">Algerian Dinar (DZD)</w:t>
      </w:r>
    </w:p>
    <w:bookmarkStart w:id="22" w:name="purchasing-authority"/>
    <w:p>
      <w:pPr>
        <w:pStyle w:val="Heading3"/>
      </w:pPr>
      <w:r>
        <w:t xml:space="preserve">1. Purchasing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Issuing Authority:</w:t>
            </w:r>
          </w:p>
        </w:tc>
        <w:tc>
          <w:tcPr/>
          <w:p>
            <w:pPr>
              <w:pStyle w:val="Compact"/>
              <w:jc w:val="left"/>
            </w:pPr>
            <w:r>
              <w:t xml:space="preserve">Colonel Amine Benali, Procurement Division, Military Region of Algiers</w:t>
            </w:r>
          </w:p>
        </w:tc>
      </w:tr>
      <w:tr>
        <w:tc>
          <w:tcPr/>
          <w:p>
            <w:pPr>
              <w:pStyle w:val="Compact"/>
              <w:jc w:val="left"/>
            </w:pPr>
            <w:r>
              <w:rPr>
                <w:bCs/>
                <w:b/>
              </w:rPr>
              <w:t xml:space="preserve">Address:</w:t>
            </w:r>
          </w:p>
        </w:tc>
        <w:tc>
          <w:tcPr/>
          <w:p>
            <w:pPr>
              <w:pStyle w:val="Compact"/>
              <w:jc w:val="left"/>
            </w:pPr>
            <w:r>
              <w:t xml:space="preserve">12 Rue Didouche Mourad, 16000 Algeria Algiers, Republic of Algeria</w:t>
            </w:r>
          </w:p>
        </w:tc>
      </w:tr>
      <w:tr>
        <w:tc>
          <w:tcPr/>
          <w:p>
            <w:pPr>
              <w:pStyle w:val="Compact"/>
              <w:jc w:val="left"/>
            </w:pPr>
            <w:r>
              <w:rPr>
                <w:bCs/>
                <w:b/>
              </w:rPr>
              <w:t xml:space="preserve">Contact:</w:t>
            </w:r>
          </w:p>
        </w:tc>
        <w:tc>
          <w:tcPr/>
          <w:p>
            <w:pPr>
              <w:pStyle w:val="Compact"/>
              <w:jc w:val="left"/>
            </w:pPr>
            <w:r>
              <w:t xml:space="preserve">Phone: +213 (0) 21 23 45 67 | Email: procurement.mra@mdn.dz</w:t>
            </w:r>
          </w:p>
        </w:tc>
      </w:tr>
      <w:tr>
        <w:tc>
          <w:tcPr/>
          <w:p>
            <w:pPr>
              <w:pStyle w:val="Compact"/>
              <w:jc w:val="left"/>
            </w:pPr>
            <w:r>
              <w:rPr>
                <w:bCs/>
                <w:b/>
              </w:rPr>
              <w:t xml:space="preserve">Authorized Signatory:</w:t>
            </w:r>
          </w:p>
        </w:tc>
        <w:tc>
          <w:tcPr/>
          <w:p>
            <w:pPr>
              <w:pStyle w:val="Compact"/>
              <w:jc w:val="left"/>
            </w:pPr>
            <w:r>
              <w:t xml:space="preserve">Colonel Amine Benali, Rank: Military Officer, Grade: Colonel (OF-5)</w:t>
            </w:r>
          </w:p>
        </w:tc>
      </w:tr>
    </w:tbl>
    <w:bookmarkEnd w:id="22"/>
    <w:bookmarkStart w:id="23" w:name="recipient-end-user"/>
    <w:p>
      <w:pPr>
        <w:pStyle w:val="Heading3"/>
      </w:pPr>
      <w:r>
        <w:t xml:space="preserve">2. Recipient / End User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Recipient:</w:t>
            </w:r>
          </w:p>
        </w:tc>
        <w:tc>
          <w:tcPr/>
          <w:p>
            <w:pPr>
              <w:pStyle w:val="Compact"/>
              <w:jc w:val="left"/>
            </w:pPr>
            <w:r>
              <w:t xml:space="preserve">Major Karim Haddad, Military Officer, Logistics &amp; Supply Corps</w:t>
            </w:r>
          </w:p>
        </w:tc>
      </w:tr>
      <w:tr>
        <w:tc>
          <w:tcPr/>
          <w:p>
            <w:pPr>
              <w:pStyle w:val="Compact"/>
              <w:jc w:val="left"/>
            </w:pPr>
            <w:r>
              <w:rPr>
                <w:bCs/>
                <w:b/>
              </w:rPr>
              <w:t xml:space="preserve">Unit:</w:t>
            </w:r>
          </w:p>
        </w:tc>
        <w:tc>
          <w:tcPr/>
          <w:p>
            <w:pPr>
              <w:pStyle w:val="Compact"/>
              <w:jc w:val="left"/>
            </w:pPr>
            <w:r>
              <w:t xml:space="preserve">1st Armored Division, Military Region of Algiers</w:t>
            </w:r>
          </w:p>
        </w:tc>
      </w:tr>
      <w:tr>
        <w:tc>
          <w:tcPr/>
          <w:p>
            <w:pPr>
              <w:pStyle w:val="Compact"/>
              <w:jc w:val="left"/>
            </w:pPr>
            <w:r>
              <w:rPr>
                <w:bCs/>
                <w:b/>
              </w:rPr>
              <w:t xml:space="preserve">Delivery Address:</w:t>
            </w:r>
          </w:p>
        </w:tc>
        <w:tc>
          <w:tcPr/>
          <w:p>
            <w:pPr>
              <w:pStyle w:val="Compact"/>
              <w:jc w:val="left"/>
            </w:pPr>
            <w:r>
              <w:t xml:space="preserve">Caserne du 1er Régiment de Cavalerie, BP 452, 16000 Algeria Algiers</w:t>
            </w:r>
          </w:p>
        </w:tc>
      </w:tr>
      <w:tr>
        <w:tc>
          <w:tcPr/>
          <w:p>
            <w:pPr>
              <w:pStyle w:val="Compact"/>
              <w:jc w:val="left"/>
            </w:pPr>
            <w:r>
              <w:rPr>
                <w:bCs/>
                <w:b/>
              </w:rPr>
              <w:t xml:space="preserve">Point of Contact:</w:t>
            </w:r>
          </w:p>
        </w:tc>
        <w:tc>
          <w:tcPr/>
          <w:p>
            <w:pPr>
              <w:pStyle w:val="Compact"/>
              <w:jc w:val="left"/>
            </w:pPr>
            <w:r>
              <w:t xml:space="preserve">Major Karim Haddad | Phone: +213 (0) 550 12 34 56</w:t>
            </w:r>
          </w:p>
        </w:tc>
      </w:tr>
    </w:tbl>
    <w:bookmarkEnd w:id="23"/>
    <w:bookmarkStart w:id="24" w:name="supplier-information"/>
    <w:p>
      <w:pPr>
        <w:pStyle w:val="Heading3"/>
      </w:pPr>
      <w:r>
        <w:t xml:space="preserve">3.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Société Algérienne de Matériel Militaire (SAMM) S.A.</w:t>
            </w:r>
          </w:p>
        </w:tc>
      </w:tr>
      <w:tr>
        <w:tc>
          <w:tcPr/>
          <w:p>
            <w:pPr>
              <w:pStyle w:val="Compact"/>
              <w:jc w:val="left"/>
            </w:pPr>
            <w:r>
              <w:rPr>
                <w:bCs/>
                <w:b/>
              </w:rPr>
              <w:t xml:space="preserve">Supplier Address:</w:t>
            </w:r>
          </w:p>
        </w:tc>
        <w:tc>
          <w:tcPr/>
          <w:p>
            <w:pPr>
              <w:pStyle w:val="Compact"/>
              <w:jc w:val="left"/>
            </w:pPr>
            <w:r>
              <w:t xml:space="preserve">Zone Industrielle de Rouiba, 05000 Algeria Algiers, Republic of Algeria</w:t>
            </w:r>
          </w:p>
        </w:tc>
      </w:tr>
      <w:tr>
        <w:tc>
          <w:tcPr/>
          <w:p>
            <w:pPr>
              <w:pStyle w:val="Compact"/>
              <w:jc w:val="left"/>
            </w:pPr>
            <w:r>
              <w:rPr>
                <w:bCs/>
                <w:b/>
              </w:rPr>
              <w:t xml:space="preserve">Tax ID (NIF):</w:t>
            </w:r>
          </w:p>
        </w:tc>
        <w:tc>
          <w:tcPr/>
          <w:p>
            <w:pPr>
              <w:pStyle w:val="Compact"/>
              <w:jc w:val="left"/>
            </w:pPr>
            <w:r>
              <w:t xml:space="preserve">000251600123456</w:t>
            </w:r>
          </w:p>
        </w:tc>
      </w:tr>
      <w:tr>
        <w:tc>
          <w:tcPr/>
          <w:p>
            <w:pPr>
              <w:pStyle w:val="Compact"/>
              <w:jc w:val="left"/>
            </w:pPr>
            <w:r>
              <w:rPr>
                <w:bCs/>
                <w:b/>
              </w:rPr>
              <w:t xml:space="preserve">Bank Details:</w:t>
            </w:r>
          </w:p>
        </w:tc>
        <w:tc>
          <w:tcPr/>
          <w:p>
            <w:pPr>
              <w:pStyle w:val="Compact"/>
              <w:jc w:val="left"/>
            </w:pPr>
            <w:r>
              <w:t xml:space="preserve">Bank of Algeria, Account No. 007 000 1234567890, BIC: BDAZDZAL</w:t>
            </w:r>
          </w:p>
        </w:tc>
      </w:tr>
    </w:tbl>
    <w:bookmarkEnd w:id="24"/>
    <w:bookmarkStart w:id="25" w:name="itemized-purchase-order-details"/>
    <w:p>
      <w:pPr>
        <w:pStyle w:val="Heading3"/>
      </w:pPr>
      <w:r>
        <w:t xml:space="preserve">4.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Standard Military Officer Field Uniform (Summer)</w:t>
            </w:r>
          </w:p>
        </w:tc>
        <w:tc>
          <w:tcPr/>
          <w:p>
            <w:pPr>
              <w:pStyle w:val="Compact"/>
              <w:jc w:val="left"/>
            </w:pPr>
            <w:r>
              <w:t xml:space="preserve">Camouflage pattern, NATO-compatible sizing, size L</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Military Officer Dress Uniform (Ceremonial)</w:t>
            </w:r>
          </w:p>
        </w:tc>
        <w:tc>
          <w:tcPr/>
          <w:p>
            <w:pPr>
              <w:pStyle w:val="Compact"/>
              <w:jc w:val="left"/>
            </w:pPr>
            <w:r>
              <w:t xml:space="preserve">Full dress with insignia, rank epaulettes, size L</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Tactical Field Boots (Military Grade)</w:t>
            </w:r>
          </w:p>
        </w:tc>
        <w:tc>
          <w:tcPr/>
          <w:p>
            <w:pPr>
              <w:pStyle w:val="Compact"/>
              <w:jc w:val="left"/>
            </w:pPr>
            <w:r>
              <w:t xml:space="preserve">Leather, steel-toe, size 44 EU, olive drab</w:t>
            </w:r>
          </w:p>
        </w:tc>
        <w:tc>
          <w:tcPr/>
          <w:p>
            <w:pPr>
              <w:pStyle w:val="Compact"/>
              <w:jc w:val="left"/>
            </w:pPr>
            <w:r>
              <w:t xml:space="preserve">3</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Military Officer Service Cap with Insignia</w:t>
            </w:r>
          </w:p>
        </w:tc>
        <w:tc>
          <w:tcPr/>
          <w:p>
            <w:pPr>
              <w:pStyle w:val="Compact"/>
              <w:jc w:val="left"/>
            </w:pPr>
            <w:r>
              <w:t xml:space="preserve">Embroidered national emblem, rank-specific band</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05</w:t>
            </w:r>
          </w:p>
        </w:tc>
        <w:tc>
          <w:tcPr/>
          <w:p>
            <w:pPr>
              <w:pStyle w:val="Compact"/>
              <w:jc w:val="left"/>
            </w:pPr>
            <w:r>
              <w:t xml:space="preserve">Tactical Vest (Ballistic, Level IIIA)</w:t>
            </w:r>
          </w:p>
        </w:tc>
        <w:tc>
          <w:tcPr/>
          <w:p>
            <w:pPr>
              <w:pStyle w:val="Compact"/>
              <w:jc w:val="left"/>
            </w:pPr>
            <w:r>
              <w:t xml:space="preserve">NIJ-compliant, modular MOLLE system, size M-L</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06</w:t>
            </w:r>
          </w:p>
        </w:tc>
        <w:tc>
          <w:tcPr/>
          <w:p>
            <w:pPr>
              <w:pStyle w:val="Compact"/>
              <w:jc w:val="left"/>
            </w:pPr>
            <w:r>
              <w:t xml:space="preserve">Encrypted Field Communication Radio</w:t>
            </w:r>
          </w:p>
        </w:tc>
        <w:tc>
          <w:tcPr/>
          <w:p>
            <w:pPr>
              <w:pStyle w:val="Compact"/>
              <w:jc w:val="left"/>
            </w:pPr>
            <w:r>
              <w:t xml:space="preserve">UHF/VHF dual-band, 5W, 12-hour battery, MIL-STD-810G</w:t>
            </w:r>
          </w:p>
        </w:tc>
        <w:tc>
          <w:tcPr/>
          <w:p>
            <w:pPr>
              <w:pStyle w:val="Compact"/>
              <w:jc w:val="left"/>
            </w:pPr>
            <w:r>
              <w:t xml:space="preserve">2</w:t>
            </w:r>
          </w:p>
        </w:tc>
        <w:tc>
          <w:tcPr/>
          <w:p>
            <w:pPr>
              <w:pStyle w:val="Compact"/>
              <w:jc w:val="left"/>
            </w:pPr>
            <w:r>
              <w:t xml:space="preserve">156,000.00</w:t>
            </w:r>
          </w:p>
        </w:tc>
        <w:tc>
          <w:tcPr/>
          <w:p>
            <w:pPr>
              <w:pStyle w:val="Compact"/>
              <w:jc w:val="left"/>
            </w:pPr>
            <w:r>
              <w:t xml:space="preserve">312,000.00</w:t>
            </w:r>
          </w:p>
        </w:tc>
      </w:tr>
      <w:tr>
        <w:tc>
          <w:tcPr/>
          <w:p>
            <w:pPr>
              <w:pStyle w:val="Compact"/>
              <w:jc w:val="left"/>
            </w:pPr>
            <w:r>
              <w:t xml:space="preserve">07</w:t>
            </w:r>
          </w:p>
        </w:tc>
        <w:tc>
          <w:tcPr/>
          <w:p>
            <w:pPr>
              <w:pStyle w:val="Compact"/>
              <w:jc w:val="left"/>
            </w:pPr>
            <w:r>
              <w:t xml:space="preserve">Military Officer Identification &amp; Credential Kit</w:t>
            </w:r>
          </w:p>
        </w:tc>
        <w:tc>
          <w:tcPr/>
          <w:p>
            <w:pPr>
              <w:pStyle w:val="Compact"/>
              <w:jc w:val="left"/>
            </w:pPr>
            <w:r>
              <w:t xml:space="preserve">Service ID card, unit patch set, name tape, rank insignia set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Personal Protective Equipment (Helmet &amp; Goggles)</w:t>
            </w:r>
          </w:p>
        </w:tc>
        <w:tc>
          <w:tcPr/>
          <w:p>
            <w:pPr>
              <w:pStyle w:val="Compact"/>
              <w:jc w:val="left"/>
            </w:pPr>
            <w:r>
              <w:t xml:space="preserve">Ballistic helmet (Level III), anti-fog ballistic goggles</w:t>
            </w:r>
          </w:p>
        </w:tc>
        <w:tc>
          <w:tcPr/>
          <w:p>
            <w:pPr>
              <w:pStyle w:val="Compact"/>
              <w:jc w:val="left"/>
            </w:pPr>
            <w:r>
              <w:t xml:space="preserve">2</w:t>
            </w:r>
          </w:p>
        </w:tc>
        <w:tc>
          <w:tcPr/>
          <w:p>
            <w:pPr>
              <w:pStyle w:val="Compact"/>
              <w:jc w:val="left"/>
            </w:pPr>
            <w:r>
              <w:t xml:space="preserve">67,500.00</w:t>
            </w:r>
          </w:p>
        </w:tc>
        <w:tc>
          <w:tcPr/>
          <w:p>
            <w:pPr>
              <w:pStyle w:val="Compact"/>
              <w:jc w:val="left"/>
            </w:pPr>
            <w:r>
              <w:t xml:space="preserve">135,000.00</w:t>
            </w:r>
          </w:p>
        </w:tc>
      </w:tr>
      <w:tr>
        <w:tc>
          <w:tcPr>
            <w:gridSpan w:val="5"/>
          </w:tcPr>
          <w:p>
            <w:pPr>
              <w:pStyle w:val="Compact"/>
              <w:jc w:val="right"/>
            </w:pPr>
            <w:r>
              <w:t xml:space="preserve">SUBTOTAL</w:t>
            </w:r>
          </w:p>
        </w:tc>
        <w:tc>
          <w:tcPr/>
          <w:p>
            <w:pPr>
              <w:pStyle w:val="Compact"/>
              <w:jc w:val="left"/>
            </w:pPr>
            <w:r>
              <w:t xml:space="preserve">866,700.00</w:t>
            </w:r>
          </w:p>
        </w:tc>
      </w:tr>
      <w:tr>
        <w:tc>
          <w:tcPr>
            <w:gridSpan w:val="5"/>
          </w:tcPr>
          <w:p>
            <w:pPr>
              <w:pStyle w:val="Compact"/>
              <w:jc w:val="right"/>
            </w:pPr>
            <w:r>
              <w:t xml:space="preserve">VAT (19%)</w:t>
            </w:r>
          </w:p>
        </w:tc>
        <w:tc>
          <w:tcPr/>
          <w:p>
            <w:pPr>
              <w:pStyle w:val="Compact"/>
              <w:jc w:val="left"/>
            </w:pPr>
            <w:r>
              <w:t xml:space="preserve">164,673.00</w:t>
            </w:r>
          </w:p>
        </w:tc>
      </w:tr>
      <w:tr>
        <w:tc>
          <w:tcPr>
            <w:gridSpan w:val="5"/>
          </w:tcPr>
          <w:p>
            <w:pPr>
              <w:pStyle w:val="Compact"/>
              <w:jc w:val="right"/>
            </w:pPr>
            <w:r>
              <w:t xml:space="preserve">DELIVERY &amp; HANDLING (Algeria Algiers Metro)</w:t>
            </w:r>
          </w:p>
        </w:tc>
        <w:tc>
          <w:tcPr/>
          <w:p>
            <w:pPr>
              <w:pStyle w:val="Compact"/>
              <w:jc w:val="left"/>
            </w:pPr>
            <w:r>
              <w:t xml:space="preserve">12,000.00</w:t>
            </w:r>
          </w:p>
        </w:tc>
      </w:tr>
      <w:tr>
        <w:tc>
          <w:tcPr>
            <w:gridSpan w:val="5"/>
          </w:tcPr>
          <w:p>
            <w:pPr>
              <w:pStyle w:val="Compact"/>
              <w:jc w:val="right"/>
            </w:pPr>
            <w:r>
              <w:t xml:space="preserve">GRAND TOTAL</w:t>
            </w:r>
          </w:p>
        </w:tc>
        <w:tc>
          <w:tcPr/>
          <w:p>
            <w:pPr>
              <w:pStyle w:val="Compact"/>
              <w:jc w:val="left"/>
            </w:pPr>
            <w:r>
              <w:t xml:space="preserve">1,043,373.00 DZD</w:t>
            </w:r>
          </w:p>
        </w:tc>
      </w:tr>
    </w:tbl>
    <w:bookmarkEnd w:id="25"/>
    <w:bookmarkStart w:id="26" w:name="terms-and-conditions"/>
    <w:p>
      <w:pPr>
        <w:pStyle w:val="Heading3"/>
      </w:pPr>
      <w:r>
        <w:t xml:space="preserve">5. Terms and Conditions</w:t>
      </w:r>
    </w:p>
    <w:p>
      <w:pPr>
        <w:pStyle w:val="FirstParagraph"/>
      </w:pPr>
      <w:r>
        <w:t xml:space="preserve">This Purchase Order is issued under the authority of the Ministry of National Defense of the Republic of Algeria and governs the procurement of military equipment and uniforms for the designated Military Officer stationed within the Military Region of Algeria Algiers. The following terms apply:</w:t>
      </w:r>
    </w:p>
    <w:p>
      <w:pPr>
        <w:numPr>
          <w:ilvl w:val="0"/>
          <w:numId w:val="1001"/>
        </w:numPr>
        <w:pStyle w:val="Compact"/>
      </w:pPr>
      <w:r>
        <w:t xml:space="preserve">All items listed in this Purchase Order must conform to the specifications outlined in Section 4 and to the standards established by the Algerian Armed Forces (ANP) for Military Officer equipment.</w:t>
      </w:r>
    </w:p>
    <w:p>
      <w:pPr>
        <w:numPr>
          <w:ilvl w:val="0"/>
          <w:numId w:val="1001"/>
        </w:numPr>
        <w:pStyle w:val="Compact"/>
      </w:pPr>
      <w:r>
        <w:t xml:space="preserve">Delivery shall be made to the designated address in Algeria Algiers no later than 30 calendar days from the date of this Purchase Order. Late delivery shall incur a penalty of 0.5% of the total order value per day of delay.</w:t>
      </w:r>
    </w:p>
    <w:p>
      <w:pPr>
        <w:numPr>
          <w:ilvl w:val="0"/>
          <w:numId w:val="1001"/>
        </w:numPr>
        <w:pStyle w:val="Compact"/>
      </w:pPr>
      <w:r>
        <w:t xml:space="preserve">The supplier, SAMM S.A., warrants that all items are new, unused, and free from defects. A minimum warranty period of 24 months applies to all electronic and ballistic equipment.</w:t>
      </w:r>
    </w:p>
    <w:p>
      <w:pPr>
        <w:numPr>
          <w:ilvl w:val="0"/>
          <w:numId w:val="1001"/>
        </w:numPr>
        <w:pStyle w:val="Compact"/>
      </w:pPr>
      <w:r>
        <w:t xml:space="preserve">Payment shall be processed via bank transfer to the account specified in Section 3 within 30 days of confirmed receipt and inspection of all goods by the receiving Military Officer and the Procurement Division in Algeria Algiers.</w:t>
      </w:r>
    </w:p>
    <w:p>
      <w:pPr>
        <w:numPr>
          <w:ilvl w:val="0"/>
          <w:numId w:val="1001"/>
        </w:numPr>
        <w:pStyle w:val="Compact"/>
      </w:pPr>
      <w:r>
        <w:t xml:space="preserve">All goods are subject to inspection upon arrival. Any item found to be non-conforming, damaged, or incorrect in specification shall be returned at the supplier's expense within 10 business days.</w:t>
      </w:r>
    </w:p>
    <w:p>
      <w:pPr>
        <w:numPr>
          <w:ilvl w:val="0"/>
          <w:numId w:val="1001"/>
        </w:numPr>
        <w:pStyle w:val="Compact"/>
      </w:pPr>
      <w:r>
        <w:t xml:space="preserve">This Purchase Order is subject to Algerian military procurement regulations (Decree Executive No. 15-234) and applicable international trade agreements. No portion of this order may be subcontracted without prior written authorization from the issuing Military Officer.</w:t>
      </w:r>
    </w:p>
    <w:p>
      <w:pPr>
        <w:numPr>
          <w:ilvl w:val="0"/>
          <w:numId w:val="1001"/>
        </w:numPr>
        <w:pStyle w:val="Compact"/>
      </w:pPr>
      <w:r>
        <w:t xml:space="preserve">Confidentiality: All information contained in this Purchase Order is classified as RESTRICTED. Unauthorized disclosure to any third party is prohibited under Algerian military law.</w:t>
      </w:r>
    </w:p>
    <w:p>
      <w:pPr>
        <w:numPr>
          <w:ilvl w:val="0"/>
          <w:numId w:val="1001"/>
        </w:numPr>
        <w:pStyle w:val="Compact"/>
      </w:pPr>
      <w:r>
        <w:t xml:space="preserve">Disputes arising from this Purchase Order shall be resolved through the Military Arbitration Tribunal located in Algeria Algiers, in accordance with Algerian law.</w:t>
      </w:r>
    </w:p>
    <w:bookmarkEnd w:id="26"/>
    <w:p>
      <w:pPr>
        <w:pStyle w:val="FirstParagraph"/>
      </w:pPr>
      <w:r>
        <w:rPr>
          <w:bCs/>
          <w:b/>
        </w:rPr>
        <w:t xml:space="preserve">NOTE:</w:t>
      </w:r>
      <w:r>
        <w:t xml:space="preserve"> </w:t>
      </w:r>
      <w:r>
        <w:t xml:space="preserve">This Purchase Order is specifically designated for the use and benefit of the named Military Officer, Major Karim Haddad, and is to be processed exclusively through the Procurement Division of the Military Region of Algeria Algiers. Any modifications to this order require written approval from both the issuing authority and the receiving Military Officer.</w:t>
      </w:r>
    </w:p>
    <w:bookmarkStart w:id="27" w:name="authorization-and-signatures"/>
    <w:p>
      <w:pPr>
        <w:pStyle w:val="Heading3"/>
      </w:pPr>
      <w:r>
        <w:t xml:space="preserve">6. Authorization and Signatures</w:t>
      </w:r>
    </w:p>
    <w:p>
      <w:pPr>
        <w:pStyle w:val="FirstParagraph"/>
      </w:pPr>
      <w:r>
        <w:rPr>
          <w:bCs/>
          <w:b/>
        </w:rPr>
        <w:t xml:space="preserve">Issued By (Purchasing Authority):</w:t>
      </w:r>
    </w:p>
    <w:p>
      <w:pPr>
        <w:pStyle w:val="BodyText"/>
      </w:pPr>
      <w:r>
        <w:t xml:space="preserve">Colonel Amine Benali</w:t>
      </w:r>
      <w:r>
        <w:br/>
      </w:r>
      <w:r>
        <w:t xml:space="preserve">Military Officer – Procurement Division</w:t>
      </w:r>
      <w:r>
        <w:br/>
      </w:r>
      <w:r>
        <w:t xml:space="preserve">Military Region of Algeria Algiers</w:t>
      </w:r>
      <w:r>
        <w:br/>
      </w:r>
      <w:r>
        <w:t xml:space="preserve">Date: _______________</w:t>
      </w:r>
    </w:p>
    <w:p>
      <w:pPr>
        <w:pStyle w:val="BodyText"/>
      </w:pPr>
      <w:r>
        <w:rPr>
          <w:bCs/>
          <w:b/>
        </w:rPr>
        <w:t xml:space="preserve">Received By (End User):</w:t>
      </w:r>
    </w:p>
    <w:p>
      <w:pPr>
        <w:pStyle w:val="BodyText"/>
      </w:pPr>
      <w:r>
        <w:t xml:space="preserve">Major Karim Haddad</w:t>
      </w:r>
      <w:r>
        <w:br/>
      </w:r>
      <w:r>
        <w:t xml:space="preserve">Military Officer – Logistics &amp; Supply Corps</w:t>
      </w:r>
      <w:r>
        <w:br/>
      </w:r>
      <w:r>
        <w:t xml:space="preserve">1st Armored Division, Algeria Algiers</w:t>
      </w:r>
      <w:r>
        <w:br/>
      </w:r>
      <w:r>
        <w:t xml:space="preserve">Date: _______________</w:t>
      </w:r>
    </w:p>
    <w:bookmarkEnd w:id="27"/>
    <w:p>
      <w:pPr>
        <w:pStyle w:val="BodyText"/>
      </w:pPr>
      <w:r>
        <w:rPr>
          <w:bCs/>
          <w:b/>
        </w:rPr>
        <w:t xml:space="preserve">Purchase Order No. PO-ALG-2025-04871</w:t>
      </w:r>
      <w:r>
        <w:t xml:space="preserve"> </w:t>
      </w:r>
      <w:r>
        <w:t xml:space="preserve">| Republic of Algeria – Ministry of National Defense | Algeria Algiers</w:t>
      </w:r>
    </w:p>
    <w:p>
      <w:pPr>
        <w:pStyle w:val="BodyText"/>
      </w:pPr>
      <w:r>
        <w:t xml:space="preserve">This document is the property of the Algerian Armed Forces. Unauthorized reproduction or distribution is strictly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Algeria Algiers</dc:title>
  <dc:creator/>
  <dc:language>en</dc:language>
  <cp:keywords/>
  <dcterms:created xsi:type="dcterms:W3CDTF">2026-10-10T04:16:52Z</dcterms:created>
  <dcterms:modified xsi:type="dcterms:W3CDTF">2026-10-10T04:16:52Z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