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Military</w:t>
      </w:r>
      <w:r>
        <w:t xml:space="preserve"> </w:t>
      </w:r>
      <w:r>
        <w:t xml:space="preserve">Officer</w:t>
      </w:r>
      <w:r>
        <w:t xml:space="preserve"> </w:t>
      </w:r>
      <w:r>
        <w:t xml:space="preserve">-</w:t>
      </w:r>
      <w:r>
        <w:t xml:space="preserve"> </w:t>
      </w:r>
      <w:r>
        <w:t xml:space="preserve">Argentina</w:t>
      </w:r>
      <w:r>
        <w:t xml:space="preserve"> </w:t>
      </w:r>
      <w:r>
        <w:t xml:space="preserve">Buenos</w:t>
      </w:r>
      <w:r>
        <w:t xml:space="preserve"> </w:t>
      </w:r>
      <w:r>
        <w:t xml:space="preserve">Aires</w:t>
      </w:r>
    </w:p>
    <w:bookmarkStart w:id="21" w:name="purchase-order"/>
    <w:p>
      <w:pPr>
        <w:pStyle w:val="Heading1"/>
      </w:pPr>
      <w:r>
        <w:t xml:space="preserve">PURCHASE ORDER</w:t>
      </w:r>
    </w:p>
    <w:bookmarkStart w:id="20" w:name="X5a6d4ab6c67bb4ee4b5cf92ac30d94b0cce1a71"/>
    <w:p>
      <w:pPr>
        <w:pStyle w:val="Heading2"/>
      </w:pPr>
      <w:r>
        <w:t xml:space="preserve">Argentine Armed Forces – General Staff Command</w:t>
      </w:r>
    </w:p>
    <w:p>
      <w:pPr>
        <w:pStyle w:val="FirstParagraph"/>
      </w:pPr>
      <w:r>
        <w:t xml:space="preserve">Ministerio de Defensa de la Nación Argentina</w:t>
      </w:r>
    </w:p>
    <w:p>
      <w:pPr>
        <w:pStyle w:val="BodyText"/>
      </w:pPr>
      <w:r>
        <w:t xml:space="preserve">Av. del Libertador 8250, C1121AAH Buenos Aires, Argentina</w:t>
      </w:r>
    </w:p>
    <w:p>
      <w:pPr>
        <w:pStyle w:val="BodyText"/>
      </w:pPr>
      <w:r>
        <w:t xml:space="preserve">PO No. AR-BA-2025-04871</w:t>
      </w:r>
      <w:r>
        <w:t xml:space="preserve"> </w:t>
      </w:r>
      <w:r>
        <w:t xml:space="preserve">  Date of Issue: 14 June 2025   Valid Until: 14 August 2025</w:t>
      </w:r>
    </w:p>
    <w:bookmarkEnd w:id="20"/>
    <w:bookmarkEnd w:id="21"/>
    <w:bookmarkStart w:id="22" w:name="buyer-requisitioning-unit"/>
    <w:p>
      <w:pPr>
        <w:pStyle w:val="Heading3"/>
      </w:pPr>
      <w:r>
        <w:t xml:space="preserve">BUYER (REQUISITIONING UNIT)</w:t>
      </w:r>
    </w:p>
    <w:p>
      <w:pPr>
        <w:pStyle w:val="FirstParagraph"/>
      </w:pPr>
      <w:r>
        <w:rPr>
          <w:bCs/>
          <w:b/>
        </w:rPr>
        <w:t xml:space="preserve">Unit:</w:t>
      </w:r>
      <w:r>
        <w:t xml:space="preserve"> </w:t>
      </w:r>
      <w:r>
        <w:t xml:space="preserve">Comando de Logística – Ejército Argentino</w:t>
      </w:r>
    </w:p>
    <w:p>
      <w:pPr>
        <w:pStyle w:val="BodyText"/>
      </w:pPr>
      <w:r>
        <w:rPr>
          <w:bCs/>
          <w:b/>
        </w:rPr>
        <w:t xml:space="preserve">Address:</w:t>
      </w:r>
      <w:r>
        <w:t xml:space="preserve"> </w:t>
      </w:r>
      <w:r>
        <w:t xml:space="preserve">Av. del Libertador 8250, Buenos Aires, C1121AAH, Argentina</w:t>
      </w:r>
    </w:p>
    <w:p>
      <w:pPr>
        <w:pStyle w:val="BodyText"/>
      </w:pPr>
      <w:r>
        <w:rPr>
          <w:bCs/>
          <w:b/>
        </w:rPr>
        <w:t xml:space="preserve">Contact:</w:t>
      </w:r>
      <w:r>
        <w:t xml:space="preserve"> </w:t>
      </w:r>
      <w:r>
        <w:t xml:space="preserve">Teniente Coronel Ricardo M. Fernández</w:t>
      </w:r>
    </w:p>
    <w:p>
      <w:pPr>
        <w:pStyle w:val="BodyText"/>
      </w:pPr>
      <w:r>
        <w:rPr>
          <w:bCs/>
          <w:b/>
        </w:rPr>
        <w:t xml:space="preserve">Phone:</w:t>
      </w:r>
      <w:r>
        <w:t xml:space="preserve"> </w:t>
      </w:r>
      <w:r>
        <w:t xml:space="preserve">+54 11 4302-7788</w:t>
      </w:r>
    </w:p>
    <w:p>
      <w:pPr>
        <w:pStyle w:val="BodyText"/>
      </w:pPr>
      <w:r>
        <w:rPr>
          <w:bCs/>
          <w:b/>
        </w:rPr>
        <w:t xml:space="preserve">Email:</w:t>
      </w:r>
      <w:r>
        <w:t xml:space="preserve"> </w:t>
      </w:r>
      <w:r>
        <w:t xml:space="preserve">logistica.ejercito@defensa.gob.ar</w:t>
      </w:r>
    </w:p>
    <w:p>
      <w:pPr>
        <w:pStyle w:val="BodyText"/>
      </w:pPr>
      <w:r>
        <w:rPr>
          <w:bCs/>
          <w:b/>
        </w:rPr>
        <w:t xml:space="preserve">CUIT:</w:t>
      </w:r>
      <w:r>
        <w:t xml:space="preserve"> </w:t>
      </w:r>
      <w:r>
        <w:t xml:space="preserve">30-50123456-7</w:t>
      </w:r>
    </w:p>
    <w:bookmarkEnd w:id="22"/>
    <w:bookmarkStart w:id="23" w:name="seller-supplier"/>
    <w:p>
      <w:pPr>
        <w:pStyle w:val="Heading3"/>
      </w:pPr>
      <w:r>
        <w:t xml:space="preserve">SELLER (SUPPLIER)</w:t>
      </w:r>
    </w:p>
    <w:p>
      <w:pPr>
        <w:pStyle w:val="FirstParagraph"/>
      </w:pPr>
      <w:r>
        <w:rPr>
          <w:bCs/>
          <w:b/>
        </w:rPr>
        <w:t xml:space="preserve">Company:</w:t>
      </w:r>
      <w:r>
        <w:t xml:space="preserve"> </w:t>
      </w:r>
      <w:r>
        <w:t xml:space="preserve">Indumentaria Militar del Plata S.A.</w:t>
      </w:r>
    </w:p>
    <w:p>
      <w:pPr>
        <w:pStyle w:val="BodyText"/>
      </w:pPr>
      <w:r>
        <w:rPr>
          <w:bCs/>
          <w:b/>
        </w:rPr>
        <w:t xml:space="preserve">Address:</w:t>
      </w:r>
      <w:r>
        <w:t xml:space="preserve"> </w:t>
      </w:r>
      <w:r>
        <w:t xml:space="preserve">Calle San Martín 1456, Piso 4, Buenos Aires, C1054AAE, Argentina</w:t>
      </w:r>
    </w:p>
    <w:p>
      <w:pPr>
        <w:pStyle w:val="BodyText"/>
      </w:pPr>
      <w:r>
        <w:rPr>
          <w:bCs/>
          <w:b/>
        </w:rPr>
        <w:t xml:space="preserve">Contact:</w:t>
      </w:r>
      <w:r>
        <w:t xml:space="preserve"> </w:t>
      </w:r>
      <w:r>
        <w:t xml:space="preserve">Sr. Alejandro G. Torres – Gerente Comercial</w:t>
      </w:r>
    </w:p>
    <w:p>
      <w:pPr>
        <w:pStyle w:val="BodyText"/>
      </w:pPr>
      <w:r>
        <w:rPr>
          <w:bCs/>
          <w:b/>
        </w:rPr>
        <w:t xml:space="preserve">Phone:</w:t>
      </w:r>
      <w:r>
        <w:t xml:space="preserve"> </w:t>
      </w:r>
      <w:r>
        <w:t xml:space="preserve">+54 11 4321-5566</w:t>
      </w:r>
    </w:p>
    <w:p>
      <w:pPr>
        <w:pStyle w:val="BodyText"/>
      </w:pPr>
      <w:r>
        <w:rPr>
          <w:bCs/>
          <w:b/>
        </w:rPr>
        <w:t xml:space="preserve">Email:</w:t>
      </w:r>
      <w:r>
        <w:t xml:space="preserve"> </w:t>
      </w:r>
      <w:r>
        <w:t xml:space="preserve">ventas@imdelplata.com.ar</w:t>
      </w:r>
    </w:p>
    <w:p>
      <w:pPr>
        <w:pStyle w:val="BodyText"/>
      </w:pPr>
      <w:r>
        <w:rPr>
          <w:bCs/>
          <w:b/>
        </w:rPr>
        <w:t xml:space="preserve">CUIT:</w:t>
      </w:r>
      <w:r>
        <w:t xml:space="preserve"> </w:t>
      </w:r>
      <w:r>
        <w:t xml:space="preserve">30-71234567-8</w:t>
      </w:r>
    </w:p>
    <w:bookmarkEnd w:id="23"/>
    <w:bookmarkStart w:id="24" w:name="recipient-end-user"/>
    <w:p>
      <w:pPr>
        <w:pStyle w:val="Heading3"/>
      </w:pPr>
      <w:r>
        <w:t xml:space="preserve">RECIPIENT / END USER</w:t>
      </w:r>
    </w:p>
    <w:p>
      <w:pPr>
        <w:pStyle w:val="FirstParagraph"/>
      </w:pPr>
      <w:r>
        <w:rPr>
          <w:bCs/>
          <w:b/>
        </w:rPr>
        <w:t xml:space="preserve">Name:</w:t>
      </w:r>
      <w:r>
        <w:t xml:space="preserve"> </w:t>
      </w:r>
      <w:r>
        <w:t xml:space="preserve">Mayor General (Ret.) Héctor J. Villalba</w:t>
      </w:r>
    </w:p>
    <w:p>
      <w:pPr>
        <w:pStyle w:val="BodyText"/>
      </w:pPr>
      <w:r>
        <w:rPr>
          <w:bCs/>
          <w:b/>
        </w:rPr>
        <w:t xml:space="preserve">Rank / Title:</w:t>
      </w:r>
      <w:r>
        <w:t xml:space="preserve"> </w:t>
      </w:r>
      <w:r>
        <w:t xml:space="preserve">Military Officer – Inspector General, Buenos Aires Garrison</w:t>
      </w:r>
    </w:p>
    <w:p>
      <w:pPr>
        <w:pStyle w:val="BodyText"/>
      </w:pPr>
      <w:r>
        <w:rPr>
          <w:bCs/>
          <w:b/>
        </w:rPr>
        <w:t xml:space="preserve">Unit:</w:t>
      </w:r>
      <w:r>
        <w:t xml:space="preserve"> </w:t>
      </w:r>
      <w:r>
        <w:t xml:space="preserve">Guarnición Militar Buenos Aires</w:t>
      </w:r>
    </w:p>
    <w:p>
      <w:pPr>
        <w:pStyle w:val="BodyText"/>
      </w:pPr>
      <w:r>
        <w:rPr>
          <w:bCs/>
          <w:b/>
        </w:rPr>
        <w:t xml:space="preserve">Delivery Address:</w:t>
      </w:r>
      <w:r>
        <w:t xml:space="preserve"> </w:t>
      </w:r>
      <w:r>
        <w:t xml:space="preserve">Cuartel General, Av. Cabildo 2340, C1428BQF Buenos Aires, Argentina</w:t>
      </w:r>
    </w:p>
    <w:bookmarkEnd w:id="24"/>
    <w:bookmarkStart w:id="25" w:name="order-reference"/>
    <w:p>
      <w:pPr>
        <w:pStyle w:val="Heading3"/>
      </w:pPr>
      <w:r>
        <w:t xml:space="preserve">ORDER REFERENCE</w:t>
      </w:r>
    </w:p>
    <w:p>
      <w:pPr>
        <w:pStyle w:val="FirstParagraph"/>
      </w:pPr>
      <w:r>
        <w:rPr>
          <w:bCs/>
          <w:b/>
        </w:rPr>
        <w:t xml:space="preserve">Internal Memo:</w:t>
      </w:r>
      <w:r>
        <w:t xml:space="preserve"> </w:t>
      </w:r>
      <w:r>
        <w:t xml:space="preserve">MEMO-LOG-2025-0312</w:t>
      </w:r>
    </w:p>
    <w:p>
      <w:pPr>
        <w:pStyle w:val="BodyText"/>
      </w:pPr>
      <w:r>
        <w:rPr>
          <w:bCs/>
          <w:b/>
        </w:rPr>
        <w:t xml:space="preserve">Budget Code:</w:t>
      </w:r>
      <w:r>
        <w:t xml:space="preserve"> </w:t>
      </w:r>
      <w:r>
        <w:t xml:space="preserve">BUD-DEF-BA-2025-LOG-009</w:t>
      </w:r>
    </w:p>
    <w:p>
      <w:pPr>
        <w:pStyle w:val="BodyText"/>
      </w:pPr>
      <w:r>
        <w:rPr>
          <w:bCs/>
          <w:b/>
        </w:rPr>
        <w:t xml:space="preserve">Procurement Method:</w:t>
      </w:r>
      <w:r>
        <w:t xml:space="preserve"> </w:t>
      </w:r>
      <w:r>
        <w:t xml:space="preserve">Direct Contract (Ley 27.437)</w:t>
      </w:r>
    </w:p>
    <w:p>
      <w:pPr>
        <w:pStyle w:val="BodyText"/>
      </w:pPr>
      <w:r>
        <w:rPr>
          <w:bCs/>
          <w:b/>
        </w:rPr>
        <w:t xml:space="preserve">Delivery Deadline:</w:t>
      </w:r>
      <w:r>
        <w:t xml:space="preserve"> </w:t>
      </w:r>
      <w:r>
        <w:t xml:space="preserve">30 July 2025</w:t>
      </w:r>
    </w:p>
    <w:p>
      <w:pPr>
        <w:pStyle w:val="BodyText"/>
      </w:pPr>
      <w:r>
        <w:rPr>
          <w:bCs/>
          <w:b/>
        </w:rPr>
        <w:t xml:space="preserve">Payment Terms:</w:t>
      </w:r>
      <w:r>
        <w:t xml:space="preserve"> </w:t>
      </w:r>
      <w:r>
        <w:t xml:space="preserve">Net 30 days from invoice acceptance</w:t>
      </w:r>
    </w:p>
    <w:bookmarkEnd w:id="25"/>
    <w:bookmarkStart w:id="26" w:name="Xbd2e27692c41bdd20b58a273713c817b4956202"/>
    <w:p>
      <w:pPr>
        <w:pStyle w:val="Heading3"/>
      </w:pPr>
      <w:r>
        <w:t xml:space="preserve">ITEMS ORDERED – UNIFORMS AND EQUIPMENT FOR MILITARY OFFICER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w:t>
            </w:r>
          </w:p>
        </w:tc>
        <w:tc>
          <w:tcPr/>
          <w:p>
            <w:pPr>
              <w:pStyle w:val="Compact"/>
              <w:jc w:val="left"/>
            </w:pPr>
            <w:r>
              <w:t xml:space="preserve">Specification / Standard</w:t>
            </w:r>
          </w:p>
        </w:tc>
        <w:tc>
          <w:tcPr/>
          <w:p>
            <w:pPr>
              <w:pStyle w:val="Compact"/>
              <w:jc w:val="left"/>
            </w:pPr>
            <w:r>
              <w:t xml:space="preserve">Qty</w:t>
            </w:r>
          </w:p>
        </w:tc>
        <w:tc>
          <w:tcPr/>
          <w:p>
            <w:pPr>
              <w:pStyle w:val="Compact"/>
              <w:jc w:val="left"/>
            </w:pPr>
            <w:r>
              <w:t xml:space="preserve">Unit Price (ARS)</w:t>
            </w:r>
          </w:p>
        </w:tc>
        <w:tc>
          <w:tcPr/>
          <w:p>
            <w:pPr>
              <w:pStyle w:val="Compact"/>
              <w:jc w:val="left"/>
            </w:pPr>
            <w:r>
              <w:t xml:space="preserve">Total (ARS)</w:t>
            </w:r>
          </w:p>
        </w:tc>
      </w:tr>
      <w:tr>
        <w:tc>
          <w:tcPr/>
          <w:p>
            <w:pPr>
              <w:pStyle w:val="Compact"/>
              <w:jc w:val="left"/>
            </w:pPr>
            <w:r>
              <w:t xml:space="preserve">1</w:t>
            </w:r>
          </w:p>
        </w:tc>
        <w:tc>
          <w:tcPr/>
          <w:p>
            <w:pPr>
              <w:pStyle w:val="Compact"/>
              <w:jc w:val="left"/>
            </w:pPr>
            <w:r>
              <w:t xml:space="preserve">Full Dress Uniform (Uniforme de Gala) – Military Officer, Army Branch, Senior Rank insignia set included (shoulder boards, collar tabs, sleeve stripes)</w:t>
            </w:r>
          </w:p>
        </w:tc>
        <w:tc>
          <w:tcPr/>
          <w:p>
            <w:pPr>
              <w:pStyle w:val="Compact"/>
              <w:jc w:val="left"/>
            </w:pPr>
            <w:r>
              <w:t xml:space="preserve">ARMY-STD-2024-001</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Service Uniform (Uniforme de Servicio) – Military Officer, olive drab, with rank insignia and Buenos Aires Garrison patch</w:t>
            </w:r>
          </w:p>
        </w:tc>
        <w:tc>
          <w:tcPr/>
          <w:p>
            <w:pPr>
              <w:pStyle w:val="Compact"/>
              <w:jc w:val="left"/>
            </w:pPr>
            <w:r>
              <w:t xml:space="preserve">ARMY-STD-2024-002</w:t>
            </w:r>
          </w:p>
        </w:tc>
        <w:tc>
          <w:tcPr/>
          <w:p>
            <w:pPr>
              <w:pStyle w:val="Compact"/>
              <w:jc w:val="left"/>
            </w:pPr>
            <w:r>
              <w:t xml:space="preserve">2</w:t>
            </w:r>
          </w:p>
        </w:tc>
        <w:tc>
          <w:tcPr/>
          <w:p>
            <w:pPr>
              <w:pStyle w:val="Compact"/>
              <w:jc w:val="left"/>
            </w:pPr>
            <w:r>
              <w:t xml:space="preserve">92,500.00</w:t>
            </w:r>
          </w:p>
        </w:tc>
        <w:tc>
          <w:tcPr/>
          <w:p>
            <w:pPr>
              <w:pStyle w:val="Compact"/>
              <w:jc w:val="left"/>
            </w:pPr>
            <w:r>
              <w:t xml:space="preserve">185,000.00</w:t>
            </w:r>
          </w:p>
        </w:tc>
      </w:tr>
      <w:tr>
        <w:tc>
          <w:tcPr/>
          <w:p>
            <w:pPr>
              <w:pStyle w:val="Compact"/>
              <w:jc w:val="left"/>
            </w:pPr>
            <w:r>
              <w:t xml:space="preserve">3</w:t>
            </w:r>
          </w:p>
        </w:tc>
        <w:tc>
          <w:tcPr/>
          <w:p>
            <w:pPr>
              <w:pStyle w:val="Compact"/>
              <w:jc w:val="left"/>
            </w:pPr>
            <w:r>
              <w:t xml:space="preserve">Field / Combat Uniform (Uniforme de Campaña) – Military Officer, digital camouflage pattern, reinforced knees and elbows</w:t>
            </w:r>
          </w:p>
        </w:tc>
        <w:tc>
          <w:tcPr/>
          <w:p>
            <w:pPr>
              <w:pStyle w:val="Compact"/>
              <w:jc w:val="left"/>
            </w:pPr>
            <w:r>
              <w:t xml:space="preserve">ARMY-STD-2024-003</w:t>
            </w:r>
          </w:p>
        </w:tc>
        <w:tc>
          <w:tcPr/>
          <w:p>
            <w:pPr>
              <w:pStyle w:val="Compact"/>
              <w:jc w:val="left"/>
            </w:pPr>
            <w:r>
              <w:t xml:space="preserve">2</w:t>
            </w:r>
          </w:p>
        </w:tc>
        <w:tc>
          <w:tcPr/>
          <w:p>
            <w:pPr>
              <w:pStyle w:val="Compact"/>
              <w:jc w:val="left"/>
            </w:pPr>
            <w:r>
              <w:t xml:space="preserve">78,000.00</w:t>
            </w:r>
          </w:p>
        </w:tc>
        <w:tc>
          <w:tcPr/>
          <w:p>
            <w:pPr>
              <w:pStyle w:val="Compact"/>
              <w:jc w:val="left"/>
            </w:pPr>
            <w:r>
              <w:t xml:space="preserve">156,000.00</w:t>
            </w:r>
          </w:p>
        </w:tc>
      </w:tr>
      <w:tr>
        <w:tc>
          <w:tcPr/>
          <w:p>
            <w:pPr>
              <w:pStyle w:val="Compact"/>
              <w:jc w:val="left"/>
            </w:pPr>
            <w:r>
              <w:t xml:space="preserve">4</w:t>
            </w:r>
          </w:p>
        </w:tc>
        <w:tc>
          <w:tcPr/>
          <w:p>
            <w:pPr>
              <w:pStyle w:val="Compact"/>
              <w:jc w:val="left"/>
            </w:pPr>
            <w:r>
              <w:t xml:space="preserve">Officer's Service Cap (Boina de Oficial) with gold cord and Buenos Aires Garrison emblem</w:t>
            </w:r>
          </w:p>
        </w:tc>
        <w:tc>
          <w:tcPr/>
          <w:p>
            <w:pPr>
              <w:pStyle w:val="Compact"/>
              <w:jc w:val="left"/>
            </w:pPr>
            <w:r>
              <w:t xml:space="preserve">ARMY-ACC-2024-010</w:t>
            </w:r>
          </w:p>
        </w:tc>
        <w:tc>
          <w:tcPr/>
          <w:p>
            <w:pPr>
              <w:pStyle w:val="Compact"/>
              <w:jc w:val="left"/>
            </w:pPr>
            <w:r>
              <w:t xml:space="preserve">1</w:t>
            </w:r>
          </w:p>
        </w:tc>
        <w:tc>
          <w:tcPr/>
          <w:p>
            <w:pPr>
              <w:pStyle w:val="Compact"/>
              <w:jc w:val="left"/>
            </w:pPr>
            <w:r>
              <w:t xml:space="preserve">12,800.00</w:t>
            </w:r>
          </w:p>
        </w:tc>
        <w:tc>
          <w:tcPr/>
          <w:p>
            <w:pPr>
              <w:pStyle w:val="Compact"/>
              <w:jc w:val="left"/>
            </w:pPr>
            <w:r>
              <w:t xml:space="preserve">12,800.00</w:t>
            </w:r>
          </w:p>
        </w:tc>
      </w:tr>
      <w:tr>
        <w:tc>
          <w:tcPr/>
          <w:p>
            <w:pPr>
              <w:pStyle w:val="Compact"/>
              <w:jc w:val="left"/>
            </w:pPr>
            <w:r>
              <w:t xml:space="preserve">5</w:t>
            </w:r>
          </w:p>
        </w:tc>
        <w:tc>
          <w:tcPr/>
          <w:p>
            <w:pPr>
              <w:pStyle w:val="Compact"/>
              <w:jc w:val="left"/>
            </w:pPr>
            <w:r>
              <w:t xml:space="preserve">Officer's Dress Cap (Gorra de Gala) with silver braid and national emblem</w:t>
            </w:r>
          </w:p>
        </w:tc>
        <w:tc>
          <w:tcPr/>
          <w:p>
            <w:pPr>
              <w:pStyle w:val="Compact"/>
              <w:jc w:val="left"/>
            </w:pPr>
            <w:r>
              <w:t xml:space="preserve">ARMY-ACC-2024-011</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6</w:t>
            </w:r>
          </w:p>
        </w:tc>
        <w:tc>
          <w:tcPr/>
          <w:p>
            <w:pPr>
              <w:pStyle w:val="Compact"/>
              <w:jc w:val="left"/>
            </w:pPr>
            <w:r>
              <w:t xml:space="preserve">Leather Dress Boots (Botas de Cuero) – Military Officer specification, black, size 43 EU, polished finish</w:t>
            </w:r>
          </w:p>
        </w:tc>
        <w:tc>
          <w:tcPr/>
          <w:p>
            <w:pPr>
              <w:pStyle w:val="Compact"/>
              <w:jc w:val="left"/>
            </w:pPr>
            <w:r>
              <w:t xml:space="preserve">ARMY-ACC-2024-020</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7</w:t>
            </w:r>
          </w:p>
        </w:tc>
        <w:tc>
          <w:tcPr/>
          <w:p>
            <w:pPr>
              <w:pStyle w:val="Compact"/>
              <w:jc w:val="left"/>
            </w:pPr>
            <w:r>
              <w:t xml:space="preserve">Combat Boots (Botas de Campo) – Military Officer, waterproof, size 43 EU, reinforced sole</w:t>
            </w:r>
          </w:p>
        </w:tc>
        <w:tc>
          <w:tcPr/>
          <w:p>
            <w:pPr>
              <w:pStyle w:val="Compact"/>
              <w:jc w:val="left"/>
            </w:pPr>
            <w:r>
              <w:t xml:space="preserve">ARMY-ACC-2024-021</w:t>
            </w:r>
          </w:p>
        </w:tc>
        <w:tc>
          <w:tcPr/>
          <w:p>
            <w:pPr>
              <w:pStyle w:val="Compact"/>
              <w:jc w:val="left"/>
            </w:pPr>
            <w:r>
              <w:t xml:space="preserve">2</w:t>
            </w:r>
          </w:p>
        </w:tc>
        <w:tc>
          <w:tcPr/>
          <w:p>
            <w:pPr>
              <w:pStyle w:val="Compact"/>
              <w:jc w:val="left"/>
            </w:pPr>
            <w:r>
              <w:t xml:space="preserve">32,000.00</w:t>
            </w:r>
          </w:p>
        </w:tc>
        <w:tc>
          <w:tcPr/>
          <w:p>
            <w:pPr>
              <w:pStyle w:val="Compact"/>
              <w:jc w:val="left"/>
            </w:pPr>
            <w:r>
              <w:t xml:space="preserve">64,000.00</w:t>
            </w:r>
          </w:p>
        </w:tc>
      </w:tr>
      <w:tr>
        <w:tc>
          <w:tcPr/>
          <w:p>
            <w:pPr>
              <w:pStyle w:val="Compact"/>
              <w:jc w:val="left"/>
            </w:pPr>
            <w:r>
              <w:t xml:space="preserve">8</w:t>
            </w:r>
          </w:p>
        </w:tc>
        <w:tc>
          <w:tcPr/>
          <w:p>
            <w:pPr>
              <w:pStyle w:val="Compact"/>
              <w:jc w:val="left"/>
            </w:pPr>
            <w:r>
              <w:t xml:space="preserve">Officer's Sam Browne Belt with brass fittings and pouch set (map case, radio pouch, utility pouch)</w:t>
            </w:r>
          </w:p>
        </w:tc>
        <w:tc>
          <w:tcPr/>
          <w:p>
            <w:pPr>
              <w:pStyle w:val="Compact"/>
              <w:jc w:val="left"/>
            </w:pPr>
            <w:r>
              <w:t xml:space="preserve">ARMY-ACC-2024-030</w:t>
            </w:r>
          </w:p>
        </w:tc>
        <w:tc>
          <w:tcPr/>
          <w:p>
            <w:pPr>
              <w:pStyle w:val="Compact"/>
              <w:jc w:val="left"/>
            </w:pPr>
            <w:r>
              <w:t xml:space="preserve">1</w:t>
            </w:r>
          </w:p>
        </w:tc>
        <w:tc>
          <w:tcPr/>
          <w:p>
            <w:pPr>
              <w:pStyle w:val="Compact"/>
              <w:jc w:val="left"/>
            </w:pPr>
            <w:r>
              <w:t xml:space="preserve">28,500.00</w:t>
            </w:r>
          </w:p>
        </w:tc>
        <w:tc>
          <w:tcPr/>
          <w:p>
            <w:pPr>
              <w:pStyle w:val="Compact"/>
              <w:jc w:val="left"/>
            </w:pPr>
            <w:r>
              <w:t xml:space="preserve">28,500.00</w:t>
            </w:r>
          </w:p>
        </w:tc>
      </w:tr>
      <w:tr>
        <w:tc>
          <w:tcPr/>
          <w:p>
            <w:pPr>
              <w:pStyle w:val="Compact"/>
              <w:jc w:val="left"/>
            </w:pPr>
            <w:r>
              <w:t xml:space="preserve">9</w:t>
            </w:r>
          </w:p>
        </w:tc>
        <w:tc>
          <w:tcPr/>
          <w:p>
            <w:pPr>
              <w:pStyle w:val="Compact"/>
              <w:jc w:val="left"/>
            </w:pPr>
            <w:r>
              <w:t xml:space="preserve">Rank Insignia Set (full replacement) – Major General, gold thread, for all uniform types</w:t>
            </w:r>
          </w:p>
        </w:tc>
        <w:tc>
          <w:tcPr/>
          <w:p>
            <w:pPr>
              <w:pStyle w:val="Compact"/>
              <w:jc w:val="left"/>
            </w:pPr>
            <w:r>
              <w:t xml:space="preserve">ARMY-ACC-2024-040</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10</w:t>
            </w:r>
          </w:p>
        </w:tc>
        <w:tc>
          <w:tcPr/>
          <w:p>
            <w:pPr>
              <w:pStyle w:val="Compact"/>
              <w:jc w:val="left"/>
            </w:pPr>
            <w:r>
              <w:t xml:space="preserve">Officer's Field Rucksack (Mochila de Campo) – 65L, olive drab, with hydration system and Buenos Aires Garrison identification tag</w:t>
            </w:r>
          </w:p>
        </w:tc>
        <w:tc>
          <w:tcPr/>
          <w:p>
            <w:pPr>
              <w:pStyle w:val="Compact"/>
              <w:jc w:val="left"/>
            </w:pPr>
            <w:r>
              <w:t xml:space="preserve">ARMY-ACC-2024-050</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851,800.00 ARS</w:t>
            </w:r>
          </w:p>
        </w:tc>
      </w:tr>
      <w:tr>
        <w:tc>
          <w:tcPr/>
          <w:p>
            <w:pPr>
              <w:pStyle w:val="Compact"/>
              <w:jc w:val="left"/>
            </w:pPr>
            <w:r>
              <w:t xml:space="preserve">IVA (21% – Argentine Value Added Tax)</w:t>
            </w:r>
          </w:p>
        </w:tc>
        <w:tc>
          <w:tcPr/>
          <w:p>
            <w:pPr>
              <w:pStyle w:val="Compact"/>
              <w:jc w:val="right"/>
            </w:pPr>
            <w:r>
              <w:t xml:space="preserve">178,878.00 ARS</w:t>
            </w:r>
          </w:p>
        </w:tc>
      </w:tr>
      <w:tr>
        <w:tc>
          <w:tcPr/>
          <w:p>
            <w:pPr>
              <w:pStyle w:val="Compact"/>
              <w:jc w:val="left"/>
            </w:pPr>
            <w:r>
              <w:t xml:space="preserve">Shipping &amp; Handling (within Buenos Aires)</w:t>
            </w:r>
          </w:p>
        </w:tc>
        <w:tc>
          <w:tcPr/>
          <w:p>
            <w:pPr>
              <w:pStyle w:val="Compact"/>
              <w:jc w:val="right"/>
            </w:pPr>
            <w:r>
              <w:t xml:space="preserve">12,500.00 ARS</w:t>
            </w:r>
          </w:p>
        </w:tc>
      </w:tr>
      <w:tr>
        <w:tc>
          <w:tcPr/>
          <w:p>
            <w:pPr>
              <w:pStyle w:val="Compact"/>
              <w:jc w:val="left"/>
            </w:pPr>
            <w:r>
              <w:t xml:space="preserve">GRAND TOTAL</w:t>
            </w:r>
          </w:p>
        </w:tc>
        <w:tc>
          <w:tcPr/>
          <w:p>
            <w:pPr>
              <w:pStyle w:val="Compact"/>
              <w:jc w:val="right"/>
            </w:pPr>
            <w:r>
              <w:t xml:space="preserve">1,043,178.00 ARS</w:t>
            </w:r>
          </w:p>
        </w:tc>
      </w:tr>
    </w:tbl>
    <w:p>
      <w:pPr>
        <w:pStyle w:val="BodyText"/>
      </w:pPr>
      <w:r>
        <w:rPr>
          <w:bCs/>
          <w:b/>
        </w:rPr>
        <w:t xml:space="preserve">NOTE:</w:t>
      </w:r>
      <w:r>
        <w:t xml:space="preserve"> </w:t>
      </w:r>
      <w:r>
        <w:t xml:space="preserve">All items listed in this Purchase Order are procured specifically for the Military Officer identified in the Recipient section. The Military Officer shall be present at the Buenos Aires Garrison Quartermaster's office on the delivery date for fitting, inspection, and formal acceptance. All uniforms and insignia must conform to the current Argentine Army dress regulations (Reglamento de Uniformes del Ejército Argentino, Resolución 045/2024). The supplier is required to provide a Certificate of Conformity for each item upon delivery.</w:t>
      </w:r>
    </w:p>
    <w:bookmarkEnd w:id="26"/>
    <w:bookmarkStart w:id="27" w:name="terms-and-conditions"/>
    <w:p>
      <w:pPr>
        <w:pStyle w:val="Heading3"/>
      </w:pPr>
      <w:r>
        <w:t xml:space="preserve">TERMS AND CONDITIONS</w:t>
      </w:r>
    </w:p>
    <w:p>
      <w:pPr>
        <w:numPr>
          <w:ilvl w:val="0"/>
          <w:numId w:val="1001"/>
        </w:numPr>
        <w:pStyle w:val="Compact"/>
      </w:pPr>
      <w:r>
        <w:rPr>
          <w:bCs/>
          <w:b/>
        </w:rPr>
        <w:t xml:space="preserve">Governing Law:</w:t>
      </w:r>
      <w:r>
        <w:t xml:space="preserve"> </w:t>
      </w:r>
      <w:r>
        <w:t xml:space="preserve">This Purchase Order is governed by the laws of the Argentine Nation, specifically the Public Procurement Law (Ley 27.437) and the regulations of the Ministry of Defense of Argentina. All disputes shall be resolved in the competent courts of Buenos Aires, Argentina.</w:t>
      </w:r>
    </w:p>
    <w:p>
      <w:pPr>
        <w:numPr>
          <w:ilvl w:val="0"/>
          <w:numId w:val="1001"/>
        </w:numPr>
        <w:pStyle w:val="Compact"/>
      </w:pPr>
      <w:r>
        <w:rPr>
          <w:bCs/>
          <w:b/>
        </w:rPr>
        <w:t xml:space="preserve">Delivery:</w:t>
      </w:r>
      <w:r>
        <w:t xml:space="preserve"> </w:t>
      </w:r>
      <w:r>
        <w:t xml:space="preserve">The supplier shall deliver all items to the Buenos Aires Garrison Quartermaster's office no later than 30 July 2025. Delivery shall be made between 09:00 and 16:00 hours, Monday through Friday. The Military Officer or a designated representative of the Buenos Aires Garrison must sign the delivery receipt upon acceptance.</w:t>
      </w:r>
    </w:p>
    <w:p>
      <w:pPr>
        <w:numPr>
          <w:ilvl w:val="0"/>
          <w:numId w:val="1001"/>
        </w:numPr>
        <w:pStyle w:val="Compact"/>
      </w:pPr>
      <w:r>
        <w:rPr>
          <w:bCs/>
          <w:b/>
        </w:rPr>
        <w:t xml:space="preserve">Quality Assurance:</w:t>
      </w:r>
      <w:r>
        <w:t xml:space="preserve"> </w:t>
      </w:r>
      <w:r>
        <w:t xml:space="preserve">All garments, accessories, and equipment must meet the specifications outlined in the Argentine Army technical standards referenced in the item table. Any item found defective, non-conforming, or of inferior quality shall be replaced at the supplier's sole expense within fifteen (15) business days.</w:t>
      </w:r>
    </w:p>
    <w:p>
      <w:pPr>
        <w:numPr>
          <w:ilvl w:val="0"/>
          <w:numId w:val="1001"/>
        </w:numPr>
        <w:pStyle w:val="Compact"/>
      </w:pPr>
      <w:r>
        <w:rPr>
          <w:bCs/>
          <w:b/>
        </w:rPr>
        <w:t xml:space="preserve">Payment:</w:t>
      </w:r>
      <w:r>
        <w:t xml:space="preserve"> </w:t>
      </w:r>
      <w:r>
        <w:t xml:space="preserve">Payment shall be made via government transfer (SIPRO) within thirty (30) calendar days following the Military Officer's written acceptance of the delivered goods and receipt of a valid fiscal invoice (Factura A) issued in the name of the Argentine Nation.</w:t>
      </w:r>
    </w:p>
    <w:p>
      <w:pPr>
        <w:numPr>
          <w:ilvl w:val="0"/>
          <w:numId w:val="1001"/>
        </w:numPr>
        <w:pStyle w:val="Compact"/>
      </w:pPr>
      <w:r>
        <w:rPr>
          <w:bCs/>
          <w:b/>
        </w:rPr>
        <w:t xml:space="preserve">Warranty:</w:t>
      </w:r>
      <w:r>
        <w:t xml:space="preserve"> </w:t>
      </w:r>
      <w:r>
        <w:t xml:space="preserve">The supplier warrants all items against manufacturing defects for a period of twelve (12) months from the date of acceptance. This warranty does not cover normal wear, damage caused by misuse, or alterations made by the Military Officer or any third party.</w:t>
      </w:r>
    </w:p>
    <w:p>
      <w:pPr>
        <w:numPr>
          <w:ilvl w:val="0"/>
          <w:numId w:val="1001"/>
        </w:numPr>
        <w:pStyle w:val="Compact"/>
      </w:pPr>
      <w:r>
        <w:rPr>
          <w:bCs/>
          <w:b/>
        </w:rPr>
        <w:t xml:space="preserve">Confidentiality:</w:t>
      </w:r>
      <w:r>
        <w:t xml:space="preserve"> </w:t>
      </w:r>
      <w:r>
        <w:t xml:space="preserve">The supplier acknowledges that this Purchase Order pertains to a Military Officer of the Argentine Armed Forces. All information contained herein, including the identity, rank, and unit assignment of the Military Officer, is classified as "Reservado" under Argentine military regulations. Unauthorized disclosure shall result in immediate contract termination and potential legal action.</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 decrees, or national emergencies declared in Buenos Aires or the Argentine Republic.</w:t>
      </w:r>
    </w:p>
    <w:p>
      <w:pPr>
        <w:numPr>
          <w:ilvl w:val="0"/>
          <w:numId w:val="1001"/>
        </w:numPr>
        <w:pStyle w:val="Compact"/>
      </w:pPr>
      <w:r>
        <w:rPr>
          <w:bCs/>
          <w:b/>
        </w:rPr>
        <w:t xml:space="preserve">Amendments:</w:t>
      </w:r>
      <w:r>
        <w:t xml:space="preserve"> </w:t>
      </w:r>
      <w:r>
        <w:t xml:space="preserve">Any modification to this Purchase Order must be made in writing and signed by both the authorized representative of the Buenos Aires Garrison and the supplier. Verbal agreements shall have no legal effect.</w:t>
      </w:r>
    </w:p>
    <w:bookmarkEnd w:id="27"/>
    <w:p>
      <w:pPr>
        <w:pStyle w:val="FirstParagraph"/>
      </w:pPr>
      <w:r>
        <w:rPr>
          <w:bCs/>
          <w:b/>
        </w:rPr>
        <w:t xml:space="preserve">FOR THE BUYER (REQUISITIONING UNIT)</w:t>
      </w:r>
    </w:p>
    <w:p>
      <w:pPr>
        <w:pStyle w:val="BodyText"/>
      </w:pPr>
      <w:r>
        <w:rPr>
          <w:bCs/>
          <w:b/>
        </w:rPr>
        <w:t xml:space="preserve">Teniente Coronel Ricardo M. Fernández</w:t>
      </w:r>
      <w:r>
        <w:br/>
      </w:r>
      <w:r>
        <w:t xml:space="preserve">Jefe de Logística – Guarnición Militar Buenos Aires</w:t>
      </w:r>
      <w:r>
        <w:br/>
      </w:r>
      <w:r>
        <w:t xml:space="preserve">Date: _______________</w:t>
      </w:r>
    </w:p>
    <w:p>
      <w:pPr>
        <w:pStyle w:val="BodyText"/>
      </w:pPr>
      <w:r>
        <w:rPr>
          <w:bCs/>
          <w:b/>
        </w:rPr>
        <w:t xml:space="preserve">FOR THE SELLER (SUPPLIER)</w:t>
      </w:r>
    </w:p>
    <w:p>
      <w:pPr>
        <w:pStyle w:val="BodyText"/>
      </w:pPr>
      <w:r>
        <w:rPr>
          <w:bCs/>
          <w:b/>
        </w:rPr>
        <w:t xml:space="preserve">Sr. Alejandro G. Torres</w:t>
      </w:r>
      <w:r>
        <w:br/>
      </w:r>
      <w:r>
        <w:t xml:space="preserve">Gerente Comercial – Indumentaria Militar del Plata S.A.</w:t>
      </w:r>
      <w:r>
        <w:br/>
      </w:r>
      <w:r>
        <w:t xml:space="preserve">Date: _______________</w:t>
      </w:r>
    </w:p>
    <w:p>
      <w:pPr>
        <w:pStyle w:val="BodyText"/>
      </w:pPr>
      <w:r>
        <w:rPr>
          <w:bCs/>
          <w:b/>
        </w:rPr>
        <w:t xml:space="preserve">RECEIPT ACKNOWLEDGED BY</w:t>
      </w:r>
    </w:p>
    <w:p>
      <w:pPr>
        <w:pStyle w:val="BodyText"/>
      </w:pPr>
      <w:r>
        <w:rPr>
          <w:bCs/>
          <w:b/>
        </w:rPr>
        <w:t xml:space="preserve">Military Officer – Mayor General (Ret.) Héctor J. Villalba</w:t>
      </w:r>
      <w:r>
        <w:br/>
      </w:r>
      <w:r>
        <w:t xml:space="preserve">Inspector General, Buenos Aires Garrison</w:t>
      </w:r>
      <w:r>
        <w:br/>
      </w:r>
      <w:r>
        <w:t xml:space="preserve">Date: _______________</w:t>
      </w:r>
    </w:p>
    <w:p>
      <w:pPr>
        <w:pStyle w:val="BodyText"/>
      </w:pPr>
      <w:r>
        <w:t xml:space="preserve">This Purchase Order (PO No. AR-BA-2025-04871) is an official document of the Argentine Armed Forces, issued in Buenos Aires, Argentina. It is valid only when signed by all parties listed above. Unauthorized reproduction or distribution is prohibited under Argentine military and public procurement regulations.</w:t>
      </w:r>
    </w:p>
    <w:p>
      <w:pPr>
        <w:pStyle w:val="BodyText"/>
      </w:pPr>
      <w:r>
        <w:t xml:space="preserve">Document generated: 14 June 2025 | Version 1.0 | Classification: RESERVADO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Military Officer - Argentina Buenos Aires</dc:title>
  <dc:creator/>
  <dc:language>en</dc:language>
  <cp:keywords/>
  <dcterms:created xsi:type="dcterms:W3CDTF">2026-10-10T07:08:12Z</dcterms:created>
  <dcterms:modified xsi:type="dcterms:W3CDTF">2026-10-10T07:08:12Z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