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Military</w:t>
      </w:r>
      <w:r>
        <w:t xml:space="preserve"> </w:t>
      </w:r>
      <w:r>
        <w:t xml:space="preserve">Officer</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Armed Forces Procurement Division — Nepal Kathmandu</w:t>
      </w:r>
    </w:p>
    <w:p>
      <w:pPr>
        <w:pStyle w:val="BodyText"/>
      </w:pPr>
      <w:r>
        <w:t xml:space="preserve">Office of the Military Officer, General Headquarters, Kathmandu, Nepal</w:t>
      </w:r>
    </w:p>
    <w:bookmarkEnd w:id="20"/>
    <w:p>
      <w:pPr>
        <w:pStyle w:val="BodyText"/>
      </w:pPr>
      <w:r>
        <w:rPr>
          <w:bCs/>
          <w:b/>
        </w:rPr>
        <w:t xml:space="preserve">Purchase Order No.:</w:t>
      </w:r>
      <w:r>
        <w:t xml:space="preserve"> </w:t>
      </w:r>
      <w:r>
        <w:t xml:space="preserve">PO/NP/KTM/2025/04782</w:t>
      </w:r>
      <w:r>
        <w:br/>
      </w:r>
      <w:r>
        <w:rPr>
          <w:bCs/>
          <w:b/>
        </w:rPr>
        <w:t xml:space="preserve">Date of Issue:</w:t>
      </w:r>
      <w:r>
        <w:t xml:space="preserve"> </w:t>
      </w:r>
      <w:r>
        <w:t xml:space="preserve">14 June 2025</w:t>
      </w:r>
      <w:r>
        <w:br/>
      </w:r>
      <w:r>
        <w:rPr>
          <w:bCs/>
          <w:b/>
        </w:rPr>
        <w:t xml:space="preserve">Reference No.:</w:t>
      </w:r>
      <w:r>
        <w:t xml:space="preserve"> </w:t>
      </w:r>
      <w:r>
        <w:t xml:space="preserve">AF/PROC/2025/1134</w:t>
      </w:r>
    </w:p>
    <w:p>
      <w:pPr>
        <w:pStyle w:val="BodyText"/>
      </w:pPr>
      <w:r>
        <w:rPr>
          <w:bCs/>
          <w:b/>
        </w:rPr>
        <w:t xml:space="preserve">Validity Period:</w:t>
      </w:r>
      <w:r>
        <w:t xml:space="preserve"> </w:t>
      </w:r>
      <w:r>
        <w:t xml:space="preserve">90 Days from Issue Date</w:t>
      </w:r>
      <w:r>
        <w:br/>
      </w:r>
      <w:r>
        <w:rPr>
          <w:bCs/>
          <w:b/>
        </w:rPr>
        <w:t xml:space="preserve">Classification:</w:t>
      </w:r>
      <w:r>
        <w:t xml:space="preserve"> </w:t>
      </w:r>
      <w:r>
        <w:t xml:space="preserve">Restricted — Official Use Only</w:t>
      </w:r>
      <w:r>
        <w:br/>
      </w:r>
      <w:r>
        <w:rPr>
          <w:bCs/>
          <w:b/>
        </w:rPr>
        <w:t xml:space="preserve">Issuing Authority:</w:t>
      </w:r>
      <w:r>
        <w:t xml:space="preserve"> </w:t>
      </w:r>
      <w:r>
        <w:t xml:space="preserve">Military Officer, Procurement Wing</w:t>
      </w:r>
    </w:p>
    <w:bookmarkStart w:id="23" w:name="parties-to-this-purchase-order"/>
    <w:p>
      <w:pPr>
        <w:pStyle w:val="Heading2"/>
      </w:pPr>
      <w:r>
        <w:t xml:space="preserve">1. Parties to This Purchase Order</w:t>
      </w:r>
    </w:p>
    <w:bookmarkStart w:id="21" w:name="buyer-requisitioning-authority"/>
    <w:p>
      <w:pPr>
        <w:pStyle w:val="Heading3"/>
      </w:pPr>
      <w:r>
        <w:t xml:space="preserve">Buyer (Requisitioning Authority)</w:t>
      </w:r>
    </w:p>
    <w:p>
      <w:pPr>
        <w:pStyle w:val="FirstParagraph"/>
      </w:pPr>
      <w:r>
        <w:rPr>
          <w:bCs/>
          <w:b/>
        </w:rPr>
        <w:t xml:space="preserve">Name:</w:t>
      </w:r>
      <w:r>
        <w:t xml:space="preserve"> </w:t>
      </w:r>
      <w:r>
        <w:t xml:space="preserve">Col. Ramesh Prasad Shrestha (Military Officer)</w:t>
      </w:r>
    </w:p>
    <w:p>
      <w:pPr>
        <w:pStyle w:val="BodyText"/>
      </w:pPr>
      <w:r>
        <w:rPr>
          <w:bCs/>
          <w:b/>
        </w:rPr>
        <w:t xml:space="preserve">Designation:</w:t>
      </w:r>
      <w:r>
        <w:t xml:space="preserve"> </w:t>
      </w:r>
      <w:r>
        <w:t xml:space="preserve">Procurement Officer, Armed Forces</w:t>
      </w:r>
    </w:p>
    <w:p>
      <w:pPr>
        <w:pStyle w:val="BodyText"/>
      </w:pPr>
      <w:r>
        <w:rPr>
          <w:bCs/>
          <w:b/>
        </w:rPr>
        <w:t xml:space="preserve">Unit:</w:t>
      </w:r>
      <w:r>
        <w:t xml:space="preserve"> </w:t>
      </w:r>
      <w:r>
        <w:t xml:space="preserve">General Headquarters, Nepal Army</w:t>
      </w:r>
    </w:p>
    <w:p>
      <w:pPr>
        <w:pStyle w:val="BodyText"/>
      </w:pPr>
      <w:r>
        <w:rPr>
          <w:bCs/>
          <w:b/>
        </w:rPr>
        <w:t xml:space="preserve">Address:</w:t>
      </w:r>
      <w:r>
        <w:t xml:space="preserve"> </w:t>
      </w:r>
      <w:r>
        <w:t xml:space="preserve">Singha Durbar Marg, Kathmandu 44600, Nepal</w:t>
      </w:r>
    </w:p>
    <w:p>
      <w:pPr>
        <w:pStyle w:val="BodyText"/>
      </w:pPr>
      <w:r>
        <w:rPr>
          <w:bCs/>
          <w:b/>
        </w:rPr>
        <w:t xml:space="preserve">Contact:</w:t>
      </w:r>
      <w:r>
        <w:t xml:space="preserve"> </w:t>
      </w:r>
      <w:r>
        <w:t xml:space="preserve">+977-1-425XXXX</w:t>
      </w:r>
    </w:p>
    <w:p>
      <w:pPr>
        <w:pStyle w:val="BodyText"/>
      </w:pPr>
      <w:r>
        <w:rPr>
          <w:bCs/>
          <w:b/>
        </w:rPr>
        <w:t xml:space="preserve">Email:</w:t>
      </w:r>
      <w:r>
        <w:t xml:space="preserve"> </w:t>
      </w:r>
      <w:r>
        <w:t xml:space="preserve">procurement.mil@army.gov.np</w:t>
      </w:r>
    </w:p>
    <w:p>
      <w:pPr>
        <w:pStyle w:val="BodyText"/>
      </w:pPr>
      <w:r>
        <w:rPr>
          <w:bCs/>
          <w:b/>
        </w:rPr>
        <w:t xml:space="preserve">Government ID:</w:t>
      </w:r>
      <w:r>
        <w:t xml:space="preserve"> </w:t>
      </w:r>
      <w:r>
        <w:t xml:space="preserve">AF/PO/2025/0047</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Himalayan Defence &amp; Tactical Supplies Pvt. Ltd.</w:t>
      </w:r>
    </w:p>
    <w:p>
      <w:pPr>
        <w:pStyle w:val="BodyText"/>
      </w:pPr>
      <w:r>
        <w:rPr>
          <w:bCs/>
          <w:b/>
        </w:rPr>
        <w:t xml:space="preserve">Registration No.:</w:t>
      </w:r>
      <w:r>
        <w:t xml:space="preserve"> </w:t>
      </w:r>
      <w:r>
        <w:t xml:space="preserve">C.A. 2018/04521</w:t>
      </w:r>
    </w:p>
    <w:p>
      <w:pPr>
        <w:pStyle w:val="BodyText"/>
      </w:pPr>
      <w:r>
        <w:rPr>
          <w:bCs/>
          <w:b/>
        </w:rPr>
        <w:t xml:space="preserve">Address:</w:t>
      </w:r>
      <w:r>
        <w:t xml:space="preserve"> </w:t>
      </w:r>
      <w:r>
        <w:t xml:space="preserve">Putalisadak, Kathmandu 44601, Nepal</w:t>
      </w:r>
    </w:p>
    <w:p>
      <w:pPr>
        <w:pStyle w:val="BodyText"/>
      </w:pPr>
      <w:r>
        <w:rPr>
          <w:bCs/>
          <w:b/>
        </w:rPr>
        <w:t xml:space="preserve">Contact:</w:t>
      </w:r>
      <w:r>
        <w:t xml:space="preserve"> </w:t>
      </w:r>
      <w:r>
        <w:t xml:space="preserve">+977-1-471XXXX</w:t>
      </w:r>
    </w:p>
    <w:p>
      <w:pPr>
        <w:pStyle w:val="BodyText"/>
      </w:pPr>
      <w:r>
        <w:rPr>
          <w:bCs/>
          <w:b/>
        </w:rPr>
        <w:t xml:space="preserve">Email:</w:t>
      </w:r>
      <w:r>
        <w:t xml:space="preserve"> </w:t>
      </w:r>
      <w:r>
        <w:t xml:space="preserve">sales@hdt-supplies.com.np</w:t>
      </w:r>
    </w:p>
    <w:p>
      <w:pPr>
        <w:pStyle w:val="BodyText"/>
      </w:pPr>
      <w:r>
        <w:rPr>
          <w:bCs/>
          <w:b/>
        </w:rPr>
        <w:t xml:space="preserve">VAT No.:</w:t>
      </w:r>
      <w:r>
        <w:t xml:space="preserve"> </w:t>
      </w:r>
      <w:r>
        <w:t xml:space="preserve">801234567</w:t>
      </w:r>
    </w:p>
    <w:p>
      <w:pPr>
        <w:pStyle w:val="BodyText"/>
      </w:pPr>
      <w:r>
        <w:rPr>
          <w:bCs/>
          <w:b/>
        </w:rPr>
        <w:t xml:space="preserve">Bank:</w:t>
      </w:r>
      <w:r>
        <w:t xml:space="preserve"> </w:t>
      </w:r>
      <w:r>
        <w:t xml:space="preserve">Nabil Bank, Kathmandu Branch</w:t>
      </w:r>
    </w:p>
    <w:bookmarkEnd w:id="22"/>
    <w:bookmarkEnd w:id="23"/>
    <w:bookmarkStart w:id="24" w:name="description-of-goods-services"/>
    <w:p>
      <w:pPr>
        <w:pStyle w:val="Heading2"/>
      </w:pPr>
      <w:r>
        <w:t xml:space="preserve">2. Description of Goods /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Price (NPR)</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Standard-issue tactical field uniform (Nepal Army pattern), size M, with rank insignia for Military Officer</w:t>
            </w:r>
          </w:p>
        </w:tc>
        <w:tc>
          <w:tcPr/>
          <w:p>
            <w:pPr>
              <w:pStyle w:val="Compact"/>
              <w:jc w:val="left"/>
            </w:pPr>
            <w:r>
              <w:t xml:space="preserve">12</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15 days</w:t>
            </w:r>
          </w:p>
        </w:tc>
      </w:tr>
      <w:tr>
        <w:tc>
          <w:tcPr/>
          <w:p>
            <w:pPr>
              <w:pStyle w:val="Compact"/>
              <w:jc w:val="left"/>
            </w:pPr>
            <w:r>
              <w:t xml:space="preserve">2</w:t>
            </w:r>
          </w:p>
        </w:tc>
        <w:tc>
          <w:tcPr/>
          <w:p>
            <w:pPr>
              <w:pStyle w:val="Compact"/>
              <w:jc w:val="left"/>
            </w:pPr>
            <w:r>
              <w:t xml:space="preserve">Ballistic body armour vest, Level IIIA, NATO-compliant, with MOLLE webbing system</w:t>
            </w:r>
          </w:p>
        </w:tc>
        <w:tc>
          <w:tcPr/>
          <w:p>
            <w:pPr>
              <w:pStyle w:val="Compact"/>
              <w:jc w:val="left"/>
            </w:pPr>
            <w:r>
              <w:t xml:space="preserve">8</w:t>
            </w:r>
          </w:p>
        </w:tc>
        <w:tc>
          <w:tcPr/>
          <w:p>
            <w:pPr>
              <w:pStyle w:val="Compact"/>
              <w:jc w:val="left"/>
            </w:pPr>
            <w:r>
              <w:t xml:space="preserve">Units</w:t>
            </w:r>
          </w:p>
        </w:tc>
        <w:tc>
          <w:tcPr/>
          <w:p>
            <w:pPr>
              <w:pStyle w:val="Compact"/>
              <w:jc w:val="left"/>
            </w:pPr>
            <w:r>
              <w:t xml:space="preserve">95,000.00</w:t>
            </w:r>
          </w:p>
        </w:tc>
        <w:tc>
          <w:tcPr/>
          <w:p>
            <w:pPr>
              <w:pStyle w:val="Compact"/>
              <w:jc w:val="left"/>
            </w:pPr>
            <w:r>
              <w:t xml:space="preserve">760,000.00</w:t>
            </w:r>
          </w:p>
        </w:tc>
        <w:tc>
          <w:tcPr/>
          <w:p>
            <w:pPr>
              <w:pStyle w:val="Compact"/>
              <w:jc w:val="left"/>
            </w:pPr>
            <w:r>
              <w:t xml:space="preserve">20 days</w:t>
            </w:r>
          </w:p>
        </w:tc>
      </w:tr>
      <w:tr>
        <w:tc>
          <w:tcPr/>
          <w:p>
            <w:pPr>
              <w:pStyle w:val="Compact"/>
              <w:jc w:val="left"/>
            </w:pPr>
            <w:r>
              <w:t xml:space="preserve">3</w:t>
            </w:r>
          </w:p>
        </w:tc>
        <w:tc>
          <w:tcPr/>
          <w:p>
            <w:pPr>
              <w:pStyle w:val="Compact"/>
              <w:jc w:val="left"/>
            </w:pPr>
            <w:r>
              <w:t xml:space="preserve">Encrypted field communication radio set (VHF/UHF), 15W output, with battery pack</w:t>
            </w:r>
          </w:p>
        </w:tc>
        <w:tc>
          <w:tcPr/>
          <w:p>
            <w:pPr>
              <w:pStyle w:val="Compact"/>
              <w:jc w:val="left"/>
            </w:pPr>
            <w:r>
              <w:t xml:space="preserve">6</w:t>
            </w:r>
          </w:p>
        </w:tc>
        <w:tc>
          <w:tcPr/>
          <w:p>
            <w:pPr>
              <w:pStyle w:val="Compact"/>
              <w:jc w:val="left"/>
            </w:pPr>
            <w:r>
              <w:t xml:space="preserve">Units</w:t>
            </w:r>
          </w:p>
        </w:tc>
        <w:tc>
          <w:tcPr/>
          <w:p>
            <w:pPr>
              <w:pStyle w:val="Compact"/>
              <w:jc w:val="left"/>
            </w:pPr>
            <w:r>
              <w:t xml:space="preserve">245,000.00</w:t>
            </w:r>
          </w:p>
        </w:tc>
        <w:tc>
          <w:tcPr/>
          <w:p>
            <w:pPr>
              <w:pStyle w:val="Compact"/>
              <w:jc w:val="left"/>
            </w:pPr>
            <w:r>
              <w:t xml:space="preserve">1,470,000.00</w:t>
            </w:r>
          </w:p>
        </w:tc>
        <w:tc>
          <w:tcPr/>
          <w:p>
            <w:pPr>
              <w:pStyle w:val="Compact"/>
              <w:jc w:val="left"/>
            </w:pPr>
            <w:r>
              <w:t xml:space="preserve">30 days</w:t>
            </w:r>
          </w:p>
        </w:tc>
      </w:tr>
      <w:tr>
        <w:tc>
          <w:tcPr/>
          <w:p>
            <w:pPr>
              <w:pStyle w:val="Compact"/>
              <w:jc w:val="left"/>
            </w:pPr>
            <w:r>
              <w:t xml:space="preserve">4</w:t>
            </w:r>
          </w:p>
        </w:tc>
        <w:tc>
          <w:tcPr/>
          <w:p>
            <w:pPr>
              <w:pStyle w:val="Compact"/>
              <w:jc w:val="left"/>
            </w:pPr>
            <w:r>
              <w:t xml:space="preserve">Officer's service boots, leather, size 9, with anti-slip sole and ankle support</w:t>
            </w:r>
          </w:p>
        </w:tc>
        <w:tc>
          <w:tcPr/>
          <w:p>
            <w:pPr>
              <w:pStyle w:val="Compact"/>
              <w:jc w:val="left"/>
            </w:pPr>
            <w:r>
              <w:t xml:space="preserve">12</w:t>
            </w:r>
          </w:p>
        </w:tc>
        <w:tc>
          <w:tcPr/>
          <w:p>
            <w:pPr>
              <w:pStyle w:val="Compact"/>
              <w:jc w:val="left"/>
            </w:pPr>
            <w:r>
              <w:t xml:space="preserve">Pairs</w:t>
            </w:r>
          </w:p>
        </w:tc>
        <w:tc>
          <w:tcPr/>
          <w:p>
            <w:pPr>
              <w:pStyle w:val="Compact"/>
              <w:jc w:val="left"/>
            </w:pPr>
            <w:r>
              <w:t xml:space="preserve">8,200.00</w:t>
            </w:r>
          </w:p>
        </w:tc>
        <w:tc>
          <w:tcPr/>
          <w:p>
            <w:pPr>
              <w:pStyle w:val="Compact"/>
              <w:jc w:val="left"/>
            </w:pPr>
            <w:r>
              <w:t xml:space="preserve">98,400.00</w:t>
            </w:r>
          </w:p>
        </w:tc>
        <w:tc>
          <w:tcPr/>
          <w:p>
            <w:pPr>
              <w:pStyle w:val="Compact"/>
              <w:jc w:val="left"/>
            </w:pPr>
            <w:r>
              <w:t xml:space="preserve">10 days</w:t>
            </w:r>
          </w:p>
        </w:tc>
      </w:tr>
      <w:tr>
        <w:tc>
          <w:tcPr/>
          <w:p>
            <w:pPr>
              <w:pStyle w:val="Compact"/>
              <w:jc w:val="left"/>
            </w:pPr>
            <w:r>
              <w:t xml:space="preserve">5</w:t>
            </w:r>
          </w:p>
        </w:tc>
        <w:tc>
          <w:tcPr/>
          <w:p>
            <w:pPr>
              <w:pStyle w:val="Compact"/>
              <w:jc w:val="left"/>
            </w:pPr>
            <w:r>
              <w:t xml:space="preserve">Field medical kit (individual first aid), trauma-ready, sealed packaging</w:t>
            </w:r>
          </w:p>
        </w:tc>
        <w:tc>
          <w:tcPr/>
          <w:p>
            <w:pPr>
              <w:pStyle w:val="Compact"/>
              <w:jc w:val="left"/>
            </w:pPr>
            <w:r>
              <w:t xml:space="preserve">24</w:t>
            </w:r>
          </w:p>
        </w:tc>
        <w:tc>
          <w:tcPr/>
          <w:p>
            <w:pPr>
              <w:pStyle w:val="Compact"/>
              <w:jc w:val="left"/>
            </w:pPr>
            <w:r>
              <w:t xml:space="preserve">Kits</w:t>
            </w:r>
          </w:p>
        </w:tc>
        <w:tc>
          <w:tcPr/>
          <w:p>
            <w:pPr>
              <w:pStyle w:val="Compact"/>
              <w:jc w:val="left"/>
            </w:pPr>
            <w:r>
              <w:t xml:space="preserve">12,800.00</w:t>
            </w:r>
          </w:p>
        </w:tc>
        <w:tc>
          <w:tcPr/>
          <w:p>
            <w:pPr>
              <w:pStyle w:val="Compact"/>
              <w:jc w:val="left"/>
            </w:pPr>
            <w:r>
              <w:t xml:space="preserve">307,200.00</w:t>
            </w:r>
          </w:p>
        </w:tc>
        <w:tc>
          <w:tcPr/>
          <w:p>
            <w:pPr>
              <w:pStyle w:val="Compact"/>
              <w:jc w:val="left"/>
            </w:pPr>
            <w:r>
              <w:t xml:space="preserve">15 days</w:t>
            </w:r>
          </w:p>
        </w:tc>
      </w:tr>
      <w:tr>
        <w:tc>
          <w:tcPr/>
          <w:p>
            <w:pPr>
              <w:pStyle w:val="Compact"/>
              <w:jc w:val="left"/>
            </w:pPr>
            <w:r>
              <w:t xml:space="preserve">6</w:t>
            </w:r>
          </w:p>
        </w:tc>
        <w:tc>
          <w:tcPr/>
          <w:p>
            <w:pPr>
              <w:pStyle w:val="Compact"/>
              <w:jc w:val="left"/>
            </w:pPr>
            <w:r>
              <w:t xml:space="preserve">Secure document case, steel-reinforced, waterproof, for classified Military Officer correspondence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32,000.00</w:t>
            </w:r>
          </w:p>
        </w:tc>
        <w:tc>
          <w:tcPr/>
          <w:p>
            <w:pPr>
              <w:pStyle w:val="Compact"/>
              <w:jc w:val="left"/>
            </w:pPr>
            <w:r>
              <w:t xml:space="preserve">128,000.00</w:t>
            </w:r>
          </w:p>
        </w:tc>
        <w:tc>
          <w:tcPr/>
          <w:p>
            <w:pPr>
              <w:pStyle w:val="Compact"/>
              <w:jc w:val="left"/>
            </w:pPr>
            <w:r>
              <w:t xml:space="preserve">20 days</w:t>
            </w:r>
          </w:p>
        </w:tc>
      </w:tr>
      <w:tr>
        <w:tc>
          <w:tcPr/>
          <w:p>
            <w:pPr>
              <w:pStyle w:val="Compact"/>
              <w:jc w:val="left"/>
            </w:pPr>
            <w:r>
              <w:t xml:space="preserve">7</w:t>
            </w:r>
          </w:p>
        </w:tc>
        <w:tc>
          <w:tcPr/>
          <w:p>
            <w:pPr>
              <w:pStyle w:val="Compact"/>
              <w:jc w:val="left"/>
            </w:pPr>
            <w:r>
              <w:t xml:space="preserve">GPS navigation device, military-grade, with topographic mapping of Nepal Kathmandu valley and surrounding regions</w:t>
            </w:r>
          </w:p>
        </w:tc>
        <w:tc>
          <w:tcPr/>
          <w:p>
            <w:pPr>
              <w:pStyle w:val="Compact"/>
              <w:jc w:val="left"/>
            </w:pPr>
            <w:r>
              <w:t xml:space="preserve">6</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1,110,000.00</w:t>
            </w:r>
          </w:p>
        </w:tc>
        <w:tc>
          <w:tcPr/>
          <w:p>
            <w:pPr>
              <w:pStyle w:val="Compact"/>
              <w:jc w:val="left"/>
            </w:pPr>
            <w:r>
              <w:t xml:space="preserve">25 days</w:t>
            </w:r>
          </w:p>
        </w:tc>
      </w:tr>
      <w:tr>
        <w:tc>
          <w:tcPr>
            <w:gridSpan w:val="5"/>
          </w:tcPr>
          <w:p>
            <w:pPr>
              <w:pStyle w:val="Compact"/>
              <w:jc w:val="right"/>
            </w:pPr>
            <w:r>
              <w:t xml:space="preserve">GRAND TOTAL (Incl. 13% VAT):</w:t>
            </w:r>
          </w:p>
        </w:tc>
        <w:tc>
          <w:tcPr/>
          <w:p>
            <w:pPr>
              <w:pStyle w:val="Compact"/>
              <w:jc w:val="left"/>
            </w:pPr>
            <w:r>
              <w:t xml:space="preserve">4,371,600.00</w:t>
            </w:r>
          </w:p>
        </w:tc>
        <w:tc>
          <w:tcPr/>
          <w:p>
            <w:pPr>
              <w:pStyle w:val="Compact"/>
            </w:pPr>
          </w:p>
        </w:tc>
      </w:tr>
    </w:tbl>
    <w:p>
      <w:pPr>
        <w:pStyle w:val="BodyText"/>
      </w:pPr>
      <w:r>
        <w:rPr>
          <w:iCs/>
          <w:i/>
        </w:rPr>
        <w:t xml:space="preserve">Amount in words: Four Million Three Hundred Seventy-One Thousand Six Hundred Nepalese Rupees Only.</w:t>
      </w:r>
    </w:p>
    <w:bookmarkEnd w:id="24"/>
    <w:bookmarkStart w:id="25" w:name="delivery-and-acceptance"/>
    <w:p>
      <w:pPr>
        <w:pStyle w:val="Heading2"/>
      </w:pPr>
      <w:r>
        <w:t xml:space="preserve">3. Delivery and Acceptance</w:t>
      </w:r>
    </w:p>
    <w:p>
      <w:pPr>
        <w:pStyle w:val="FirstParagraph"/>
      </w:pPr>
      <w:r>
        <w:t xml:space="preserve">All items listed in this Purchase Order shall be delivered to the Armed Forces Logistics Depot, Bhrikutimandap, Kathmandu, Nepal. The Military Officer designated as the receiving authority shall inspect all goods upon arrival. Acceptance is contingent upon the goods meeting the specifications outlined in Annexure A attached to this Purchase Order. Any defective or non-conforming items must be reported within seven (7) calendar days of delivery. The supplier shall replace or repair rejected items at no additional cost within fourteen (14) days of the rejection notice issued by the Military Officer.</w:t>
      </w:r>
    </w:p>
    <w:bookmarkEnd w:id="25"/>
    <w:bookmarkStart w:id="26" w:name="payment-terms"/>
    <w:p>
      <w:pPr>
        <w:pStyle w:val="Heading2"/>
      </w:pPr>
      <w:r>
        <w:t xml:space="preserve">4. Payment Terms</w:t>
      </w:r>
    </w:p>
    <w:p>
      <w:pPr>
        <w:pStyle w:val="FirstParagraph"/>
      </w:pPr>
      <w:r>
        <w:t xml:space="preserve">Payment shall be processed through the Government of Nepal Treasury, Kathmandu, via bank transfer to the supplier's designated account. A 30% advance payment shall be released upon acceptance of this Purchase Order by the supplier. The remaining 70% balance shall be disbursed within thirty (30) days of successful delivery, inspection, and written acceptance by the Military Officer. All payments are subject to applicable Nepalese tax regulations, including 13% Value Added Tax (VAT) as already incorporated in the unit prices above. No payment shall be made until the supplier submits a valid tax invoice and delivery challan.</w:t>
      </w:r>
    </w:p>
    <w:bookmarkEnd w:id="26"/>
    <w:bookmarkStart w:id="27" w:name="terms-and-conditions"/>
    <w:p>
      <w:pPr>
        <w:pStyle w:val="Heading2"/>
      </w:pPr>
      <w:r>
        <w:t xml:space="preserve">5. Terms and Conditions</w:t>
      </w:r>
    </w:p>
    <w:p>
      <w:pPr>
        <w:numPr>
          <w:ilvl w:val="0"/>
          <w:numId w:val="1001"/>
        </w:numPr>
        <w:pStyle w:val="Compact"/>
      </w:pPr>
      <w:r>
        <w:t xml:space="preserve">This Purchase Order is issued under the authority of the Military Officer, Procurement Wing, Armed Forces of Nepal, and is governed by the Public Procurement Act, 2064 (2007) of Nepal and its subsequent amendments.</w:t>
      </w:r>
    </w:p>
    <w:p>
      <w:pPr>
        <w:numPr>
          <w:ilvl w:val="0"/>
          <w:numId w:val="1001"/>
        </w:numPr>
        <w:pStyle w:val="Compact"/>
      </w:pPr>
      <w:r>
        <w:t xml:space="preserve">The supplier warrants that all goods are new, unused, and free from defects in material and workmanship. A minimum warranty period of two (2) years applies to all electronic and mechanical items.</w:t>
      </w:r>
    </w:p>
    <w:p>
      <w:pPr>
        <w:numPr>
          <w:ilvl w:val="0"/>
          <w:numId w:val="1001"/>
        </w:numPr>
        <w:pStyle w:val="Compact"/>
      </w:pPr>
      <w:r>
        <w:t xml:space="preserve">Delivery of any item beyond the stipulated timeframe shall attract a penalty of 0.5% of the item's value per day of delay, up to a maximum of 10% of the total Purchase Order value.</w:t>
      </w:r>
    </w:p>
    <w:p>
      <w:pPr>
        <w:numPr>
          <w:ilvl w:val="0"/>
          <w:numId w:val="1001"/>
        </w:numPr>
        <w:pStyle w:val="Compact"/>
      </w:pPr>
      <w:r>
        <w:t xml:space="preserve">The Military Officer reserves the right to cancel, modify, or amend this Purchase Order in whole or in part at any time prior to dispatch, with written notice to the supplier.</w:t>
      </w:r>
    </w:p>
    <w:p>
      <w:pPr>
        <w:numPr>
          <w:ilvl w:val="0"/>
          <w:numId w:val="1001"/>
        </w:numPr>
        <w:pStyle w:val="Compact"/>
      </w:pPr>
      <w:r>
        <w:t xml:space="preserve">All goods must comply with the standards set by the Nepal Army Quality Assurance Directorate. Items failing to meet these standards will be rejected without liability to the Armed Forces.</w:t>
      </w:r>
    </w:p>
    <w:p>
      <w:pPr>
        <w:numPr>
          <w:ilvl w:val="0"/>
          <w:numId w:val="1001"/>
        </w:numPr>
        <w:pStyle w:val="Compact"/>
      </w:pPr>
      <w:r>
        <w:t xml:space="preserve">Confidentiality: All information contained in this Purchase Order, including item specifications, quantities, and delivery locations within Nepal Kathmandu, is classified as Restricted. Unauthorized disclosure is a punishable offence under the Official Secrets Act of Nepal.</w:t>
      </w:r>
    </w:p>
    <w:p>
      <w:pPr>
        <w:numPr>
          <w:ilvl w:val="0"/>
          <w:numId w:val="1001"/>
        </w:numPr>
        <w:pStyle w:val="Compact"/>
      </w:pPr>
      <w:r>
        <w:t xml:space="preserve">Disputes arising from this Purchase Order shall be resolved through arbitration in Kathmandu, Nepal, in accordance with the Arbitration Act, 2055 (1999).</w:t>
      </w:r>
    </w:p>
    <w:p>
      <w:pPr>
        <w:numPr>
          <w:ilvl w:val="0"/>
          <w:numId w:val="1001"/>
        </w:numPr>
        <w:pStyle w:val="Compact"/>
      </w:pPr>
      <w:r>
        <w:t xml:space="preserve">The supplier shall maintain full insurance coverage for all goods in transit to the delivery point in Nepal Kathmandu.</w:t>
      </w:r>
    </w:p>
    <w:p>
      <w:pPr>
        <w:numPr>
          <w:ilvl w:val="0"/>
          <w:numId w:val="1001"/>
        </w:numPr>
        <w:pStyle w:val="Compact"/>
      </w:pPr>
      <w:r>
        <w:t xml:space="preserve">This Purchase Order does not constitute a guarantee of future business or a long-term supply agreement.</w:t>
      </w:r>
    </w:p>
    <w:bookmarkEnd w:id="27"/>
    <w:bookmarkStart w:id="28" w:name="authorisation-and-signatures"/>
    <w:p>
      <w:pPr>
        <w:pStyle w:val="Heading2"/>
      </w:pPr>
      <w:r>
        <w:t xml:space="preserve">6. Authorisation and Signatures</w:t>
      </w:r>
    </w:p>
    <w:p>
      <w:pPr>
        <w:pStyle w:val="FirstParagraph"/>
      </w:pPr>
      <w:r>
        <w:t xml:space="preserve">This Purchase Order is issued and authorised by the undersigned Military Officer acting in the capacity of Procurement Authority for the Armed Forces of Nepal. The supplier's acceptance of this document constitutes full agreement to all terms, conditions, and specifications herein.</w:t>
      </w:r>
    </w:p>
    <w:p>
      <w:pPr>
        <w:pStyle w:val="BodyText"/>
      </w:pPr>
      <w:r>
        <w:t xml:space="preserve">APPROVED — MILITARY OFFICER</w:t>
      </w:r>
    </w:p>
    <w:p>
      <w:pPr>
        <w:pStyle w:val="BodyText"/>
      </w:pPr>
      <w:r>
        <w:rPr>
          <w:bCs/>
          <w:b/>
        </w:rPr>
        <w:t xml:space="preserve">Col. Ramesh Prasad Shrestha</w:t>
      </w:r>
      <w:r>
        <w:br/>
      </w:r>
      <w:r>
        <w:t xml:space="preserve">Military Officer, Procurement Wing</w:t>
      </w:r>
      <w:r>
        <w:br/>
      </w:r>
      <w:r>
        <w:t xml:space="preserve">Armed Forces, Nepal — Kathmandu</w:t>
      </w:r>
      <w:r>
        <w:br/>
      </w:r>
      <w:r>
        <w:t xml:space="preserve">Date: 14 June 2025</w:t>
      </w:r>
    </w:p>
    <w:p>
      <w:pPr>
        <w:pStyle w:val="BodyText"/>
      </w:pPr>
      <w:r>
        <w:rPr>
          <w:bCs/>
          <w:b/>
        </w:rPr>
        <w:t xml:space="preserve">Authorised Signatory</w:t>
      </w:r>
      <w:r>
        <w:br/>
      </w:r>
      <w:r>
        <w:t xml:space="preserve">Himalayan Defence &amp; Tactical Supplies Pvt. Ltd.</w:t>
      </w:r>
      <w:r>
        <w:br/>
      </w:r>
      <w:r>
        <w:t xml:space="preserve">Supplier Acceptance</w:t>
      </w:r>
      <w:r>
        <w:br/>
      </w:r>
      <w:r>
        <w:t xml:space="preserve">Date: _______________</w:t>
      </w:r>
    </w:p>
    <w:bookmarkEnd w:id="28"/>
    <w:p>
      <w:pPr>
        <w:pStyle w:val="BodyText"/>
      </w:pPr>
      <w:r>
        <w:t xml:space="preserve">Purchase Order No. PO/NP/KTM/2025/04782 — Issued by the Office of the Military Officer, General Headquarters, Nepal Kathmandu.</w:t>
      </w:r>
    </w:p>
    <w:p>
      <w:pPr>
        <w:pStyle w:val="BodyText"/>
      </w:pPr>
      <w:r>
        <w:t xml:space="preserve">This document is the property of the Armed Forces of Nepal. Unauthorised reproduction or distribution is strictly prohibited.</w:t>
      </w:r>
    </w:p>
    <w:p>
      <w:pPr>
        <w:pStyle w:val="BodyText"/>
      </w:pPr>
      <w:r>
        <w:t xml:space="preserve">Page 1 of 1 — Generated on 14 June 2025 — Classification: RESTRICTED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Military Officer - Nepal Kathmandu</dc:title>
  <dc:creator/>
  <dc:language>en</dc:language>
  <cp:keywords/>
  <dcterms:created xsi:type="dcterms:W3CDTF">2026-10-10T04:26:45Z</dcterms:created>
  <dcterms:modified xsi:type="dcterms:W3CDTF">2026-10-10T04:26:45Z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