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Federal Procurement Authority — Ministry of Defence, Government of Pakistan</w:t>
      </w:r>
    </w:p>
    <w:p>
      <w:pPr>
        <w:pStyle w:val="BodyText"/>
      </w:pPr>
      <w:r>
        <w:t xml:space="preserve">PO No.: MOD/ISB/2025/04782</w:t>
      </w:r>
    </w:p>
    <w:p>
      <w:pPr>
        <w:pStyle w:val="BodyText"/>
      </w:pPr>
      <w:r>
        <w:t xml:space="preserve">Date of Issue: 15 June 2025</w:t>
      </w:r>
    </w:p>
    <w:bookmarkEnd w:id="20"/>
    <w:p>
      <w:pPr>
        <w:pStyle w:val="BodyText"/>
      </w:pPr>
      <w:r>
        <w:t xml:space="preserve">1. Parties to This Purchase Order</w:t>
      </w:r>
    </w:p>
    <w:p>
      <w:pPr>
        <w:pStyle w:val="BodyText"/>
      </w:pPr>
      <w:r>
        <w:rPr>
          <w:bCs/>
          <w:b/>
        </w:rPr>
        <w:t xml:space="preserve">Buyer (Issuing Authority):</w:t>
      </w:r>
    </w:p>
    <w:p>
      <w:pPr>
        <w:pStyle w:val="BodyText"/>
      </w:pPr>
      <w:r>
        <w:t xml:space="preserve">Ministry of Defence, Procurement Division</w:t>
      </w:r>
      <w:r>
        <w:br/>
      </w:r>
      <w:r>
        <w:t xml:space="preserve">1, Constitution Avenue, Sector G-5/1</w:t>
      </w:r>
      <w:r>
        <w:br/>
      </w:r>
      <w:r>
        <w:t xml:space="preserve">Pakistan Islamabad</w:t>
      </w:r>
      <w:r>
        <w:t xml:space="preserve">, 44000</w:t>
      </w:r>
      <w:r>
        <w:br/>
      </w:r>
      <w:r>
        <w:t xml:space="preserve">Contact: Major (R) Ahmed Raza, Procurement Officer</w:t>
      </w:r>
      <w:r>
        <w:br/>
      </w:r>
      <w:r>
        <w:t xml:space="preserve">Phone: +92-51-920-XXXX</w:t>
      </w:r>
      <w:r>
        <w:br/>
      </w:r>
      <w:r>
        <w:t xml:space="preserve">Email: procurement.mod@defence.gov.pk</w:t>
      </w:r>
    </w:p>
    <w:p>
      <w:pPr>
        <w:pStyle w:val="BodyText"/>
      </w:pPr>
      <w:r>
        <w:rPr>
          <w:bCs/>
          <w:b/>
        </w:rPr>
        <w:t xml:space="preserve">Supplier (Vendor):</w:t>
      </w:r>
    </w:p>
    <w:p>
      <w:pPr>
        <w:pStyle w:val="BodyText"/>
      </w:pPr>
      <w:r>
        <w:t xml:space="preserve">Al-Karam Defence Supplies (Pvt.) Ltd.</w:t>
      </w:r>
      <w:r>
        <w:br/>
      </w:r>
      <w:r>
        <w:t xml:space="preserve">Plot 47, Industrial Estate, F-10/4</w:t>
      </w:r>
      <w:r>
        <w:br/>
      </w:r>
      <w:r>
        <w:t xml:space="preserve">Pakistan Islamabad</w:t>
      </w:r>
      <w:r>
        <w:t xml:space="preserve">, 44000</w:t>
      </w:r>
      <w:r>
        <w:br/>
      </w:r>
      <w:r>
        <w:t xml:space="preserve">NTN: 5123456-7</w:t>
      </w:r>
      <w:r>
        <w:br/>
      </w:r>
      <w:r>
        <w:t xml:space="preserve">Contact: Mr. Khalid Mehmood, Sales Director</w:t>
      </w:r>
      <w:r>
        <w:br/>
      </w:r>
      <w:r>
        <w:t xml:space="preserve">Phone: +92-51-234-XXXX</w:t>
      </w:r>
    </w:p>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in accordance with the Government of Pakistan Procurement Regulations 2020 and the Defence Procurement Manual. The purpose of this</w:t>
      </w:r>
      <w:r>
        <w:t xml:space="preserve"> </w:t>
      </w:r>
      <w:r>
        <w:t xml:space="preserve">Purchase Order</w:t>
      </w:r>
      <w:r>
        <w:t xml:space="preserve"> </w:t>
      </w:r>
      <w:r>
        <w:t xml:space="preserve">is to procure standard-issue uniforms, insignia, ceremonial accessories, and field equipment for a</w:t>
      </w:r>
      <w:r>
        <w:t xml:space="preserve"> </w:t>
      </w:r>
      <w:r>
        <w:t xml:space="preserve">Military Officer</w:t>
      </w:r>
      <w:r>
        <w:t xml:space="preserve"> </w:t>
      </w:r>
      <w:r>
        <w:t xml:space="preserve">of the rank of Lieutenant Colonel (Army) who has been posted to the Integrated Defence Headquarters located in</w:t>
      </w:r>
      <w:r>
        <w:t xml:space="preserve"> </w:t>
      </w:r>
      <w:r>
        <w:t xml:space="preserve">Pakistan Islamabad</w:t>
      </w:r>
      <w:r>
        <w:t xml:space="preserve">. All items specified herein must conform to the Pakistan Army Uniform Regulations (2023 Edition) and the quality standards mandated by the Ministry of Defence for all</w:t>
      </w:r>
      <w:r>
        <w:t xml:space="preserve"> </w:t>
      </w:r>
      <w:r>
        <w:t xml:space="preserve">Military Officer</w:t>
      </w:r>
      <w:r>
        <w:t xml:space="preserve"> </w:t>
      </w:r>
      <w:r>
        <w:t xml:space="preserve">appointments within the capital region of</w:t>
      </w:r>
      <w:r>
        <w:t xml:space="preserve"> </w:t>
      </w:r>
      <w:r>
        <w:t xml:space="preserve">Pakistan Islamabad</w:t>
      </w:r>
      <w:r>
        <w:t xml:space="preserve">.</w:t>
      </w:r>
    </w:p>
    <w:p>
      <w:pPr>
        <w:pStyle w:val="BodyText"/>
      </w:pPr>
      <w:r>
        <w:t xml:space="preserve">3. Itemized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Service Dress Uniform (Full Set) for Military Officer</w:t>
            </w:r>
          </w:p>
        </w:tc>
        <w:tc>
          <w:tcPr/>
          <w:p>
            <w:pPr>
              <w:pStyle w:val="Compact"/>
              <w:jc w:val="left"/>
            </w:pPr>
            <w:r>
              <w:t xml:space="preserve">PAUR 2023, Khaki, Size 42</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Ceremonial Dress Uniform for Military Officer</w:t>
            </w:r>
          </w:p>
        </w:tc>
        <w:tc>
          <w:tcPr/>
          <w:p>
            <w:pPr>
              <w:pStyle w:val="Compact"/>
              <w:jc w:val="left"/>
            </w:pPr>
            <w:r>
              <w:t xml:space="preserve">PAUR 2023, White, Size 42</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Field Service Uniform (FSU) for Military Officer</w:t>
            </w:r>
          </w:p>
        </w:tc>
        <w:tc>
          <w:tcPr/>
          <w:p>
            <w:pPr>
              <w:pStyle w:val="Compact"/>
              <w:jc w:val="left"/>
            </w:pPr>
            <w:r>
              <w:t xml:space="preserve">PAUR 2023, Multicam, Size 42</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Rank Insignia &amp; Branch Emblems (Lt. Col., Corps)</w:t>
            </w:r>
          </w:p>
        </w:tc>
        <w:tc>
          <w:tcPr/>
          <w:p>
            <w:pPr>
              <w:pStyle w:val="Compact"/>
              <w:jc w:val="left"/>
            </w:pPr>
            <w:r>
              <w:t xml:space="preserve">Gold-plated, per MOD specification</w:t>
            </w:r>
          </w:p>
        </w:tc>
        <w:tc>
          <w:tcPr/>
          <w:p>
            <w:pPr>
              <w:pStyle w:val="Compact"/>
              <w:jc w:val="left"/>
            </w:pPr>
            <w:r>
              <w:t xml:space="preserve">1 set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05</w:t>
            </w:r>
          </w:p>
        </w:tc>
        <w:tc>
          <w:tcPr/>
          <w:p>
            <w:pPr>
              <w:pStyle w:val="Compact"/>
              <w:jc w:val="left"/>
            </w:pPr>
            <w:r>
              <w:t xml:space="preserve">Service Cap &amp; Field Cap for Military Officer</w:t>
            </w:r>
          </w:p>
        </w:tc>
        <w:tc>
          <w:tcPr/>
          <w:p>
            <w:pPr>
              <w:pStyle w:val="Compact"/>
              <w:jc w:val="left"/>
            </w:pPr>
            <w:r>
              <w:t xml:space="preserve">PAUR 2023, with full insignia</w:t>
            </w:r>
          </w:p>
        </w:tc>
        <w:tc>
          <w:tcPr/>
          <w:p>
            <w:pPr>
              <w:pStyle w:val="Compact"/>
              <w:jc w:val="left"/>
            </w:pPr>
            <w:r>
              <w:t xml:space="preserve">2</w:t>
            </w:r>
          </w:p>
        </w:tc>
        <w:tc>
          <w:tcPr/>
          <w:p>
            <w:pPr>
              <w:pStyle w:val="Compact"/>
              <w:jc w:val="left"/>
            </w:pPr>
            <w:r>
              <w:t xml:space="preserve">6,800</w:t>
            </w:r>
          </w:p>
        </w:tc>
        <w:tc>
          <w:tcPr/>
          <w:p>
            <w:pPr>
              <w:pStyle w:val="Compact"/>
              <w:jc w:val="left"/>
            </w:pPr>
            <w:r>
              <w:t xml:space="preserve">13,600</w:t>
            </w:r>
          </w:p>
        </w:tc>
      </w:tr>
      <w:tr>
        <w:tc>
          <w:tcPr/>
          <w:p>
            <w:pPr>
              <w:pStyle w:val="Compact"/>
              <w:jc w:val="left"/>
            </w:pPr>
            <w:r>
              <w:t xml:space="preserve">06</w:t>
            </w:r>
          </w:p>
        </w:tc>
        <w:tc>
          <w:tcPr/>
          <w:p>
            <w:pPr>
              <w:pStyle w:val="Compact"/>
              <w:jc w:val="left"/>
            </w:pPr>
            <w:r>
              <w:t xml:space="preserve">Leather Service Boots (Black, Size 10 UK)</w:t>
            </w:r>
          </w:p>
        </w:tc>
        <w:tc>
          <w:tcPr/>
          <w:p>
            <w:pPr>
              <w:pStyle w:val="Compact"/>
              <w:jc w:val="left"/>
            </w:pPr>
            <w:r>
              <w:t xml:space="preserve">MOD-approved, full-grain leather</w:t>
            </w:r>
          </w:p>
        </w:tc>
        <w:tc>
          <w:tcPr/>
          <w:p>
            <w:pPr>
              <w:pStyle w:val="Compact"/>
              <w:jc w:val="left"/>
            </w:pPr>
            <w:r>
              <w:t xml:space="preserve">2</w:t>
            </w:r>
          </w:p>
        </w:tc>
        <w:tc>
          <w:tcPr/>
          <w:p>
            <w:pPr>
              <w:pStyle w:val="Compact"/>
              <w:jc w:val="left"/>
            </w:pPr>
            <w:r>
              <w:t xml:space="preserve">14,200</w:t>
            </w:r>
          </w:p>
        </w:tc>
        <w:tc>
          <w:tcPr/>
          <w:p>
            <w:pPr>
              <w:pStyle w:val="Compact"/>
              <w:jc w:val="left"/>
            </w:pPr>
            <w:r>
              <w:t xml:space="preserve">28,400</w:t>
            </w:r>
          </w:p>
        </w:tc>
      </w:tr>
      <w:tr>
        <w:tc>
          <w:tcPr/>
          <w:p>
            <w:pPr>
              <w:pStyle w:val="Compact"/>
              <w:jc w:val="left"/>
            </w:pPr>
            <w:r>
              <w:t xml:space="preserve">07</w:t>
            </w:r>
          </w:p>
        </w:tc>
        <w:tc>
          <w:tcPr/>
          <w:p>
            <w:pPr>
              <w:pStyle w:val="Compact"/>
              <w:jc w:val="left"/>
            </w:pPr>
            <w:r>
              <w:t xml:space="preserve">Sam Browne Belt &amp; Accessories for Military Officer</w:t>
            </w:r>
          </w:p>
        </w:tc>
        <w:tc>
          <w:tcPr/>
          <w:p>
            <w:pPr>
              <w:pStyle w:val="Compact"/>
              <w:jc w:val="left"/>
            </w:pPr>
            <w:r>
              <w:t xml:space="preserve">Brass fittings, full leather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Field Rucksack &amp; Personal Kit (MIL-STD)</w:t>
            </w:r>
          </w:p>
        </w:tc>
        <w:tc>
          <w:tcPr/>
          <w:p>
            <w:pPr>
              <w:pStyle w:val="Compact"/>
              <w:jc w:val="left"/>
            </w:pPr>
            <w:r>
              <w:t xml:space="preserve">120L capacity, MOLLE system</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Officer's Mess Dress Accessories</w:t>
            </w:r>
          </w:p>
        </w:tc>
        <w:tc>
          <w:tcPr/>
          <w:p>
            <w:pPr>
              <w:pStyle w:val="Compact"/>
              <w:jc w:val="left"/>
            </w:pPr>
            <w:r>
              <w:t xml:space="preserve">Per MOD Mess Regulations, 2024</w:t>
            </w:r>
          </w:p>
        </w:tc>
        <w:tc>
          <w:tcPr/>
          <w:p>
            <w:pPr>
              <w:pStyle w:val="Compact"/>
              <w:jc w:val="left"/>
            </w:pPr>
            <w:r>
              <w:t xml:space="preserve">1 set</w:t>
            </w:r>
          </w:p>
        </w:tc>
        <w:tc>
          <w:tcPr/>
          <w:p>
            <w:pPr>
              <w:pStyle w:val="Compact"/>
              <w:jc w:val="left"/>
            </w:pPr>
            <w:r>
              <w:t xml:space="preserve">18,700</w:t>
            </w:r>
          </w:p>
        </w:tc>
        <w:tc>
          <w:tcPr/>
          <w:p>
            <w:pPr>
              <w:pStyle w:val="Compact"/>
              <w:jc w:val="left"/>
            </w:pPr>
            <w:r>
              <w:t xml:space="preserve">18,700</w:t>
            </w:r>
          </w:p>
        </w:tc>
      </w:tr>
      <w:tr>
        <w:tc>
          <w:tcPr/>
          <w:p>
            <w:pPr>
              <w:pStyle w:val="Compact"/>
              <w:jc w:val="left"/>
            </w:pPr>
            <w:r>
              <w:t xml:space="preserve">10</w:t>
            </w:r>
          </w:p>
        </w:tc>
        <w:tc>
          <w:tcPr/>
          <w:p>
            <w:pPr>
              <w:pStyle w:val="Compact"/>
              <w:jc w:val="left"/>
            </w:pPr>
            <w:r>
              <w:t xml:space="preserve">Identification &amp; Security Pass Kit for Pakistan Islamabad Post</w:t>
            </w:r>
          </w:p>
        </w:tc>
        <w:tc>
          <w:tcPr/>
          <w:p>
            <w:pPr>
              <w:pStyle w:val="Compact"/>
              <w:jc w:val="left"/>
            </w:pPr>
            <w:r>
              <w:t xml:space="preserve">MOD-issued, biometric-enabled</w:t>
            </w:r>
          </w:p>
        </w:tc>
        <w:tc>
          <w:tcPr/>
          <w:p>
            <w:pPr>
              <w:pStyle w:val="Compact"/>
              <w:jc w:val="left"/>
            </w:pPr>
            <w:r>
              <w:t xml:space="preserve">1</w:t>
            </w:r>
          </w:p>
        </w:tc>
        <w:tc>
          <w:tcPr/>
          <w:p>
            <w:pPr>
              <w:pStyle w:val="Compact"/>
              <w:jc w:val="left"/>
            </w:pPr>
            <w:r>
              <w:t xml:space="preserve">4,300</w:t>
            </w:r>
          </w:p>
        </w:tc>
        <w:tc>
          <w:tcPr/>
          <w:p>
            <w:pPr>
              <w:pStyle w:val="Compact"/>
              <w:jc w:val="left"/>
            </w:pPr>
            <w:r>
              <w:t xml:space="preserve">4,300</w:t>
            </w:r>
          </w:p>
        </w:tc>
      </w:tr>
      <w:tr>
        <w:tc>
          <w:tcPr>
            <w:gridSpan w:val="5"/>
          </w:tcPr>
          <w:p>
            <w:pPr>
              <w:pStyle w:val="Compact"/>
              <w:jc w:val="right"/>
            </w:pPr>
            <w:r>
              <w:t xml:space="preserve">GRAND TOTAL (PKR):</w:t>
            </w:r>
          </w:p>
        </w:tc>
        <w:tc>
          <w:tcPr/>
          <w:p>
            <w:pPr>
              <w:pStyle w:val="Compact"/>
              <w:jc w:val="left"/>
            </w:pPr>
            <w:r>
              <w:t xml:space="preserve">392,000</w:t>
            </w:r>
          </w:p>
        </w:tc>
      </w:tr>
    </w:tbl>
    <w:p>
      <w:pPr>
        <w:pStyle w:val="BodyText"/>
      </w:pPr>
      <w:r>
        <w:t xml:space="preserve">4. Delivery Terms and Location</w:t>
      </w:r>
    </w:p>
    <w:p>
      <w:pPr>
        <w:pStyle w:val="BodyText"/>
      </w:pPr>
      <w:r>
        <w:t xml:space="preserve">All goods specified in this</w:t>
      </w:r>
      <w:r>
        <w:t xml:space="preserve"> </w:t>
      </w:r>
      <w:r>
        <w:t xml:space="preserve">Purchase Order</w:t>
      </w:r>
      <w:r>
        <w:t xml:space="preserve"> </w:t>
      </w:r>
      <w:r>
        <w:t xml:space="preserve">shall be delivered to the Integrated Defence Headquarters, Sector G-9/3,</w:t>
      </w:r>
      <w:r>
        <w:t xml:space="preserve"> </w:t>
      </w:r>
      <w:r>
        <w:t xml:space="preserve">Pakistan Islamabad</w:t>
      </w:r>
      <w:r>
        <w:t xml:space="preserve">, within fourteen (14) calendar days from the date of this</w:t>
      </w:r>
      <w:r>
        <w:t xml:space="preserve"> </w:t>
      </w:r>
      <w:r>
        <w:t xml:space="preserve">Purchase Order</w:t>
      </w:r>
      <w:r>
        <w:t xml:space="preserve">. The supplier shall bear all costs of packaging, transportation, and insurance up to the point of delivery at the designated</w:t>
      </w:r>
      <w:r>
        <w:t xml:space="preserve"> </w:t>
      </w:r>
      <w:r>
        <w:t xml:space="preserve">Pakistan Islamabad</w:t>
      </w:r>
      <w:r>
        <w:t xml:space="preserve"> </w:t>
      </w:r>
      <w:r>
        <w:t xml:space="preserve">facility. Delivery shall be made between 0900 hours and 1600 hours on any working day. The</w:t>
      </w:r>
      <w:r>
        <w:t xml:space="preserve"> </w:t>
      </w:r>
      <w:r>
        <w:t xml:space="preserve">Military Officer</w:t>
      </w:r>
      <w:r>
        <w:t xml:space="preserve"> </w:t>
      </w:r>
      <w:r>
        <w:t xml:space="preserve">concerned, or his designated representative, shall inspect all items upon receipt and sign the delivery acknowledgment form. Any discrepancies in quality, quantity, or specification must be reported within forty-eight (48) hours of delivery.</w:t>
      </w:r>
    </w:p>
    <w:p>
      <w:pPr>
        <w:pStyle w:val="BodyText"/>
      </w:pPr>
      <w:r>
        <w:t xml:space="preserve">5. Payment Terms</w:t>
      </w:r>
    </w:p>
    <w:p>
      <w:pPr>
        <w:pStyle w:val="BodyText"/>
      </w:pPr>
      <w:r>
        <w:t xml:space="preserve">Payment of PKR 392,000 (Three Hundred Ninety-Two Thousand Pakistani Rupees) shall be made via Government of Pakistan Treasury warrant within thirty (30) days of successful inspection and acceptance of all goods by the receiving</w:t>
      </w:r>
      <w:r>
        <w:t xml:space="preserve"> </w:t>
      </w:r>
      <w:r>
        <w:t xml:space="preserve">Military Officer</w:t>
      </w:r>
      <w:r>
        <w:t xml:space="preserve"> </w:t>
      </w:r>
      <w:r>
        <w:t xml:space="preserve">and the Procurement Division. The supplier shall submit a tax invoice along with a valid Sales Tax Registration Certificate (STRN) and a National Tax Number (NTN) certificate. No advance payment is authorized under this</w:t>
      </w:r>
      <w:r>
        <w:t xml:space="preserve"> </w:t>
      </w:r>
      <w:r>
        <w:t xml:space="preserve">Purchase Order</w:t>
      </w:r>
      <w:r>
        <w:t xml:space="preserve">. Late delivery beyond the stipulated fourteen-day window shall attract a penalty of 0.5% of the total</w:t>
      </w:r>
      <w:r>
        <w:t xml:space="preserve"> </w:t>
      </w:r>
      <w:r>
        <w:t xml:space="preserve">Purchase Order</w:t>
      </w:r>
      <w:r>
        <w:t xml:space="preserve"> </w:t>
      </w:r>
      <w:r>
        <w:t xml:space="preserve">value per day of delay, up to a maximum of 10%.</w:t>
      </w:r>
    </w:p>
    <w:p>
      <w:pPr>
        <w:pStyle w:val="BodyText"/>
      </w:pPr>
      <w:r>
        <w:t xml:space="preserve">6. Terms and Conditions</w:t>
      </w:r>
    </w:p>
    <w:p>
      <w:pPr>
        <w:pStyle w:val="BodyText"/>
      </w:pPr>
      <w:r>
        <w:t xml:space="preserve">(a) This</w:t>
      </w:r>
      <w:r>
        <w:t xml:space="preserve"> </w:t>
      </w:r>
      <w:r>
        <w:t xml:space="preserve">Purchase Order</w:t>
      </w:r>
      <w:r>
        <w:t xml:space="preserve"> </w:t>
      </w:r>
      <w:r>
        <w:t xml:space="preserve">is governed by the laws of the Islamic Republic of Pakistan and the Defence (Procurement) Rules. Any disputes arising from this</w:t>
      </w:r>
      <w:r>
        <w:t xml:space="preserve"> </w:t>
      </w:r>
      <w:r>
        <w:t xml:space="preserve">Purchase Order</w:t>
      </w:r>
      <w:r>
        <w:t xml:space="preserve"> </w:t>
      </w:r>
      <w:r>
        <w:t xml:space="preserve">shall be subject to the exclusive jurisdiction of the courts in</w:t>
      </w:r>
      <w:r>
        <w:t xml:space="preserve"> </w:t>
      </w:r>
      <w:r>
        <w:t xml:space="preserve">Pakistan Islamabad</w:t>
      </w:r>
      <w:r>
        <w:t xml:space="preserve">.</w:t>
      </w:r>
    </w:p>
    <w:p>
      <w:pPr>
        <w:pStyle w:val="BodyText"/>
      </w:pPr>
      <w:r>
        <w:t xml:space="preserve">(b) The supplier warrants that all items are new, unused, and free from defects. A minimum warranty period of twelve (12) months applies to all goods, with the exception of consumable items.</w:t>
      </w:r>
    </w:p>
    <w:p>
      <w:pPr>
        <w:pStyle w:val="BodyText"/>
      </w:pPr>
      <w:r>
        <w:t xml:space="preserve">(c) The supplier shall comply with all applicable regulations of the Federal Board of Revenue (FBR) and the Pakistan Army's internal procurement directives. All goods must be sourced from approved vendors registered with the Ministry of Defence.</w:t>
      </w:r>
    </w:p>
    <w:p>
      <w:pPr>
        <w:pStyle w:val="BodyText"/>
      </w:pPr>
      <w:r>
        <w:t xml:space="preserve">(d) The</w:t>
      </w:r>
      <w:r>
        <w:t xml:space="preserve"> </w:t>
      </w:r>
      <w:r>
        <w:t xml:space="preserve">Military Officer</w:t>
      </w:r>
      <w:r>
        <w:t xml:space="preserve"> </w:t>
      </w:r>
      <w:r>
        <w:t xml:space="preserve">for whom these items are procured shall be inducted into the Integrated Defence Headquarters,</w:t>
      </w:r>
      <w:r>
        <w:t xml:space="preserve"> </w:t>
      </w:r>
      <w:r>
        <w:t xml:space="preserve">Pakistan Islamabad</w:t>
      </w:r>
      <w:r>
        <w:t xml:space="preserve">, no later than 30 June 2025. The supplier is advised to coordinate delivery timing with the receiving unit to ensure seamless onboarding.</w:t>
      </w:r>
    </w:p>
    <w:p>
      <w:pPr>
        <w:pStyle w:val="BodyText"/>
      </w:pPr>
      <w:r>
        <w:t xml:space="preserve">(e) This</w:t>
      </w:r>
      <w:r>
        <w:t xml:space="preserve"> </w:t>
      </w:r>
      <w:r>
        <w:t xml:space="preserve">Purchase Order</w:t>
      </w:r>
      <w:r>
        <w:t xml:space="preserve"> </w:t>
      </w:r>
      <w:r>
        <w:t xml:space="preserve">may not be assigned, sublet, or transferred to any third party without prior written consent from the Procurement Division, Ministry of Defence,</w:t>
      </w:r>
      <w:r>
        <w:t xml:space="preserve"> </w:t>
      </w:r>
      <w:r>
        <w:t xml:space="preserve">Pakistan Islamabad</w:t>
      </w:r>
      <w:r>
        <w:t xml:space="preserve">.</w:t>
      </w:r>
    </w:p>
    <w:p>
      <w:pPr>
        <w:pStyle w:val="BodyText"/>
      </w:pPr>
      <w:r>
        <w:t xml:space="preserve">(f) The supplier shall maintain confidentiality regarding the identity, rank, and posting details of the</w:t>
      </w:r>
      <w:r>
        <w:t xml:space="preserve"> </w:t>
      </w:r>
      <w:r>
        <w:t xml:space="preserve">Military Officer</w:t>
      </w:r>
      <w:r>
        <w:t xml:space="preserve"> </w:t>
      </w:r>
      <w:r>
        <w:t xml:space="preserve">in accordance with the Official Secrets Act, 1923 (as amended).</w:t>
      </w:r>
    </w:p>
    <w:p>
      <w:pPr>
        <w:pStyle w:val="BodyText"/>
      </w:pPr>
      <w:r>
        <w:t xml:space="preserve">7. Authorization and Signatures</w:t>
      </w:r>
    </w:p>
    <w:p>
      <w:pPr>
        <w:pStyle w:val="BodyText"/>
      </w:pPr>
      <w:r>
        <w:rPr>
          <w:bCs/>
          <w:b/>
        </w:rPr>
        <w:t xml:space="preserve">Authorized Signatory (Buyer)</w:t>
      </w:r>
      <w:r>
        <w:br/>
      </w:r>
      <w:r>
        <w:t xml:space="preserve">Major (R) Ahmed Raza</w:t>
      </w:r>
      <w:r>
        <w:br/>
      </w:r>
      <w:r>
        <w:t xml:space="preserve">Procurement Officer, MOD</w:t>
      </w:r>
      <w:r>
        <w:br/>
      </w:r>
      <w:r>
        <w:t xml:space="preserve">Pakistan Islamabad</w:t>
      </w:r>
      <w:r>
        <w:br/>
      </w:r>
      <w:r>
        <w:t xml:space="preserve">Date: _______________</w:t>
      </w:r>
    </w:p>
    <w:p>
      <w:pPr>
        <w:pStyle w:val="BodyText"/>
      </w:pPr>
      <w:r>
        <w:rPr>
          <w:bCs/>
          <w:b/>
        </w:rPr>
        <w:t xml:space="preserve">Accepted By (Supplier)</w:t>
      </w:r>
      <w:r>
        <w:br/>
      </w:r>
      <w:r>
        <w:t xml:space="preserve">Mr. Khalid Mehmood</w:t>
      </w:r>
      <w:r>
        <w:br/>
      </w:r>
      <w:r>
        <w:t xml:space="preserve">Sales Director, Al-Karam Defence Supplies</w:t>
      </w:r>
      <w:r>
        <w:br/>
      </w:r>
      <w:r>
        <w:t xml:space="preserve">Pakistan Islamabad</w:t>
      </w:r>
      <w:r>
        <w:br/>
      </w:r>
      <w:r>
        <w:t xml:space="preserve">Date: _______________</w:t>
      </w:r>
    </w:p>
    <w:p>
      <w:pPr>
        <w:pStyle w:val="BodyText"/>
      </w:pPr>
      <w:r>
        <w:t xml:space="preserve">[OFFICIAL SEAL — MINISTRY OF DEFENCE, GOVERNMENT OF PAKISTAN, ISLAMABAD]</w:t>
      </w:r>
      <w:r>
        <w:br/>
      </w:r>
      <w:r>
        <w:t xml:space="preserve">[RECEIVED BY: _______________ — Military Officer, Integrated Defence Headquarters, Pakistan Islamabad]</w:t>
      </w:r>
    </w:p>
    <w:p>
      <w:pPr>
        <w:pStyle w:val="BodyText"/>
      </w:pPr>
      <w:r>
        <w:t xml:space="preserve">This Purchase Order document is an official record of the Ministry of Defence, Government of Pakistan. Document Reference: MOD/ISB/2025/04782. Printed in Pakistan Islamabad. Unauthorized reproduction or distribution of this Purchase Order is strictly prohibited under the Official Secrets Act, 1923.</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Pakistan Islamabad</dc:title>
  <dc:creator/>
  <dc:language>en</dc:language>
  <cp:keywords/>
  <dcterms:created xsi:type="dcterms:W3CDTF">2026-10-10T08:52:50Z</dcterms:created>
  <dcterms:modified xsi:type="dcterms:W3CDTF">2026-10-10T08:52:50Z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