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Republic of Uganda — Ministry of Defence</w:t>
      </w:r>
    </w:p>
    <w:p>
      <w:pPr>
        <w:pStyle w:val="BodyText"/>
      </w:pPr>
      <w:r>
        <w:t xml:space="preserve">Uganda People's Defence Force (UPDF) — Kampala Garrison</w:t>
      </w:r>
    </w:p>
    <w:p>
      <w:pPr>
        <w:pStyle w:val="BodyText"/>
      </w:pPr>
      <w:r>
        <w:t xml:space="preserve">Plot 12, Kabalagala Road, Kampala, Uganda</w:t>
      </w:r>
    </w:p>
    <w:bookmarkEnd w:id="20"/>
    <w:p>
      <w:pPr>
        <w:pStyle w:val="BodyText"/>
      </w:pPr>
      <w:r>
        <w:t xml:space="preserve">Purchase Order No.:</w:t>
      </w:r>
    </w:p>
    <w:p>
      <w:pPr>
        <w:pStyle w:val="BodyText"/>
      </w:pPr>
      <w:r>
        <w:t xml:space="preserve">UPDF/KPL/PO/2025/04872</w:t>
      </w:r>
    </w:p>
    <w:p>
      <w:pPr>
        <w:pStyle w:val="BodyText"/>
      </w:pPr>
      <w:r>
        <w:t xml:space="preserve">Date of Issue:</w:t>
      </w:r>
    </w:p>
    <w:p>
      <w:pPr>
        <w:pStyle w:val="BodyText"/>
      </w:pPr>
      <w:r>
        <w:t xml:space="preserve">14 June 2025</w:t>
      </w:r>
    </w:p>
    <w:p>
      <w:pPr>
        <w:pStyle w:val="BodyText"/>
      </w:pPr>
      <w:r>
        <w:t xml:space="preserve">Delivery Deadline:</w:t>
      </w:r>
    </w:p>
    <w:p>
      <w:pPr>
        <w:pStyle w:val="BodyText"/>
      </w:pPr>
      <w:r>
        <w:t xml:space="preserve">28 June 2025</w:t>
      </w:r>
    </w:p>
    <w:p>
      <w:pPr>
        <w:pStyle w:val="BodyText"/>
      </w:pPr>
      <w:r>
        <w:t xml:space="preserve">Currency:</w:t>
      </w:r>
    </w:p>
    <w:p>
      <w:pPr>
        <w:pStyle w:val="BodyText"/>
      </w:pPr>
      <w:r>
        <w:t xml:space="preserve">Uganda Shillings (UGX)</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(Requisitioning Authority)</w:t>
            </w:r>
          </w:p>
        </w:tc>
        <w:tc>
          <w:tcPr/>
          <w:p>
            <w:pPr>
              <w:pStyle w:val="Compact"/>
              <w:jc w:val="left"/>
            </w:pPr>
            <w:r>
              <w:t xml:space="preserve">Supplier (Vendor)</w:t>
            </w:r>
          </w:p>
        </w:tc>
      </w:tr>
      <w:tr>
        <w:tc>
          <w:tcPr/>
          <w:p>
            <w:pPr>
              <w:jc w:val="left"/>
            </w:pPr>
            <w:r>
              <w:t xml:space="preserve">Uganda People's Defence Force</w:t>
            </w:r>
          </w:p>
          <w:p>
            <w:pPr>
              <w:jc w:val="left"/>
            </w:pPr>
            <w:r>
              <w:t xml:space="preserve">Procurement &amp; Logistics Division</w:t>
            </w:r>
          </w:p>
          <w:p>
            <w:pPr>
              <w:jc w:val="left"/>
            </w:pPr>
            <w:r>
              <w:t xml:space="preserve">Kampala Garrison Headquarters</w:t>
            </w:r>
          </w:p>
          <w:p>
            <w:pPr>
              <w:jc w:val="left"/>
            </w:pPr>
            <w:r>
              <w:t xml:space="preserve">Kabalagala, Kampala, Uganda</w:t>
            </w:r>
          </w:p>
          <w:p>
            <w:pPr>
              <w:jc w:val="left"/>
            </w:pPr>
            <w:r>
              <w:t xml:space="preserve">Tel: +256-414-250-000</w:t>
            </w:r>
          </w:p>
          <w:p>
            <w:pPr>
              <w:jc w:val="left"/>
            </w:pPr>
            <w:r>
              <w:t xml:space="preserve">Email: procurement@updf.mil.ug</w:t>
            </w:r>
          </w:p>
        </w:tc>
        <w:tc>
          <w:tcPr/>
          <w:p>
            <w:pPr>
              <w:jc w:val="left"/>
            </w:pPr>
            <w:r>
              <w:t xml:space="preserve">Kampala Military Supplies &amp; Equipment Ltd.</w:t>
            </w:r>
          </w:p>
          <w:p>
            <w:pPr>
              <w:jc w:val="left"/>
            </w:pPr>
            <w:r>
              <w:t xml:space="preserve">Registered Business No.: UBR/2019/448721</w:t>
            </w:r>
          </w:p>
          <w:p>
            <w:pPr>
              <w:jc w:val="left"/>
            </w:pPr>
            <w:r>
              <w:t xml:space="preserve">Plot 45, Industrial Area, Ntinda</w:t>
            </w:r>
          </w:p>
          <w:p>
            <w:pPr>
              <w:jc w:val="left"/>
            </w:pPr>
            <w:r>
              <w:t xml:space="preserve">Kampala, Uganda</w:t>
            </w:r>
          </w:p>
          <w:p>
            <w:pPr>
              <w:jc w:val="left"/>
            </w:pPr>
            <w:r>
              <w:t xml:space="preserve">Tel: +256-772-334-556</w:t>
            </w:r>
          </w:p>
          <w:p>
            <w:pPr>
              <w:jc w:val="left"/>
            </w:pPr>
            <w:r>
              <w:t xml:space="preserve">Email: sales@kampalamilsupplies.co.ug</w:t>
            </w:r>
          </w:p>
        </w:tc>
      </w:tr>
    </w:tbl>
    <w:p>
      <w:pPr>
        <w:pStyle w:val="BodyText"/>
      </w:pPr>
      <w:r>
        <w:t xml:space="preserve">2. PURPOSE AND SCOPE</w:t>
      </w:r>
    </w:p>
    <w:p>
      <w:pPr>
        <w:pStyle w:val="BodyText"/>
      </w:pPr>
      <w:r>
        <w:t xml:space="preserve">This Purchase Order is issued by the Uganda People's Defence Force, Kampala Garrison, to procure specialised equipment, uniforms, and operational accessories required for the deployment and daily service of a</w:t>
      </w:r>
      <w:r>
        <w:t xml:space="preserve"> </w:t>
      </w:r>
      <w:r>
        <w:t xml:space="preserve">Military Officer</w:t>
      </w:r>
      <w:r>
        <w:t xml:space="preserve"> </w:t>
      </w:r>
      <w:r>
        <w:t xml:space="preserve">assigned to the 10th Division Command in Kampala. The items listed below have been approved by the Garrison Commander and are intended to ensure that the</w:t>
      </w:r>
      <w:r>
        <w:t xml:space="preserve"> </w:t>
      </w:r>
      <w:r>
        <w:t xml:space="preserve">Military Officer</w:t>
      </w:r>
      <w:r>
        <w:t xml:space="preserve"> </w:t>
      </w:r>
      <w:r>
        <w:t xml:space="preserve">is fully equipped in accordance with the UPDF Uniform and Equipment Regulations (2023 Revision) and the standards set by the Ministry of Defence, Kampala. All goods must be delivered to the designated receiving office at Kampala Garrison Headquarters, Uganda, no later than the delivery deadline stated above.</w:t>
      </w:r>
    </w:p>
    <w:p>
      <w:pPr>
        <w:pStyle w:val="BodyText"/>
      </w:pPr>
      <w:r>
        <w:t xml:space="preserve">3.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w:t>
            </w:r>
          </w:p>
        </w:tc>
        <w:tc>
          <w:tcPr/>
          <w:p>
            <w:pPr>
              <w:pStyle w:val="Compact"/>
              <w:jc w:val="left"/>
            </w:pPr>
            <w:r>
              <w:t xml:space="preserve">Quantity</w:t>
            </w:r>
          </w:p>
        </w:tc>
        <w:tc>
          <w:tcPr/>
          <w:p>
            <w:pPr>
              <w:pStyle w:val="Compact"/>
              <w:jc w:val="left"/>
            </w:pPr>
            <w:r>
              <w:t xml:space="preserve">Unit Price (UGX)</w:t>
            </w:r>
          </w:p>
        </w:tc>
        <w:tc>
          <w:tcPr/>
          <w:p>
            <w:pPr>
              <w:pStyle w:val="Compact"/>
              <w:jc w:val="left"/>
            </w:pPr>
            <w:r>
              <w:t xml:space="preserve">Total Price (UGX)</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UPDF Service Dress Uniform (Full Set) — Rank: Lieutenant Colonel, tailored to fit the assigned Military Officer</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Includes tunic, trousers, belt, and insignia</w:t>
            </w:r>
          </w:p>
        </w:tc>
      </w:tr>
      <w:tr>
        <w:tc>
          <w:tcPr/>
          <w:p>
            <w:pPr>
              <w:pStyle w:val="Compact"/>
              <w:jc w:val="left"/>
            </w:pPr>
            <w:r>
              <w:t xml:space="preserve">2</w:t>
            </w:r>
          </w:p>
        </w:tc>
        <w:tc>
          <w:tcPr/>
          <w:p>
            <w:pPr>
              <w:pStyle w:val="Compact"/>
              <w:jc w:val="left"/>
            </w:pPr>
            <w:r>
              <w:t xml:space="preserve">UPDF Combat Utility Uniform (CUU) — Olive Drab, with rank patches for Military Officer</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Reinforced stitching, UPDF logo embroidered</w:t>
            </w:r>
          </w:p>
        </w:tc>
      </w:tr>
      <w:tr>
        <w:tc>
          <w:tcPr/>
          <w:p>
            <w:pPr>
              <w:pStyle w:val="Compact"/>
              <w:jc w:val="left"/>
            </w:pPr>
            <w:r>
              <w:t xml:space="preserve">3</w:t>
            </w:r>
          </w:p>
        </w:tc>
        <w:tc>
          <w:tcPr/>
          <w:p>
            <w:pPr>
              <w:pStyle w:val="Compact"/>
              <w:jc w:val="left"/>
            </w:pPr>
            <w:r>
              <w:t xml:space="preserve">UPDF Officer's Campaign Hat with Gold Braid and Service Insignia</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Standard issue for Military Officer, UPDF</w:t>
            </w:r>
          </w:p>
        </w:tc>
      </w:tr>
      <w:tr>
        <w:tc>
          <w:tcPr/>
          <w:p>
            <w:pPr>
              <w:pStyle w:val="Compact"/>
              <w:jc w:val="left"/>
            </w:pPr>
            <w:r>
              <w:t xml:space="preserve">4</w:t>
            </w:r>
          </w:p>
        </w:tc>
        <w:tc>
          <w:tcPr/>
          <w:p>
            <w:pPr>
              <w:pStyle w:val="Compact"/>
              <w:jc w:val="left"/>
            </w:pPr>
            <w:r>
              <w:t xml:space="preserve">Leather Service Boots, Size 10 UK, Black, UPDF Specification</w:t>
            </w:r>
          </w:p>
        </w:tc>
        <w:tc>
          <w:tcPr/>
          <w:p>
            <w:pPr>
              <w:pStyle w:val="Compact"/>
              <w:jc w:val="left"/>
            </w:pPr>
            <w:r>
              <w:t xml:space="preserve">2</w:t>
            </w:r>
          </w:p>
        </w:tc>
        <w:tc>
          <w:tcPr/>
          <w:p>
            <w:pPr>
              <w:pStyle w:val="Compact"/>
              <w:jc w:val="left"/>
            </w:pPr>
            <w:r>
              <w:t xml:space="preserve">380,000</w:t>
            </w:r>
          </w:p>
        </w:tc>
        <w:tc>
          <w:tcPr/>
          <w:p>
            <w:pPr>
              <w:pStyle w:val="Compact"/>
              <w:jc w:val="left"/>
            </w:pPr>
            <w:r>
              <w:t xml:space="preserve">760,000</w:t>
            </w:r>
          </w:p>
        </w:tc>
        <w:tc>
          <w:tcPr/>
          <w:p>
            <w:pPr>
              <w:pStyle w:val="Compact"/>
              <w:jc w:val="left"/>
            </w:pPr>
            <w:r>
              <w:t xml:space="preserve">Waterproof, anti-slip sole</w:t>
            </w:r>
          </w:p>
        </w:tc>
      </w:tr>
      <w:tr>
        <w:tc>
          <w:tcPr/>
          <w:p>
            <w:pPr>
              <w:pStyle w:val="Compact"/>
              <w:jc w:val="left"/>
            </w:pPr>
            <w:r>
              <w:t xml:space="preserve">5</w:t>
            </w:r>
          </w:p>
        </w:tc>
        <w:tc>
          <w:tcPr/>
          <w:p>
            <w:pPr>
              <w:pStyle w:val="Compact"/>
              <w:jc w:val="left"/>
            </w:pPr>
            <w:r>
              <w:t xml:space="preserve">Officer's Sam Browne Belt with Brass Buckle and Pouches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Full leather, UPDF standard</w:t>
            </w:r>
          </w:p>
        </w:tc>
      </w:tr>
      <w:tr>
        <w:tc>
          <w:tcPr/>
          <w:p>
            <w:pPr>
              <w:pStyle w:val="Compact"/>
              <w:jc w:val="left"/>
            </w:pPr>
            <w:r>
              <w:t xml:space="preserve">6</w:t>
            </w:r>
          </w:p>
        </w:tc>
        <w:tc>
          <w:tcPr/>
          <w:p>
            <w:pPr>
              <w:pStyle w:val="Compact"/>
              <w:jc w:val="left"/>
            </w:pPr>
            <w:r>
              <w:t xml:space="preserve">UPDF Officer's Field Rucksack (65L) with Internal Organisation</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c>
          <w:tcPr/>
          <w:p>
            <w:pPr>
              <w:pStyle w:val="Compact"/>
              <w:jc w:val="left"/>
            </w:pPr>
            <w:r>
              <w:t xml:space="preserve">Water-resistant, UPDF green</w:t>
            </w:r>
          </w:p>
        </w:tc>
      </w:tr>
      <w:tr>
        <w:tc>
          <w:tcPr/>
          <w:p>
            <w:pPr>
              <w:pStyle w:val="Compact"/>
              <w:jc w:val="left"/>
            </w:pPr>
            <w:r>
              <w:t xml:space="preserve">7</w:t>
            </w:r>
          </w:p>
        </w:tc>
        <w:tc>
          <w:tcPr/>
          <w:p>
            <w:pPr>
              <w:pStyle w:val="Compact"/>
              <w:jc w:val="left"/>
            </w:pPr>
            <w:r>
              <w:t xml:space="preserve">Encrypted Tactical Radio Set (Handheld) — UPDF Frequency Band</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For Military Officer command and control</w:t>
            </w:r>
          </w:p>
        </w:tc>
      </w:tr>
      <w:tr>
        <w:tc>
          <w:tcPr/>
          <w:p>
            <w:pPr>
              <w:pStyle w:val="Compact"/>
              <w:jc w:val="left"/>
            </w:pPr>
            <w:r>
              <w:t xml:space="preserve">8</w:t>
            </w:r>
          </w:p>
        </w:tc>
        <w:tc>
          <w:tcPr/>
          <w:p>
            <w:pPr>
              <w:pStyle w:val="Compact"/>
              <w:jc w:val="left"/>
            </w:pPr>
            <w:r>
              <w:t xml:space="preserve">UPDF Officer's Identification Card Holder and Service Wristwatch</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c>
          <w:tcPr/>
          <w:p>
            <w:pPr>
              <w:pStyle w:val="Compact"/>
              <w:jc w:val="left"/>
            </w:pPr>
            <w:r>
              <w:t xml:space="preserve">Stainless steel, UPDF emblem</w:t>
            </w:r>
          </w:p>
        </w:tc>
      </w:tr>
      <w:tr>
        <w:tc>
          <w:tcPr/>
          <w:p>
            <w:pPr>
              <w:pStyle w:val="Compact"/>
              <w:jc w:val="left"/>
            </w:pPr>
            <w:r>
              <w:t xml:space="preserve">9</w:t>
            </w:r>
          </w:p>
        </w:tc>
        <w:tc>
          <w:tcPr/>
          <w:p>
            <w:pPr>
              <w:pStyle w:val="Compact"/>
              <w:jc w:val="left"/>
            </w:pPr>
            <w:r>
              <w:t xml:space="preserve">Personal Protective Equipment (Body Armour Vest, Level IIIA)</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NIJ Standard, for Military Officer field use</w:t>
            </w:r>
          </w:p>
        </w:tc>
      </w:tr>
      <w:tr>
        <w:tc>
          <w:tcPr/>
          <w:p>
            <w:pPr>
              <w:pStyle w:val="Compact"/>
              <w:jc w:val="left"/>
            </w:pPr>
            <w:r>
              <w:t xml:space="preserve">10</w:t>
            </w:r>
          </w:p>
        </w:tc>
        <w:tc>
          <w:tcPr/>
          <w:p>
            <w:pPr>
              <w:pStyle w:val="Compact"/>
              <w:jc w:val="left"/>
            </w:pPr>
            <w:r>
              <w:t xml:space="preserve">UPDF Officer's Field Notebook, Pen Set, and Map Case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Waterproof cover, UPDF branded</w:t>
            </w:r>
          </w:p>
        </w:tc>
      </w:tr>
      <w:tr>
        <w:tc>
          <w:tcPr>
            <w:gridSpan w:val="4"/>
          </w:tcPr>
          <w:p>
            <w:pPr>
              <w:pStyle w:val="Compact"/>
              <w:jc w:val="left"/>
            </w:pPr>
            <w:r>
              <w:t xml:space="preserve">SUBTOTAL</w:t>
            </w:r>
          </w:p>
        </w:tc>
        <w:tc>
          <w:tcPr/>
          <w:p>
            <w:pPr>
              <w:pStyle w:val="Compact"/>
              <w:jc w:val="left"/>
            </w:pPr>
            <w:r>
              <w:t xml:space="preserve">22,615,000</w:t>
            </w:r>
          </w:p>
        </w:tc>
        <w:tc>
          <w:tcPr/>
          <w:p>
            <w:pPr>
              <w:pStyle w:val="Compact"/>
            </w:pPr>
          </w:p>
        </w:tc>
      </w:tr>
      <w:tr>
        <w:tc>
          <w:tcPr>
            <w:gridSpan w:val="4"/>
          </w:tcPr>
          <w:p>
            <w:pPr>
              <w:pStyle w:val="Compact"/>
              <w:jc w:val="left"/>
            </w:pPr>
            <w:r>
              <w:t xml:space="preserve">VAT (18%)</w:t>
            </w:r>
          </w:p>
        </w:tc>
        <w:tc>
          <w:tcPr/>
          <w:p>
            <w:pPr>
              <w:pStyle w:val="Compact"/>
              <w:jc w:val="left"/>
            </w:pPr>
            <w:r>
              <w:t xml:space="preserve">4,070,700</w:t>
            </w:r>
          </w:p>
        </w:tc>
        <w:tc>
          <w:tcPr/>
          <w:p>
            <w:pPr>
              <w:pStyle w:val="Compact"/>
            </w:pPr>
          </w:p>
        </w:tc>
      </w:tr>
      <w:tr>
        <w:tc>
          <w:tcPr>
            <w:gridSpan w:val="4"/>
          </w:tcPr>
          <w:p>
            <w:pPr>
              <w:pStyle w:val="Compact"/>
              <w:jc w:val="left"/>
            </w:pPr>
            <w:r>
              <w:t xml:space="preserve">DELIVERY &amp; HANDLING (Kampala Metro)</w:t>
            </w:r>
          </w:p>
        </w:tc>
        <w:tc>
          <w:tcPr/>
          <w:p>
            <w:pPr>
              <w:pStyle w:val="Compact"/>
              <w:jc w:val="left"/>
            </w:pPr>
            <w:r>
              <w:t xml:space="preserve">250,000</w:t>
            </w:r>
          </w:p>
        </w:tc>
        <w:tc>
          <w:tcPr/>
          <w:p>
            <w:pPr>
              <w:pStyle w:val="Compact"/>
            </w:pPr>
          </w:p>
        </w:tc>
      </w:tr>
      <w:tr>
        <w:tc>
          <w:tcPr>
            <w:gridSpan w:val="4"/>
          </w:tcPr>
          <w:p>
            <w:pPr>
              <w:pStyle w:val="Compact"/>
              <w:jc w:val="left"/>
            </w:pPr>
            <w:r>
              <w:t xml:space="preserve">GRAND TOTAL (UGX)</w:t>
            </w:r>
          </w:p>
        </w:tc>
        <w:tc>
          <w:tcPr/>
          <w:p>
            <w:pPr>
              <w:pStyle w:val="Compact"/>
              <w:jc w:val="left"/>
            </w:pPr>
            <w:r>
              <w:t xml:space="preserve">26,935,700</w:t>
            </w:r>
          </w:p>
        </w:tc>
        <w:tc>
          <w:tcPr/>
          <w:p>
            <w:pPr>
              <w:pStyle w:val="Compact"/>
            </w:pPr>
          </w:p>
        </w:tc>
      </w:tr>
    </w:tbl>
    <w:p>
      <w:pPr>
        <w:pStyle w:val="BodyText"/>
      </w:pPr>
      <w:r>
        <w:t xml:space="preserve">4. TERMS AND CONDITIONS</w:t>
      </w:r>
    </w:p>
    <w:p>
      <w:pPr>
        <w:pStyle w:val="BodyText"/>
      </w:pPr>
      <w:r>
        <w:t xml:space="preserve">4.1 This Purchase Order is governed by the laws of the Republic of Uganda and the Public Procurement and Disposal of Public Assets Act (PPDA), 2003, as amended. All disputes arising from this Purchase Order shall be resolved in the courts of Kampala, Uganda.</w:t>
      </w:r>
    </w:p>
    <w:p>
      <w:pPr>
        <w:pStyle w:val="BodyText"/>
      </w:pPr>
      <w:r>
        <w:t xml:space="preserve">4.2 The supplier shall deliver all items listed in Section 3 to the UPDF Procurement Receiving Office, Kampala Garrison, Uganda, in full compliance with the specifications provided. Any item found to be substandard, damaged, or non-conforming upon inspection by the receiving Military Officer or designated UPDF inspector shall be rejected at the supplier's expense.</w:t>
      </w:r>
    </w:p>
    <w:p>
      <w:pPr>
        <w:pStyle w:val="BodyText"/>
      </w:pPr>
      <w:r>
        <w:t xml:space="preserve">4.3 Payment shall be made within thirty (30) calendar days of successful delivery and acceptance of all goods, via bank transfer to the supplier's registered account. The supplier must provide a valid tax invoice and a certificate of origin for all imported items.</w:t>
      </w:r>
    </w:p>
    <w:p>
      <w:pPr>
        <w:pStyle w:val="BodyText"/>
      </w:pPr>
      <w:r>
        <w:t xml:space="preserve">4.4 The supplier warrants that all goods are new, unused, and free from defects. A minimum warranty period of twelve (12) months applies to all electronic and mechanical items. The warranty is valid only within Uganda and must be honoured at the supplier's Kampala premises.</w:t>
      </w:r>
    </w:p>
    <w:p>
      <w:pPr>
        <w:pStyle w:val="BodyText"/>
      </w:pPr>
      <w:r>
        <w:t xml:space="preserve">4.5 The supplier shall not subcontract any portion of this Purchase Order without prior written consent from the UPDF Procurement &amp; Logistics Division, Kampala.</w:t>
      </w:r>
    </w:p>
    <w:p>
      <w:pPr>
        <w:pStyle w:val="BodyText"/>
      </w:pPr>
      <w:r>
        <w:t xml:space="preserve">4.6 All items bearing UPDF insignia, rank markings, or the national emblem of Uganda are classified as restricted military property. The supplier acknowledges that unauthorised reproduction, sale, or distribution of such items is a criminal offence under the UPDF Act, 2005.</w:t>
      </w:r>
    </w:p>
    <w:p>
      <w:pPr>
        <w:pStyle w:val="BodyText"/>
      </w:pPr>
      <w:r>
        <w:t xml:space="preserve">NOTE:</w:t>
      </w:r>
      <w:r>
        <w:t xml:space="preserve"> </w:t>
      </w:r>
      <w:r>
        <w:t xml:space="preserve">This Purchase Order is specifically issued to equip a commissioned Military Officer of the Uganda People's Defence Force stationed in Kampala. All uniforms and insignia must conform to the current UPDF dress code. The receiving Military Officer or his/her designated representative must be present at the time of delivery to inspect and sign the Goods Received Note (GRN). Failure to deliver by the stated deadline will result in a penalty of 1% of the total Purchase Order value per day of delay, up to a maximum of 10%.</w:t>
      </w:r>
    </w:p>
    <w:p>
      <w:pPr>
        <w:pStyle w:val="BodyText"/>
      </w:pPr>
      <w:r>
        <w:t xml:space="preserve">5. AUTHORITY AND SIGNATURES</w:t>
      </w:r>
    </w:p>
    <w:p>
      <w:pPr>
        <w:pStyle w:val="BodyText"/>
      </w:pPr>
      <w:r>
        <w:t xml:space="preserve">This Purchase Order is authorised and issued under the seal of the Uganda People's Defence Force, Kampala Garrison. It becomes effective upon the signature of all parties listed below. No amendment to this Purchase Order shall be valid unless made in writing and countersigned by both the Buyer and the Supplier.</w:t>
      </w:r>
    </w:p>
    <w:p>
      <w:pPr>
        <w:pStyle w:val="BodyText"/>
      </w:pPr>
      <w:r>
        <w:t xml:space="preserve">Authorising Officer (Buyer)</w:t>
      </w:r>
    </w:p>
    <w:p>
      <w:pPr>
        <w:pStyle w:val="BodyText"/>
      </w:pPr>
      <w:r>
        <w:t xml:space="preserve">Brig. Gen. (Ret.) Samuel K. Mukasa</w:t>
      </w:r>
    </w:p>
    <w:p>
      <w:pPr>
        <w:pStyle w:val="BodyText"/>
      </w:pPr>
      <w:r>
        <w:t xml:space="preserve">Director, Procurement &amp; Logistics</w:t>
      </w:r>
    </w:p>
    <w:p>
      <w:pPr>
        <w:pStyle w:val="BodyText"/>
      </w:pPr>
      <w:r>
        <w:t xml:space="preserve">UPDF, Kampala Garrison, Uganda</w:t>
      </w:r>
    </w:p>
    <w:p>
      <w:pPr>
        <w:pStyle w:val="BodyText"/>
      </w:pPr>
      <w:r>
        <w:t xml:space="preserve">Receiving Military Officer</w:t>
      </w:r>
    </w:p>
    <w:p>
      <w:pPr>
        <w:pStyle w:val="BodyText"/>
      </w:pPr>
      <w:r>
        <w:t xml:space="preserve">Lt. Col. Grace A. Nansubuga</w:t>
      </w:r>
    </w:p>
    <w:p>
      <w:pPr>
        <w:pStyle w:val="BodyText"/>
      </w:pPr>
      <w:r>
        <w:t xml:space="preserve">10th Division Command</w:t>
      </w:r>
    </w:p>
    <w:p>
      <w:pPr>
        <w:pStyle w:val="BodyText"/>
      </w:pPr>
      <w:r>
        <w:t xml:space="preserve">Kampala, Uganda</w:t>
      </w:r>
    </w:p>
    <w:p>
      <w:pPr>
        <w:pStyle w:val="BodyText"/>
      </w:pPr>
      <w:r>
        <w:t xml:space="preserve">Authorised Signatory (Supplier)</w:t>
      </w:r>
    </w:p>
    <w:p>
      <w:pPr>
        <w:pStyle w:val="BodyText"/>
      </w:pPr>
      <w:r>
        <w:t xml:space="preserve">Mr. David T. Okello</w:t>
      </w:r>
    </w:p>
    <w:p>
      <w:pPr>
        <w:pStyle w:val="BodyText"/>
      </w:pPr>
      <w:r>
        <w:t xml:space="preserve">Managing Director</w:t>
      </w:r>
    </w:p>
    <w:p>
      <w:pPr>
        <w:pStyle w:val="BodyText"/>
      </w:pPr>
      <w:r>
        <w:t xml:space="preserve">Kampala Military Supplies &amp; Equipment Ltd.</w:t>
      </w:r>
    </w:p>
    <w:p>
      <w:pPr>
        <w:pStyle w:val="BodyText"/>
      </w:pPr>
      <w:r>
        <w:t xml:space="preserve">This document is the property of the Uganda People's Defence Force, Kampala, Uganda. Unauthorised reproduction or distribution is strictly prohibited. Purchase Order No. UPDF/KPL/PO/2025/04872 — Page 1 of 1.</w:t>
      </w:r>
    </w:p>
    <w:p>
      <w:pPr>
        <w:pStyle w:val="BodyText"/>
      </w:pPr>
      <w:r>
        <w:t xml:space="preserve">Issued at Kampala, Uganda —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Uganda Kampala</dc:title>
  <dc:creator/>
  <dc:language>en</dc:language>
  <cp:keywords/>
  <dcterms:created xsi:type="dcterms:W3CDTF">2026-10-10T04:21:30Z</dcterms:created>
  <dcterms:modified xsi:type="dcterms:W3CDTF">2026-10-10T04:21:30Z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