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OFFICIAL USE ONLY – DEFENCE PROCUREMENT</w:t>
      </w:r>
    </w:p>
    <w:bookmarkStart w:id="21" w:name="purchase-order"/>
    <w:p>
      <w:pPr>
        <w:pStyle w:val="Heading1"/>
      </w:pPr>
      <w:r>
        <w:t xml:space="preserve">PURCHASE ORDER</w:t>
      </w:r>
    </w:p>
    <w:bookmarkStart w:id="20" w:name="X91ec56d87b292534097fadf48ee03ecb3d09be5"/>
    <w:p>
      <w:pPr>
        <w:pStyle w:val="Heading2"/>
      </w:pPr>
      <w:r>
        <w:t xml:space="preserve">Ministry of Defence – Procurement Division, United Kingdom London</w:t>
      </w:r>
    </w:p>
    <w:p>
      <w:pPr>
        <w:pStyle w:val="FirstParagraph"/>
      </w:pPr>
      <w:r>
        <w:t xml:space="preserve">PO Reference: MOD-UKL-2025-04872</w:t>
      </w:r>
    </w:p>
    <w:p>
      <w:pPr>
        <w:pStyle w:val="BodyText"/>
      </w:pPr>
      <w:r>
        <w:t xml:space="preserve">Date of Issue: 14 June 2025</w:t>
      </w:r>
    </w:p>
    <w:p>
      <w:pPr>
        <w:pStyle w:val="BodyText"/>
      </w:pPr>
      <w:r>
        <w:t xml:space="preserve">Valid Until: 14 September 2025</w:t>
      </w:r>
    </w:p>
    <w:bookmarkEnd w:id="20"/>
    <w:bookmarkEnd w:id="21"/>
    <w:bookmarkStart w:id="22" w:name="purchasing-authority-buyer"/>
    <w:p>
      <w:pPr>
        <w:pStyle w:val="Heading3"/>
      </w:pPr>
      <w:r>
        <w:t xml:space="preserve">Purchasing Authority (Buyer)</w:t>
      </w:r>
    </w:p>
    <w:p>
      <w:pPr>
        <w:pStyle w:val="FirstParagraph"/>
      </w:pPr>
      <w:r>
        <w:rPr>
          <w:bCs/>
          <w:b/>
        </w:rPr>
        <w:t xml:space="preserve">Ministry of Defence</w:t>
      </w:r>
    </w:p>
    <w:p>
      <w:pPr>
        <w:pStyle w:val="BodyText"/>
      </w:pPr>
      <w:r>
        <w:t xml:space="preserve">Procurement &amp; Logistics Division</w:t>
      </w:r>
    </w:p>
    <w:p>
      <w:pPr>
        <w:pStyle w:val="BodyText"/>
      </w:pPr>
      <w:r>
        <w:t xml:space="preserve">Whitehall Command Centre</w:t>
      </w:r>
    </w:p>
    <w:p>
      <w:pPr>
        <w:pStyle w:val="BodyText"/>
      </w:pPr>
      <w:r>
        <w:t xml:space="preserve">10 Horse Guards Road</w:t>
      </w:r>
    </w:p>
    <w:p>
      <w:pPr>
        <w:pStyle w:val="BodyText"/>
      </w:pPr>
      <w:r>
        <w:t xml:space="preserve">United Kingdom London, SW1A 2HQ</w:t>
      </w:r>
    </w:p>
    <w:p>
      <w:pPr>
        <w:pStyle w:val="BodyText"/>
      </w:pPr>
      <w:r>
        <w:t xml:space="preserve">Telephone: +44 (0)20 7219 0000</w:t>
      </w:r>
    </w:p>
    <w:p>
      <w:pPr>
        <w:pStyle w:val="BodyText"/>
      </w:pPr>
      <w:r>
        <w:t xml:space="preserve">Email: procurement.london@mod.gov.uk</w:t>
      </w:r>
    </w:p>
    <w:p>
      <w:pPr>
        <w:pStyle w:val="BodyText"/>
      </w:pPr>
      <w:r>
        <w:t xml:space="preserve">Authorising Officer: Colonel R. A. Whitfield, OBE</w:t>
      </w:r>
    </w:p>
    <w:bookmarkEnd w:id="22"/>
    <w:bookmarkStart w:id="23" w:name="supplier-vendor"/>
    <w:p>
      <w:pPr>
        <w:pStyle w:val="Heading3"/>
      </w:pPr>
      <w:r>
        <w:t xml:space="preserve">Supplier (Vendor)</w:t>
      </w:r>
    </w:p>
    <w:p>
      <w:pPr>
        <w:pStyle w:val="FirstParagraph"/>
      </w:pPr>
      <w:r>
        <w:rPr>
          <w:bCs/>
          <w:b/>
        </w:rPr>
        <w:t xml:space="preserve">Crown Military Supply Co. Ltd.</w:t>
      </w:r>
    </w:p>
    <w:p>
      <w:pPr>
        <w:pStyle w:val="BodyText"/>
      </w:pPr>
      <w:r>
        <w:t xml:space="preserve">Registered in England &amp; Wales No. 04872915</w:t>
      </w:r>
    </w:p>
    <w:p>
      <w:pPr>
        <w:pStyle w:val="BodyText"/>
      </w:pPr>
      <w:r>
        <w:t xml:space="preserve">Unit 7, Kingsway Industrial Estate</w:t>
      </w:r>
    </w:p>
    <w:p>
      <w:pPr>
        <w:pStyle w:val="BodyText"/>
      </w:pPr>
      <w:r>
        <w:t xml:space="preserve">Strand, United Kingdom London, WC2N 5JH</w:t>
      </w:r>
    </w:p>
    <w:p>
      <w:pPr>
        <w:pStyle w:val="BodyText"/>
      </w:pPr>
      <w:r>
        <w:t xml:space="preserve">Telephone: +44 (0)20 7837 4421</w:t>
      </w:r>
    </w:p>
    <w:p>
      <w:pPr>
        <w:pStyle w:val="BodyText"/>
      </w:pPr>
      <w:r>
        <w:t xml:space="preserve">Email: orders@crownmilitary.co.uk</w:t>
      </w:r>
    </w:p>
    <w:p>
      <w:pPr>
        <w:pStyle w:val="BodyText"/>
      </w:pPr>
      <w:r>
        <w:t xml:space="preserve">VAT Registration: GB 987654321</w:t>
      </w:r>
    </w:p>
    <w:bookmarkEnd w:id="23"/>
    <w:bookmarkStart w:id="24" w:name="Xa9220e684ef345c0bd35e907d2be32fcc8610ab"/>
    <w:p>
      <w:pPr>
        <w:pStyle w:val="Heading3"/>
      </w:pPr>
      <w:r>
        <w:t xml:space="preserve">Purchase Order Details – Equipment &amp; Uniforms for Military Officer, United Kingdom London Garrison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Full Dress Uniform Set for Military Officer (No. 8 Service Dress), including tunic, trousers, and waistcoat – tailored to specification for United Kingdom London deployment</w:t>
            </w:r>
          </w:p>
        </w:tc>
        <w:tc>
          <w:tcPr/>
          <w:p>
            <w:pPr>
              <w:pStyle w:val="Compact"/>
              <w:jc w:val="left"/>
            </w:pPr>
            <w:r>
              <w:t xml:space="preserve">MOD-UNF-0812</w:t>
            </w:r>
          </w:p>
        </w:tc>
        <w:tc>
          <w:tcPr/>
          <w:p>
            <w:pPr>
              <w:pStyle w:val="Compact"/>
              <w:jc w:val="left"/>
            </w:pPr>
            <w:r>
              <w:t xml:space="preserve">2</w:t>
            </w:r>
          </w:p>
        </w:tc>
        <w:tc>
          <w:tcPr/>
          <w:p>
            <w:pPr>
              <w:pStyle w:val="Compact"/>
              <w:jc w:val="left"/>
            </w:pPr>
            <w:r>
              <w:t xml:space="preserve">£1,245.00</w:t>
            </w:r>
          </w:p>
        </w:tc>
        <w:tc>
          <w:tcPr/>
          <w:p>
            <w:pPr>
              <w:pStyle w:val="Compact"/>
              <w:jc w:val="left"/>
            </w:pPr>
            <w:r>
              <w:t xml:space="preserve">£2,490.00</w:t>
            </w:r>
          </w:p>
        </w:tc>
        <w:tc>
          <w:tcPr/>
          <w:p>
            <w:pPr>
              <w:pStyle w:val="Compact"/>
              <w:jc w:val="left"/>
            </w:pPr>
            <w:r>
              <w:t xml:space="preserve">15 July 2025</w:t>
            </w:r>
          </w:p>
        </w:tc>
      </w:tr>
      <w:tr>
        <w:tc>
          <w:tcPr/>
          <w:p>
            <w:pPr>
              <w:pStyle w:val="Compact"/>
              <w:jc w:val="left"/>
            </w:pPr>
            <w:r>
              <w:t xml:space="preserve">02</w:t>
            </w:r>
          </w:p>
        </w:tc>
        <w:tc>
          <w:tcPr/>
          <w:p>
            <w:pPr>
              <w:pStyle w:val="Compact"/>
              <w:jc w:val="left"/>
            </w:pPr>
            <w:r>
              <w:t xml:space="preserve">Military Officer Service Cap with Regimental Badge and Gold Braid, conforming to MOD Dress Regulations 2024</w:t>
            </w:r>
          </w:p>
        </w:tc>
        <w:tc>
          <w:tcPr/>
          <w:p>
            <w:pPr>
              <w:pStyle w:val="Compact"/>
              <w:jc w:val="left"/>
            </w:pPr>
            <w:r>
              <w:t xml:space="preserve">MOD-CAP-0347</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15 July 2025</w:t>
            </w:r>
          </w:p>
        </w:tc>
      </w:tr>
      <w:tr>
        <w:tc>
          <w:tcPr/>
          <w:p>
            <w:pPr>
              <w:pStyle w:val="Compact"/>
              <w:jc w:val="left"/>
            </w:pPr>
            <w:r>
              <w:t xml:space="preserve">03</w:t>
            </w:r>
          </w:p>
        </w:tc>
        <w:tc>
          <w:tcPr/>
          <w:p>
            <w:pPr>
              <w:pStyle w:val="Compact"/>
              <w:jc w:val="left"/>
            </w:pPr>
            <w:r>
              <w:t xml:space="preserve">Leather Service Boots, Grade A, for Military Officer field and ceremonial use – United Kingdom London climate specification</w:t>
            </w:r>
          </w:p>
        </w:tc>
        <w:tc>
          <w:tcPr/>
          <w:p>
            <w:pPr>
              <w:pStyle w:val="Compact"/>
              <w:jc w:val="left"/>
            </w:pPr>
            <w:r>
              <w:t xml:space="preserve">MOD-BOT-1156</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c>
          <w:tcPr/>
          <w:p>
            <w:pPr>
              <w:pStyle w:val="Compact"/>
              <w:jc w:val="left"/>
            </w:pPr>
            <w:r>
              <w:t xml:space="preserve">15 July 2025</w:t>
            </w:r>
          </w:p>
        </w:tc>
      </w:tr>
      <w:tr>
        <w:tc>
          <w:tcPr/>
          <w:p>
            <w:pPr>
              <w:pStyle w:val="Compact"/>
              <w:jc w:val="left"/>
            </w:pPr>
            <w:r>
              <w:t xml:space="preserve">04</w:t>
            </w:r>
          </w:p>
        </w:tc>
        <w:tc>
          <w:tcPr/>
          <w:p>
            <w:pPr>
              <w:pStyle w:val="Compact"/>
              <w:jc w:val="left"/>
            </w:pPr>
            <w:r>
              <w:t xml:space="preserve">Military Officer Tactical Field Pack (65L) with modular attachment system, water-resistant, NATO-standard</w:t>
            </w:r>
          </w:p>
        </w:tc>
        <w:tc>
          <w:tcPr/>
          <w:p>
            <w:pPr>
              <w:pStyle w:val="Compact"/>
              <w:jc w:val="left"/>
            </w:pPr>
            <w:r>
              <w:t xml:space="preserve">MOD-PCK-2291</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c>
          <w:tcPr/>
          <w:p>
            <w:pPr>
              <w:pStyle w:val="Compact"/>
              <w:jc w:val="left"/>
            </w:pPr>
            <w:r>
              <w:t xml:space="preserve">22 July 2025</w:t>
            </w:r>
          </w:p>
        </w:tc>
      </w:tr>
      <w:tr>
        <w:tc>
          <w:tcPr/>
          <w:p>
            <w:pPr>
              <w:pStyle w:val="Compact"/>
              <w:jc w:val="left"/>
            </w:pPr>
            <w:r>
              <w:t xml:space="preserve">05</w:t>
            </w:r>
          </w:p>
        </w:tc>
        <w:tc>
          <w:tcPr/>
          <w:p>
            <w:pPr>
              <w:pStyle w:val="Compact"/>
              <w:jc w:val="left"/>
            </w:pPr>
            <w:r>
              <w:t xml:space="preserve">Regulation Sidearm Holster and Belt Assembly for Military Officer, compatible with standard-issue sidearm, United Kingdom London garrison issue</w:t>
            </w:r>
          </w:p>
        </w:tc>
        <w:tc>
          <w:tcPr/>
          <w:p>
            <w:pPr>
              <w:pStyle w:val="Compact"/>
              <w:jc w:val="left"/>
            </w:pPr>
            <w:r>
              <w:t xml:space="preserve">MOD-HOL-0783</w:t>
            </w:r>
          </w:p>
        </w:tc>
        <w:tc>
          <w:tcPr/>
          <w:p>
            <w:pPr>
              <w:pStyle w:val="Compact"/>
              <w:jc w:val="left"/>
            </w:pPr>
            <w:r>
              <w:t xml:space="preserve">1</w:t>
            </w:r>
          </w:p>
        </w:tc>
        <w:tc>
          <w:tcPr/>
          <w:p>
            <w:pPr>
              <w:pStyle w:val="Compact"/>
              <w:jc w:val="left"/>
            </w:pPr>
            <w:r>
              <w:t xml:space="preserve">£198.00</w:t>
            </w:r>
          </w:p>
        </w:tc>
        <w:tc>
          <w:tcPr/>
          <w:p>
            <w:pPr>
              <w:pStyle w:val="Compact"/>
              <w:jc w:val="left"/>
            </w:pPr>
            <w:r>
              <w:t xml:space="preserve">£198.00</w:t>
            </w:r>
          </w:p>
        </w:tc>
        <w:tc>
          <w:tcPr/>
          <w:p>
            <w:pPr>
              <w:pStyle w:val="Compact"/>
              <w:jc w:val="left"/>
            </w:pPr>
            <w:r>
              <w:t xml:space="preserve">22 July 2025</w:t>
            </w:r>
          </w:p>
        </w:tc>
      </w:tr>
      <w:tr>
        <w:tc>
          <w:tcPr/>
          <w:p>
            <w:pPr>
              <w:pStyle w:val="Compact"/>
              <w:jc w:val="left"/>
            </w:pPr>
            <w:r>
              <w:t xml:space="preserve">06</w:t>
            </w:r>
          </w:p>
        </w:tc>
        <w:tc>
          <w:tcPr/>
          <w:p>
            <w:pPr>
              <w:pStyle w:val="Compact"/>
              <w:jc w:val="left"/>
            </w:pPr>
            <w:r>
              <w:t xml:space="preserve">Military Officer Personal Identification Kit: service ID card holder, rank insignia set (full complement), and unit patch set for United Kingdom London Command</w:t>
            </w:r>
          </w:p>
        </w:tc>
        <w:tc>
          <w:tcPr/>
          <w:p>
            <w:pPr>
              <w:pStyle w:val="Compact"/>
              <w:jc w:val="left"/>
            </w:pPr>
            <w:r>
              <w:t xml:space="preserve">MOD-IDK-0456</w:t>
            </w:r>
          </w:p>
        </w:tc>
        <w:tc>
          <w:tcPr/>
          <w:p>
            <w:pPr>
              <w:pStyle w:val="Compact"/>
              <w:jc w:val="left"/>
            </w:pPr>
            <w:r>
              <w:t xml:space="preserve">1</w:t>
            </w:r>
          </w:p>
        </w:tc>
        <w:tc>
          <w:tcPr/>
          <w:p>
            <w:pPr>
              <w:pStyle w:val="Compact"/>
              <w:jc w:val="left"/>
            </w:pPr>
            <w:r>
              <w:t xml:space="preserve">£87.50</w:t>
            </w:r>
          </w:p>
        </w:tc>
        <w:tc>
          <w:tcPr/>
          <w:p>
            <w:pPr>
              <w:pStyle w:val="Compact"/>
              <w:jc w:val="left"/>
            </w:pPr>
            <w:r>
              <w:t xml:space="preserve">£87.50</w:t>
            </w:r>
          </w:p>
        </w:tc>
        <w:tc>
          <w:tcPr/>
          <w:p>
            <w:pPr>
              <w:pStyle w:val="Compact"/>
              <w:jc w:val="left"/>
            </w:pPr>
            <w:r>
              <w:t xml:space="preserve">15 July 2025</w:t>
            </w:r>
          </w:p>
        </w:tc>
      </w:tr>
      <w:tr>
        <w:tc>
          <w:tcPr/>
          <w:p>
            <w:pPr>
              <w:pStyle w:val="Compact"/>
              <w:jc w:val="left"/>
            </w:pPr>
            <w:r>
              <w:t xml:space="preserve">07</w:t>
            </w:r>
          </w:p>
        </w:tc>
        <w:tc>
          <w:tcPr/>
          <w:p>
            <w:pPr>
              <w:pStyle w:val="Compact"/>
              <w:jc w:val="left"/>
            </w:pPr>
            <w:r>
              <w:t xml:space="preserve">Weather-Resistant Overcoat for Military Officer, dark navy, with internal lining and regimental embroidery – United Kingdom London winter specification</w:t>
            </w:r>
          </w:p>
        </w:tc>
        <w:tc>
          <w:tcPr/>
          <w:p>
            <w:pPr>
              <w:pStyle w:val="Compact"/>
              <w:jc w:val="left"/>
            </w:pPr>
            <w:r>
              <w:t xml:space="preserve">MOD-OVC-1902</w:t>
            </w:r>
          </w:p>
        </w:tc>
        <w:tc>
          <w:tcPr/>
          <w:p>
            <w:pPr>
              <w:pStyle w:val="Compact"/>
              <w:jc w:val="left"/>
            </w:pPr>
            <w:r>
              <w:t xml:space="preserve">1</w:t>
            </w:r>
          </w:p>
        </w:tc>
        <w:tc>
          <w:tcPr/>
          <w:p>
            <w:pPr>
              <w:pStyle w:val="Compact"/>
              <w:jc w:val="left"/>
            </w:pPr>
            <w:r>
              <w:t xml:space="preserve">£560.00</w:t>
            </w:r>
          </w:p>
        </w:tc>
        <w:tc>
          <w:tcPr/>
          <w:p>
            <w:pPr>
              <w:pStyle w:val="Compact"/>
              <w:jc w:val="left"/>
            </w:pPr>
            <w:r>
              <w:t xml:space="preserve">£560.00</w:t>
            </w:r>
          </w:p>
        </w:tc>
        <w:tc>
          <w:tcPr/>
          <w:p>
            <w:pPr>
              <w:pStyle w:val="Compact"/>
              <w:jc w:val="left"/>
            </w:pPr>
            <w:r>
              <w:t xml:space="preserve">29 July 2025</w:t>
            </w:r>
          </w:p>
        </w:tc>
      </w:tr>
      <w:tr>
        <w:tc>
          <w:tcPr/>
          <w:p>
            <w:pPr>
              <w:pStyle w:val="Compact"/>
              <w:jc w:val="left"/>
            </w:pPr>
            <w:r>
              <w:t xml:space="preserve">08</w:t>
            </w:r>
          </w:p>
        </w:tc>
        <w:tc>
          <w:tcPr/>
          <w:p>
            <w:pPr>
              <w:pStyle w:val="Compact"/>
              <w:jc w:val="left"/>
            </w:pPr>
            <w:r>
              <w:t xml:space="preserve">Professional Tailoring and Fitting Service for all Military Officer garments listed above, to be conducted at the supplier's United Kingdom London workshop</w:t>
            </w:r>
          </w:p>
        </w:tc>
        <w:tc>
          <w:tcPr/>
          <w:p>
            <w:pPr>
              <w:pStyle w:val="Compact"/>
              <w:jc w:val="left"/>
            </w:pPr>
            <w:r>
              <w:t xml:space="preserve">MOD-SVC-3340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05 August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£5,100.50</w:t>
            </w:r>
          </w:p>
        </w:tc>
      </w:tr>
      <w:tr>
        <w:tc>
          <w:tcPr/>
          <w:p>
            <w:pPr>
              <w:pStyle w:val="Compact"/>
              <w:jc w:val="left"/>
            </w:pPr>
            <w:r>
              <w:t xml:space="preserve">VAT (20%)</w:t>
            </w:r>
          </w:p>
        </w:tc>
        <w:tc>
          <w:tcPr/>
          <w:p>
            <w:pPr>
              <w:pStyle w:val="Compact"/>
              <w:jc w:val="right"/>
            </w:pPr>
            <w:r>
              <w:t xml:space="preserve">£1,020.10</w:t>
            </w:r>
          </w:p>
        </w:tc>
      </w:tr>
      <w:tr>
        <w:tc>
          <w:tcPr/>
          <w:p>
            <w:pPr>
              <w:pStyle w:val="Compact"/>
              <w:jc w:val="left"/>
            </w:pPr>
            <w:r>
              <w:t xml:space="preserve">Delivery &amp; Handling (United Kingdom London)</w:t>
            </w:r>
          </w:p>
        </w:tc>
        <w:tc>
          <w:tcPr/>
          <w:p>
            <w:pPr>
              <w:pStyle w:val="Compact"/>
              <w:jc w:val="right"/>
            </w:pPr>
            <w:r>
              <w:t xml:space="preserve">£125.00</w:t>
            </w:r>
          </w:p>
        </w:tc>
      </w:tr>
      <w:tr>
        <w:tc>
          <w:tcPr/>
          <w:p>
            <w:pPr>
              <w:pStyle w:val="Compact"/>
              <w:jc w:val="left"/>
            </w:pPr>
            <w:r>
              <w:t xml:space="preserve">GRAND TOTAL</w:t>
            </w:r>
          </w:p>
        </w:tc>
        <w:tc>
          <w:tcPr/>
          <w:p>
            <w:pPr>
              <w:pStyle w:val="Compact"/>
              <w:jc w:val="right"/>
            </w:pPr>
            <w:r>
              <w:t xml:space="preserve">£6,245.60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Ministry of Defence, United Kingdom London, and constitutes a binding procurement instrument for the supply of equipment and uniforms designated for a Military Officer assigned to the United Kingdom London Garrison Command.</w:t>
      </w:r>
    </w:p>
    <w:p>
      <w:pPr>
        <w:numPr>
          <w:ilvl w:val="0"/>
          <w:numId w:val="1001"/>
        </w:numPr>
        <w:pStyle w:val="Compact"/>
      </w:pPr>
      <w:r>
        <w:t xml:space="preserve">All goods supplied under this Purchase Order must conform to the specifications outlined in MOD Dress Regulations 2024 and NATO Standardisation Agreement (STANAG) 2186. Any deviation must be approved in writing by the Authorising Officer prior to dispatch.</w:t>
      </w:r>
    </w:p>
    <w:p>
      <w:pPr>
        <w:numPr>
          <w:ilvl w:val="0"/>
          <w:numId w:val="1001"/>
        </w:numPr>
        <w:pStyle w:val="Compact"/>
      </w:pPr>
      <w:r>
        <w:t xml:space="preserve">Delivery of all items shall be made to the Procurement &amp; Logistics Division, Whitehall Command Centre, United Kingdom London, SW1A 2HQ. The supplier is responsible for all transit costs within the United Kingdom London metropolitan area.</w:t>
      </w:r>
    </w:p>
    <w:p>
      <w:pPr>
        <w:numPr>
          <w:ilvl w:val="0"/>
          <w:numId w:val="1001"/>
        </w:numPr>
        <w:pStyle w:val="Compact"/>
      </w:pPr>
      <w:r>
        <w:t xml:space="preserve">Payment shall be made within thirty (30) calendar days of receipt of a valid tax invoice and confirmed delivery of all items listed in this Purchase Order. Payment will be processed via BACS transfer to the supplier's registered bank account.</w:t>
      </w:r>
    </w:p>
    <w:p>
      <w:pPr>
        <w:numPr>
          <w:ilvl w:val="0"/>
          <w:numId w:val="1001"/>
        </w:numPr>
        <w:pStyle w:val="Compact"/>
      </w:pPr>
      <w:r>
        <w:t xml:space="preserve">The supplier warrants that all Military Officer equipment supplied is new, of the highest quality, and free from defects. A minimum twelve-month warranty applies to all items. Any defective goods must be replaced within fourteen (14) days at the supplier's sole expense.</w:t>
      </w:r>
    </w:p>
    <w:p>
      <w:pPr>
        <w:numPr>
          <w:ilvl w:val="0"/>
          <w:numId w:val="1001"/>
        </w:numPr>
        <w:pStyle w:val="Compact"/>
      </w:pPr>
      <w:r>
        <w:t xml:space="preserve">Confidentiality: All information contained in this Purchase Order, including the identity and rank of the Military Officer for whom the equipment is procured, is classified OFFICIAL. The supplier shall not disclose any details of this Purchase Order to third parties without written consent from the Ministry of Defence, United Kingdom London.</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United Kingdom London.</w:t>
      </w:r>
    </w:p>
    <w:p>
      <w:pPr>
        <w:numPr>
          <w:ilvl w:val="0"/>
          <w:numId w:val="1001"/>
        </w:numPr>
        <w:pStyle w:val="Compact"/>
      </w:pPr>
      <w:r>
        <w:t xml:space="preserve">The supplier acknowledges that failure to meet the delivery dates specified in this Purchase Order may result in a penalty of 2% of the total Purchase Order value per week of delay, up to a maximum of 10%, after which the Ministry of Defence reserves the right to cancel this Purchase Order without further liability.</w:t>
      </w:r>
    </w:p>
    <w:p>
      <w:pPr>
        <w:numPr>
          <w:ilvl w:val="0"/>
          <w:numId w:val="1001"/>
        </w:numPr>
        <w:pStyle w:val="Compact"/>
      </w:pPr>
      <w:r>
        <w:t xml:space="preserve">All goods must be packaged in accordance with MOD logistics standards and clearly marked with the Purchase Order reference number MOD-UKL-2025-04872 for traceability upon arrival at the United Kingdom London receiving depot.</w:t>
      </w:r>
    </w:p>
    <w:p>
      <w:pPr>
        <w:numPr>
          <w:ilvl w:val="0"/>
          <w:numId w:val="1001"/>
        </w:numPr>
        <w:pStyle w:val="Compact"/>
      </w:pPr>
      <w:r>
        <w:t xml:space="preserve">This Purchase Order may only be amended by written agreement signed by both the Authorising Officer of the Ministry of Defence and the authorised representative of the supplier. Verbal agreements are not valid under this Purchase Order.</w:t>
      </w:r>
    </w:p>
    <w:bookmarkEnd w:id="25"/>
    <w:p>
      <w:pPr>
        <w:pStyle w:val="FirstParagraph"/>
      </w:pPr>
      <w:r>
        <w:rPr>
          <w:bCs/>
          <w:b/>
        </w:rPr>
        <w:t xml:space="preserve">Authorised by (Buyer):</w:t>
      </w:r>
    </w:p>
    <w:p>
      <w:pPr>
        <w:pStyle w:val="BodyText"/>
      </w:pPr>
      <w:r>
        <w:t xml:space="preserve">Colonel R. A. Whitfield, OBE</w:t>
      </w:r>
    </w:p>
    <w:p>
      <w:pPr>
        <w:pStyle w:val="BodyText"/>
      </w:pPr>
      <w:r>
        <w:t xml:space="preserve">Procurement &amp; Logistics Division</w:t>
      </w:r>
    </w:p>
    <w:p>
      <w:pPr>
        <w:pStyle w:val="BodyText"/>
      </w:pPr>
      <w:r>
        <w:t xml:space="preserve">Ministry of Defence, United Kingdom London</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M. J. Hartley, Director of Sales</w:t>
      </w:r>
    </w:p>
    <w:p>
      <w:pPr>
        <w:pStyle w:val="BodyText"/>
      </w:pPr>
      <w:r>
        <w:t xml:space="preserve">Crown Military Supply Co. Ltd.</w:t>
      </w:r>
    </w:p>
    <w:p>
      <w:pPr>
        <w:pStyle w:val="BodyText"/>
      </w:pPr>
      <w:r>
        <w:t xml:space="preserve">United Kingdom London</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(MOD-UKL-2025-04872) was issued by the Ministry of Defence, United Kingdom London, for the procurement of equipment and uniforms for a Military Officer. This document is the property of the Crown and must be returned upon request. Unauthorised reproduction or distribution is prohibited under the Official Secrets Act 1989.</w:t>
      </w:r>
    </w:p>
    <w:p>
      <w:pPr>
        <w:pStyle w:val="BodyText"/>
      </w:pPr>
      <w:r>
        <w:t xml:space="preserve">Page 1 of 1 | Generated: 14 June 2025 | Classification: OFFICIAL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Kingdom London</dc:title>
  <dc:creator/>
  <dc:language>en</dc:language>
  <cp:keywords/>
  <dcterms:created xsi:type="dcterms:W3CDTF">2026-10-10T03:20:11Z</dcterms:created>
  <dcterms:modified xsi:type="dcterms:W3CDTF">2026-10-10T03:20:11Z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