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Procurement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purchase-order"/>
    <w:p>
      <w:pPr>
        <w:pStyle w:val="Heading1"/>
      </w:pPr>
      <w:r>
        <w:t xml:space="preserve">PURCHASE ORDER</w:t>
      </w:r>
    </w:p>
    <w:bookmarkStart w:id="20" w:name="X21135ba3c134c77dc01acfae1aa8feaab45d0c7"/>
    <w:p>
      <w:pPr>
        <w:pStyle w:val="Heading2"/>
      </w:pPr>
      <w:r>
        <w:t xml:space="preserve">United States Department of Defense — Procurement Division</w:t>
      </w:r>
    </w:p>
    <w:p>
      <w:pPr>
        <w:pStyle w:val="FirstParagraph"/>
      </w:pPr>
      <w:r>
        <w:t xml:space="preserve">Military Officer Equipment &amp; Uniform Procurement — United States San Francisco Command</w:t>
      </w:r>
    </w:p>
    <w:bookmarkEnd w:id="20"/>
    <w:bookmarkEnd w:id="21"/>
    <w:p>
      <w:pPr>
        <w:pStyle w:val="BodyText"/>
      </w:pPr>
      <w:r>
        <w:t xml:space="preserve">PO No.: US-SF-2025-MO-04872</w:t>
      </w:r>
    </w:p>
    <w:bookmarkStart w:id="22" w:name="buyer-requisitioning-unit"/>
    <w:p>
      <w:pPr>
        <w:pStyle w:val="Heading3"/>
      </w:pPr>
      <w:r>
        <w:t xml:space="preserve">Buyer (Requisitioning Unit)</w:t>
      </w:r>
    </w:p>
    <w:p>
      <w:pPr>
        <w:pStyle w:val="FirstParagraph"/>
      </w:pPr>
      <w:r>
        <w:rPr>
          <w:bCs/>
          <w:b/>
        </w:rPr>
        <w:t xml:space="preserve">United States San Francisco Military Command</w:t>
      </w:r>
    </w:p>
    <w:p>
      <w:pPr>
        <w:pStyle w:val="BodyText"/>
      </w:pPr>
      <w:r>
        <w:t xml:space="preserve">Office of the Commanding Officer</w:t>
      </w:r>
    </w:p>
    <w:p>
      <w:pPr>
        <w:pStyle w:val="BodyText"/>
      </w:pPr>
      <w:r>
        <w:t xml:space="preserve">1 Federal Plaza, Suite 400</w:t>
      </w:r>
    </w:p>
    <w:p>
      <w:pPr>
        <w:pStyle w:val="BodyText"/>
      </w:pPr>
      <w:r>
        <w:t xml:space="preserve">United States San Francisco, CA 94105</w:t>
      </w:r>
    </w:p>
    <w:p>
      <w:pPr>
        <w:pStyle w:val="BodyText"/>
      </w:pPr>
      <w:r>
        <w:t xml:space="preserve">Phone: (415) 555-0142</w:t>
      </w:r>
    </w:p>
    <w:p>
      <w:pPr>
        <w:pStyle w:val="BodyText"/>
      </w:pPr>
      <w:r>
        <w:t xml:space="preserve">Email: procurement.sf@usarmy.mil</w:t>
      </w:r>
    </w:p>
    <w:p>
      <w:pPr>
        <w:pStyle w:val="BodyText"/>
      </w:pPr>
      <w:r>
        <w:t xml:space="preserve">CAGE Code: 7SF42</w:t>
      </w:r>
    </w:p>
    <w:bookmarkEnd w:id="22"/>
    <w:bookmarkStart w:id="23" w:name="supplier-vendor"/>
    <w:p>
      <w:pPr>
        <w:pStyle w:val="Heading3"/>
      </w:pPr>
      <w:r>
        <w:t xml:space="preserve">Supplier (Vendor)</w:t>
      </w:r>
    </w:p>
    <w:p>
      <w:pPr>
        <w:pStyle w:val="FirstParagraph"/>
      </w:pPr>
      <w:r>
        <w:rPr>
          <w:bCs/>
          <w:b/>
        </w:rPr>
        <w:t xml:space="preserve">Golden Gate Military Supply Co., Inc.</w:t>
      </w:r>
    </w:p>
    <w:p>
      <w:pPr>
        <w:pStyle w:val="BodyText"/>
      </w:pPr>
      <w:r>
        <w:t xml:space="preserve">2847 Mission Street</w:t>
      </w:r>
    </w:p>
    <w:p>
      <w:pPr>
        <w:pStyle w:val="BodyText"/>
      </w:pPr>
      <w:r>
        <w:t xml:space="preserve">United States San Francisco, CA 94110</w:t>
      </w:r>
    </w:p>
    <w:p>
      <w:pPr>
        <w:pStyle w:val="BodyText"/>
      </w:pPr>
      <w:r>
        <w:t xml:space="preserve">Phone: (415) 555-0387</w:t>
      </w:r>
    </w:p>
    <w:p>
      <w:pPr>
        <w:pStyle w:val="BodyText"/>
      </w:pPr>
      <w:r>
        <w:t xml:space="preserve">Email: orders@ggmilitarysupply.com</w:t>
      </w:r>
    </w:p>
    <w:p>
      <w:pPr>
        <w:pStyle w:val="BodyText"/>
      </w:pPr>
      <w:r>
        <w:t xml:space="preserve">DUNS: 07-842-1936</w:t>
      </w:r>
    </w:p>
    <w:bookmarkEnd w:id="23"/>
    <w:bookmarkStart w:id="24" w:name="order-details"/>
    <w:p>
      <w:pPr>
        <w:pStyle w:val="Heading3"/>
      </w:pPr>
      <w:r>
        <w:t xml:space="preserve">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Delivery Location:</w:t>
            </w:r>
          </w:p>
        </w:tc>
        <w:tc>
          <w:tcPr/>
          <w:p>
            <w:pPr>
              <w:pStyle w:val="Compact"/>
              <w:jc w:val="left"/>
            </w:pPr>
            <w:r>
              <w:t xml:space="preserve">United States San Francisco Command Depot, 1 Federal Plaza, SF, CA 94105</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Requisitioning Officer:</w:t>
            </w:r>
          </w:p>
        </w:tc>
        <w:tc>
          <w:tcPr/>
          <w:p>
            <w:pPr>
              <w:pStyle w:val="Compact"/>
              <w:jc w:val="left"/>
            </w:pPr>
            <w:r>
              <w:t xml:space="preserve">Colonel James R. Whitfield, USA</w:t>
            </w:r>
          </w:p>
        </w:tc>
        <w:tc>
          <w:tcPr/>
          <w:p>
            <w:pPr>
              <w:pStyle w:val="Compact"/>
              <w:jc w:val="left"/>
            </w:pPr>
            <w:r>
              <w:rPr>
                <w:bCs/>
                <w:b/>
              </w:rPr>
              <w:t xml:space="preserve">Contract Reference:</w:t>
            </w:r>
          </w:p>
        </w:tc>
        <w:tc>
          <w:tcPr/>
          <w:p>
            <w:pPr>
              <w:pStyle w:val="Compact"/>
              <w:jc w:val="left"/>
            </w:pPr>
            <w:r>
              <w:t xml:space="preserve">GSA Schedule 47V-25-0091</w:t>
            </w:r>
          </w:p>
        </w:tc>
      </w:tr>
    </w:tbl>
    <w:bookmarkEnd w:id="24"/>
    <w:bookmarkStart w:id="25" w:name="line-items-military-officer-procurement"/>
    <w:p>
      <w:pPr>
        <w:pStyle w:val="Heading3"/>
      </w:pPr>
      <w:r>
        <w:t xml:space="preserve">Line Items — Military Officer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NSN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Service Uniform, Class A — Military Officer (O-4), Complete Ensemble (Jacket, Trousers, Shirt, Tie)</w:t>
            </w:r>
          </w:p>
        </w:tc>
        <w:tc>
          <w:tcPr/>
          <w:p>
            <w:pPr>
              <w:pStyle w:val="Compact"/>
              <w:jc w:val="left"/>
            </w:pPr>
            <w:r>
              <w:t xml:space="preserve">8415-01-512-3347</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2</w:t>
            </w:r>
          </w:p>
        </w:tc>
        <w:tc>
          <w:tcPr/>
          <w:p>
            <w:pPr>
              <w:pStyle w:val="Compact"/>
              <w:jc w:val="left"/>
            </w:pPr>
            <w:r>
              <w:t xml:space="preserve">Service Uniform, Class B — Military Officer (O-4), Complete Ensemble</w:t>
            </w:r>
          </w:p>
        </w:tc>
        <w:tc>
          <w:tcPr/>
          <w:p>
            <w:pPr>
              <w:pStyle w:val="Compact"/>
              <w:jc w:val="left"/>
            </w:pPr>
            <w:r>
              <w:t xml:space="preserve">8415-01-512-3354</w:t>
            </w:r>
          </w:p>
        </w:tc>
        <w:tc>
          <w:tcPr/>
          <w:p>
            <w:pPr>
              <w:pStyle w:val="Compact"/>
              <w:jc w:val="left"/>
            </w:pPr>
            <w:r>
              <w:t xml:space="preserve">12</w:t>
            </w:r>
          </w:p>
        </w:tc>
        <w:tc>
          <w:tcPr/>
          <w:p>
            <w:pPr>
              <w:pStyle w:val="Compact"/>
              <w:jc w:val="left"/>
            </w:pPr>
            <w:r>
              <w:t xml:space="preserve">$392.00</w:t>
            </w:r>
          </w:p>
        </w:tc>
        <w:tc>
          <w:tcPr/>
          <w:p>
            <w:pPr>
              <w:pStyle w:val="Compact"/>
              <w:jc w:val="left"/>
            </w:pPr>
            <w:r>
              <w:t xml:space="preserve">$4,704.00</w:t>
            </w:r>
          </w:p>
        </w:tc>
      </w:tr>
      <w:tr>
        <w:tc>
          <w:tcPr/>
          <w:p>
            <w:pPr>
              <w:pStyle w:val="Compact"/>
              <w:jc w:val="left"/>
            </w:pPr>
            <w:r>
              <w:t xml:space="preserve">3</w:t>
            </w:r>
          </w:p>
        </w:tc>
        <w:tc>
          <w:tcPr/>
          <w:p>
            <w:pPr>
              <w:pStyle w:val="Compact"/>
              <w:jc w:val="left"/>
            </w:pPr>
            <w:r>
              <w:t xml:space="preserve">Service Uniform, Class C — Military Officer (O-4), Complete Ensemble</w:t>
            </w:r>
          </w:p>
        </w:tc>
        <w:tc>
          <w:tcPr/>
          <w:p>
            <w:pPr>
              <w:pStyle w:val="Compact"/>
              <w:jc w:val="left"/>
            </w:pPr>
            <w:r>
              <w:t xml:space="preserve">8415-01-512-3361</w:t>
            </w:r>
          </w:p>
        </w:tc>
        <w:tc>
          <w:tcPr/>
          <w:p>
            <w:pPr>
              <w:pStyle w:val="Compact"/>
              <w:jc w:val="left"/>
            </w:pPr>
            <w:r>
              <w:t xml:space="preserve">12</w:t>
            </w:r>
          </w:p>
        </w:tc>
        <w:tc>
          <w:tcPr/>
          <w:p>
            <w:pPr>
              <w:pStyle w:val="Compact"/>
              <w:jc w:val="left"/>
            </w:pPr>
            <w:r>
              <w:t xml:space="preserve">$310.00</w:t>
            </w:r>
          </w:p>
        </w:tc>
        <w:tc>
          <w:tcPr/>
          <w:p>
            <w:pPr>
              <w:pStyle w:val="Compact"/>
              <w:jc w:val="left"/>
            </w:pPr>
            <w:r>
              <w:t xml:space="preserve">$3,720.00</w:t>
            </w:r>
          </w:p>
        </w:tc>
      </w:tr>
      <w:tr>
        <w:tc>
          <w:tcPr/>
          <w:p>
            <w:pPr>
              <w:pStyle w:val="Compact"/>
              <w:jc w:val="left"/>
            </w:pPr>
            <w:r>
              <w:t xml:space="preserve">4</w:t>
            </w:r>
          </w:p>
        </w:tc>
        <w:tc>
          <w:tcPr/>
          <w:p>
            <w:pPr>
              <w:pStyle w:val="Compact"/>
              <w:jc w:val="left"/>
            </w:pPr>
            <w:r>
              <w:t xml:space="preserve">Officer Combat Uniform (OCU) — Military Officer, Complete Set with Insignia</w:t>
            </w:r>
          </w:p>
        </w:tc>
        <w:tc>
          <w:tcPr/>
          <w:p>
            <w:pPr>
              <w:pStyle w:val="Compact"/>
              <w:jc w:val="left"/>
            </w:pPr>
            <w:r>
              <w:t xml:space="preserve">8415-01-512-3378</w:t>
            </w:r>
          </w:p>
        </w:tc>
        <w:tc>
          <w:tcPr/>
          <w:p>
            <w:pPr>
              <w:pStyle w:val="Compact"/>
              <w:jc w:val="left"/>
            </w:pPr>
            <w:r>
              <w:t xml:space="preserve">12</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5</w:t>
            </w:r>
          </w:p>
        </w:tc>
        <w:tc>
          <w:tcPr/>
          <w:p>
            <w:pPr>
              <w:pStyle w:val="Compact"/>
              <w:jc w:val="left"/>
            </w:pPr>
            <w:r>
              <w:t xml:space="preserve">Officer Service Cap &amp; Cover — Military Officer (O-4), Gold Braid</w:t>
            </w:r>
          </w:p>
        </w:tc>
        <w:tc>
          <w:tcPr/>
          <w:p>
            <w:pPr>
              <w:pStyle w:val="Compact"/>
              <w:jc w:val="left"/>
            </w:pPr>
            <w:r>
              <w:t xml:space="preserve">8415-01-512-3385</w:t>
            </w:r>
          </w:p>
        </w:tc>
        <w:tc>
          <w:tcPr/>
          <w:p>
            <w:pPr>
              <w:pStyle w:val="Compact"/>
              <w:jc w:val="left"/>
            </w:pPr>
            <w:r>
              <w:t xml:space="preserve">12</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6</w:t>
            </w:r>
          </w:p>
        </w:tc>
        <w:tc>
          <w:tcPr/>
          <w:p>
            <w:pPr>
              <w:pStyle w:val="Compact"/>
              <w:jc w:val="left"/>
            </w:pPr>
            <w:r>
              <w:t xml:space="preserve">Officer Dress Uniform — Military Officer (O-4), Complete Ensemble with Medals Rack</w:t>
            </w:r>
          </w:p>
        </w:tc>
        <w:tc>
          <w:tcPr/>
          <w:p>
            <w:pPr>
              <w:pStyle w:val="Compact"/>
              <w:jc w:val="left"/>
            </w:pPr>
            <w:r>
              <w:t xml:space="preserve">8415-01-512-3392</w:t>
            </w:r>
          </w:p>
        </w:tc>
        <w:tc>
          <w:tcPr/>
          <w:p>
            <w:pPr>
              <w:pStyle w:val="Compact"/>
              <w:jc w:val="left"/>
            </w:pPr>
            <w:r>
              <w:t xml:space="preserve">6</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Officer Leather Belt &amp; Buckle Set — Military Officer Grade</w:t>
            </w:r>
          </w:p>
        </w:tc>
        <w:tc>
          <w:tcPr/>
          <w:p>
            <w:pPr>
              <w:pStyle w:val="Compact"/>
              <w:jc w:val="left"/>
            </w:pPr>
            <w:r>
              <w:t xml:space="preserve">8415-01-512-3409</w:t>
            </w:r>
          </w:p>
        </w:tc>
        <w:tc>
          <w:tcPr/>
          <w:p>
            <w:pPr>
              <w:pStyle w:val="Compact"/>
              <w:jc w:val="left"/>
            </w:pPr>
            <w:r>
              <w:t xml:space="preserve">12</w:t>
            </w:r>
          </w:p>
        </w:tc>
        <w:tc>
          <w:tcPr/>
          <w:p>
            <w:pPr>
              <w:pStyle w:val="Compact"/>
              <w:jc w:val="left"/>
            </w:pPr>
            <w:r>
              <w:t xml:space="preserve">$88.00</w:t>
            </w:r>
          </w:p>
        </w:tc>
        <w:tc>
          <w:tcPr/>
          <w:p>
            <w:pPr>
              <w:pStyle w:val="Compact"/>
              <w:jc w:val="left"/>
            </w:pPr>
            <w:r>
              <w:t xml:space="preserve">$1,056.00</w:t>
            </w:r>
          </w:p>
        </w:tc>
      </w:tr>
      <w:tr>
        <w:tc>
          <w:tcPr/>
          <w:p>
            <w:pPr>
              <w:pStyle w:val="Compact"/>
              <w:jc w:val="left"/>
            </w:pPr>
            <w:r>
              <w:t xml:space="preserve">8</w:t>
            </w:r>
          </w:p>
        </w:tc>
        <w:tc>
          <w:tcPr/>
          <w:p>
            <w:pPr>
              <w:pStyle w:val="Compact"/>
              <w:jc w:val="left"/>
            </w:pPr>
            <w:r>
              <w:t xml:space="preserve">Officer Leather Gloves — Military Officer (O-4), Black, Size L</w:t>
            </w:r>
          </w:p>
        </w:tc>
        <w:tc>
          <w:tcPr/>
          <w:p>
            <w:pPr>
              <w:pStyle w:val="Compact"/>
              <w:jc w:val="left"/>
            </w:pPr>
            <w:r>
              <w:t xml:space="preserve">8415-01-512-3416</w:t>
            </w:r>
          </w:p>
        </w:tc>
        <w:tc>
          <w:tcPr/>
          <w:p>
            <w:pPr>
              <w:pStyle w:val="Compact"/>
              <w:jc w:val="left"/>
            </w:pPr>
            <w:r>
              <w:t xml:space="preserve">12</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9</w:t>
            </w:r>
          </w:p>
        </w:tc>
        <w:tc>
          <w:tcPr/>
          <w:p>
            <w:pPr>
              <w:pStyle w:val="Compact"/>
              <w:jc w:val="left"/>
            </w:pPr>
            <w:r>
              <w:t xml:space="preserve">Officer Field Pack &amp; Tactical Gear Set — Military Officer</w:t>
            </w:r>
          </w:p>
        </w:tc>
        <w:tc>
          <w:tcPr/>
          <w:p>
            <w:pPr>
              <w:pStyle w:val="Compact"/>
              <w:jc w:val="left"/>
            </w:pPr>
            <w:r>
              <w:t xml:space="preserve">8415-01-512-3423</w:t>
            </w:r>
          </w:p>
        </w:tc>
        <w:tc>
          <w:tcPr/>
          <w:p>
            <w:pPr>
              <w:pStyle w:val="Compact"/>
              <w:jc w:val="left"/>
            </w:pPr>
            <w:r>
              <w:t xml:space="preserve">12</w:t>
            </w:r>
          </w:p>
        </w:tc>
        <w:tc>
          <w:tcPr/>
          <w:p>
            <w:pPr>
              <w:pStyle w:val="Compact"/>
              <w:jc w:val="left"/>
            </w:pPr>
            <w:r>
              <w:t xml:space="preserve">$340.00</w:t>
            </w:r>
          </w:p>
        </w:tc>
        <w:tc>
          <w:tcPr/>
          <w:p>
            <w:pPr>
              <w:pStyle w:val="Compact"/>
              <w:jc w:val="left"/>
            </w:pPr>
            <w:r>
              <w:t xml:space="preserve">$4,080.00</w:t>
            </w:r>
          </w:p>
        </w:tc>
      </w:tr>
      <w:tr>
        <w:tc>
          <w:tcPr/>
          <w:p>
            <w:pPr>
              <w:pStyle w:val="Compact"/>
              <w:jc w:val="left"/>
            </w:pPr>
            <w:r>
              <w:t xml:space="preserve">10</w:t>
            </w:r>
          </w:p>
        </w:tc>
        <w:tc>
          <w:tcPr/>
          <w:p>
            <w:pPr>
              <w:pStyle w:val="Compact"/>
              <w:jc w:val="left"/>
            </w:pPr>
            <w:r>
              <w:t xml:space="preserve">Officer Identification &amp; Credential Kit (Lanyard, Badge Holder, ID Card)</w:t>
            </w:r>
          </w:p>
        </w:tc>
        <w:tc>
          <w:tcPr/>
          <w:p>
            <w:pPr>
              <w:pStyle w:val="Compact"/>
              <w:jc w:val="left"/>
            </w:pPr>
            <w:r>
              <w:t xml:space="preserve">8415-01-512-3430</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r>
        <w:tc>
          <w:tcPr>
            <w:gridSpan w:val="5"/>
          </w:tcPr>
          <w:p>
            <w:pPr>
              <w:pStyle w:val="Compact"/>
              <w:jc w:val="right"/>
            </w:pPr>
            <w:r>
              <w:t xml:space="preserve">TOTAL PURCHASE ORDER AMOUNT:</w:t>
            </w:r>
          </w:p>
        </w:tc>
        <w:tc>
          <w:tcPr/>
          <w:p>
            <w:pPr>
              <w:pStyle w:val="Compact"/>
              <w:jc w:val="left"/>
            </w:pPr>
            <w:r>
              <w:t xml:space="preserve">$37,344.00</w:t>
            </w:r>
          </w:p>
        </w:tc>
      </w:tr>
    </w:tbl>
    <w:bookmarkEnd w:id="25"/>
    <w:bookmarkStart w:id="26" w:name="terms-and-conditions"/>
    <w:p>
      <w:pPr>
        <w:pStyle w:val="Heading3"/>
      </w:pPr>
      <w:r>
        <w:t xml:space="preserve">Terms and Conditions</w:t>
      </w:r>
    </w:p>
    <w:p>
      <w:pPr>
        <w:pStyle w:val="FirstParagraph"/>
      </w:pPr>
      <w:r>
        <w:t xml:space="preserve">1. This Purchase Order is issued by the United States San Francisco Military Command for the procurement of uniforms, insignia, and associated equipment for Military Officer personnel assigned to the San Francisco garrison. All items shall conform to the specifications outlined in the National Stock Number (NSN) references provided above and shall meet or exceed the quality standards established by the U.S. Army Quartermaster General.</w:t>
      </w:r>
    </w:p>
    <w:p>
      <w:pPr>
        <w:pStyle w:val="BodyText"/>
      </w:pPr>
      <w:r>
        <w:t xml:space="preserve">2. The supplier, Golden Gate Military Supply Co., Inc., located in United States San Francisco, CA 94110, acknowledges that all goods procured under this Purchase Order are intended for the exclusive use of commissioned Military Officer personnel of the United States Armed Forces stationed at or reporting to the United States San Francisco Command. No resale, transfer, or redistribution of these items to non-authorized personnel is permitted.</w:t>
      </w:r>
    </w:p>
    <w:p>
      <w:pPr>
        <w:pStyle w:val="BodyText"/>
      </w:pPr>
      <w:r>
        <w:t xml:space="preserve">3. Delivery of all items listed in this Purchase Order shall be made to the United States San Francisco Command Depot at 1 Federal Plaza, Suite 400, United States San Francisco, CA 94105, no later than the Required Delivery Date specified above. Late delivery shall be subject to a penalty of 0.5% of the total Purchase Order value per calendar day of delay, up to a maximum of 10%.</w:t>
      </w:r>
    </w:p>
    <w:p>
      <w:pPr>
        <w:pStyle w:val="BodyText"/>
      </w:pPr>
      <w:r>
        <w:t xml:space="preserve">4. Payment shall be made via electronic funds transfer (EFT) to the supplier's designated account within thirty (30) calendar days of receipt of a valid invoice and confirmed acceptance of all goods. The invoice must reference this Purchase Order number (US-SF-2025-MO-04872) and include the CAGE code of the United States San Francisco Command.</w:t>
      </w:r>
    </w:p>
    <w:p>
      <w:pPr>
        <w:pStyle w:val="BodyText"/>
      </w:pPr>
      <w:r>
        <w:t xml:space="preserve">5. All Military Officer uniforms and equipment procured under this Purchase Order shall bear the appropriate rank insignia, unit patches, and service branch markings as directed by the Requisitioning Officer. The supplier shall provide a written quality assurance certificate with each shipment confirming compliance with Department of Defense procurement standards.</w:t>
      </w:r>
    </w:p>
    <w:p>
      <w:pPr>
        <w:pStyle w:val="BodyText"/>
      </w:pPr>
      <w:r>
        <w:t xml:space="preserve">6. This Purchase Order is governed by the Federal Acquisition Regulation (FAR) and applicable Department of Defense procurement regulations. Any disputes arising from this Purchase Order shall be resolved in accordance with the Disputes clause of the FAR. The jurisdiction for any legal proceedings shall be the United States District Court for the Northern District of California, United States San Francisco.</w:t>
      </w:r>
    </w:p>
    <w:p>
      <w:pPr>
        <w:pStyle w:val="BodyText"/>
      </w:pPr>
      <w:r>
        <w:t xml:space="preserve">7. The supplier warrants that all goods delivered under this Purchase Order are new, unused, and free from defects in material and workmanship. A warranty period of twelve (12) months from the date of delivery applies to all items. The supplier shall replace, at no additional cost, any item found to be defective within the warranty period.</w:t>
      </w:r>
    </w:p>
    <w:p>
      <w:pPr>
        <w:pStyle w:val="BodyText"/>
      </w:pPr>
      <w:r>
        <w:t xml:space="preserve">8. This Purchase Order does not constitute a guarantee of future business. The United States San Francisco Command reserves the right to modify, cancel, or terminate this Purchase Order in whole or in part at any time, in accordance with FAR 52.249-2.</w:t>
      </w:r>
    </w:p>
    <w:bookmarkEnd w:id="26"/>
    <w:bookmarkStart w:id="27" w:name="authorization-and-signatures"/>
    <w:p>
      <w:pPr>
        <w:pStyle w:val="Heading3"/>
      </w:pPr>
      <w:r>
        <w:t xml:space="preserve">Authorization and Signatures</w:t>
      </w:r>
    </w:p>
    <w:p>
      <w:pPr>
        <w:pStyle w:val="FirstParagraph"/>
      </w:pPr>
      <w:r>
        <w:t xml:space="preserve">This Purchase Order is authorized and approved for execution by the undersigned on behalf of the United States San Francisco Military Command. The supplier acknowledges receipt and acceptance of all terms and conditions stated herein.</w:t>
      </w:r>
    </w:p>
    <w:p>
      <w:pPr>
        <w:pStyle w:val="BodyText"/>
      </w:pPr>
      <w:r>
        <w:rPr>
          <w:bCs/>
          <w:b/>
        </w:rPr>
        <w:t xml:space="preserve">Authorized Buyer</w:t>
      </w:r>
    </w:p>
    <w:p>
      <w:pPr>
        <w:pStyle w:val="BodyText"/>
      </w:pPr>
      <w:r>
        <w:t xml:space="preserve">Colonel James R. Whitfield, USA</w:t>
      </w:r>
    </w:p>
    <w:p>
      <w:pPr>
        <w:pStyle w:val="BodyText"/>
      </w:pPr>
      <w:r>
        <w:t xml:space="preserve">Commanding Officer, United States San Francisco Command</w:t>
      </w:r>
    </w:p>
    <w:p>
      <w:pPr>
        <w:pStyle w:val="BodyText"/>
      </w:pPr>
      <w:r>
        <w:t xml:space="preserve">Date: _______________</w:t>
      </w:r>
    </w:p>
    <w:p>
      <w:pPr>
        <w:pStyle w:val="BodyText"/>
      </w:pPr>
      <w:r>
        <w:rPr>
          <w:bCs/>
          <w:b/>
        </w:rPr>
        <w:t xml:space="preserve">Supplier Representative</w:t>
      </w:r>
    </w:p>
    <w:p>
      <w:pPr>
        <w:pStyle w:val="BodyText"/>
      </w:pPr>
      <w:r>
        <w:t xml:space="preserve">_______________________________</w:t>
      </w:r>
    </w:p>
    <w:p>
      <w:pPr>
        <w:pStyle w:val="BodyText"/>
      </w:pPr>
      <w:r>
        <w:t xml:space="preserve">Golden Gate Military Supply Co., Inc.</w:t>
      </w:r>
    </w:p>
    <w:p>
      <w:pPr>
        <w:pStyle w:val="BodyText"/>
      </w:pPr>
      <w:r>
        <w:t xml:space="preserve">Date: _______________</w:t>
      </w:r>
    </w:p>
    <w:bookmarkEnd w:id="27"/>
    <w:p>
      <w:pPr>
        <w:pStyle w:val="BodyText"/>
      </w:pPr>
      <w:r>
        <w:t xml:space="preserve">Purchase Order No. US-SF-2025-MO-04872 | United States San Francisco Military Command | Page 1 of 1</w:t>
      </w:r>
    </w:p>
    <w:p>
      <w:pPr>
        <w:pStyle w:val="BodyText"/>
      </w:pPr>
      <w:r>
        <w:t xml:space="preserve">This document is the property of the United States Department of Defense. Unauthorized reproduction or distribution is prohibited.</w:t>
      </w:r>
    </w:p>
    <w:p>
      <w:pPr>
        <w:pStyle w:val="BodyText"/>
      </w:pPr>
      <w:r>
        <w:t xml:space="preserve">Issued in United States San Francisco, California —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Procurement - United States San Francisco</dc:title>
  <dc:creator/>
  <dc:language>en</dc:language>
  <cp:keywords/>
  <dcterms:created xsi:type="dcterms:W3CDTF">2026-10-10T06:32:11Z</dcterms:created>
  <dcterms:modified xsi:type="dcterms:W3CDTF">2026-10-10T06:32:11Z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