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PO-ALG-2025-04782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Algerian Dinar (DZD)</w:t>
      </w:r>
    </w:p>
    <w:p>
      <w:pPr>
        <w:pStyle w:val="BodyText"/>
      </w:pPr>
      <w:r>
        <w:rPr>
          <w:bCs/>
          <w:b/>
        </w:rPr>
        <w:t xml:space="preserve">Issuing Entity:</w:t>
      </w:r>
      <w:r>
        <w:br/>
      </w:r>
      <w:r>
        <w:t xml:space="preserve">Société Algérienne des Événements Culturels SARL</w:t>
      </w:r>
      <w:r>
        <w:br/>
      </w:r>
      <w:r>
        <w:t xml:space="preserve">12, Boulevard Zighout Youcef</w:t>
      </w:r>
      <w:r>
        <w:br/>
      </w:r>
      <w:r>
        <w:t xml:space="preserve">Hydra, Algeria Algiers 16000</w:t>
      </w:r>
      <w:r>
        <w:br/>
      </w:r>
      <w:r>
        <w:t xml:space="preserve">RC: 16B-0024578-2019</w:t>
      </w:r>
      <w:r>
        <w:br/>
      </w:r>
      <w:r>
        <w:t xml:space="preserve">NIF: 002457816001</w:t>
      </w:r>
      <w:r>
        <w:br/>
      </w:r>
      <w:r>
        <w:t xml:space="preserve">Tel: +213 21 60 45 892</w:t>
      </w:r>
      <w:r>
        <w:br/>
      </w:r>
      <w:r>
        <w:t xml:space="preserve">Email: procurement@saec-dz.com</w:t>
      </w:r>
    </w:p>
    <w:bookmarkStart w:id="20" w:name="supplier-service-provider-musician"/>
    <w:p>
      <w:pPr>
        <w:pStyle w:val="Heading2"/>
      </w:pPr>
      <w:r>
        <w:t xml:space="preserve">1. Supplier / Service Provider (Musician)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 / Professional Name</w:t>
            </w:r>
          </w:p>
        </w:tc>
        <w:tc>
          <w:tcPr/>
          <w:p>
            <w:pPr>
              <w:pStyle w:val="Compact"/>
              <w:jc w:val="left"/>
            </w:pPr>
            <w:r>
              <w:t xml:space="preserve">Mr. Karim Benali (Stage Name: Karim B.)</w:t>
            </w:r>
          </w:p>
        </w:tc>
      </w:tr>
      <w:tr>
        <w:tc>
          <w:tcPr/>
          <w:p>
            <w:pPr>
              <w:pStyle w:val="Compact"/>
              <w:jc w:val="left"/>
            </w:pPr>
            <w:r>
              <w:t xml:space="preserve">Professional Designation</w:t>
            </w:r>
          </w:p>
        </w:tc>
        <w:tc>
          <w:tcPr/>
          <w:p>
            <w:pPr>
              <w:pStyle w:val="Compact"/>
              <w:jc w:val="left"/>
            </w:pPr>
            <w:r>
              <w:t xml:space="preserve">Musician – Lead Vocalist, Guitarist, and Arranger</w:t>
            </w:r>
          </w:p>
        </w:tc>
      </w:tr>
      <w:tr>
        <w:tc>
          <w:tcPr/>
          <w:p>
            <w:pPr>
              <w:pStyle w:val="Compact"/>
              <w:jc w:val="left"/>
            </w:pPr>
            <w:r>
              <w:t xml:space="preserve">Address</w:t>
            </w:r>
          </w:p>
        </w:tc>
        <w:tc>
          <w:tcPr/>
          <w:p>
            <w:pPr>
              <w:pStyle w:val="Compact"/>
              <w:jc w:val="left"/>
            </w:pPr>
            <w:r>
              <w:t xml:space="preserve">47, Rue Didouche Mourad, El Hamma, Algeria Algiers 16000</w:t>
            </w:r>
          </w:p>
        </w:tc>
      </w:tr>
      <w:tr>
        <w:tc>
          <w:tcPr/>
          <w:p>
            <w:pPr>
              <w:pStyle w:val="Compact"/>
              <w:jc w:val="left"/>
            </w:pPr>
            <w:r>
              <w:t xml:space="preserve">National Identification No.</w:t>
            </w:r>
          </w:p>
        </w:tc>
        <w:tc>
          <w:tcPr/>
          <w:p>
            <w:pPr>
              <w:pStyle w:val="Compact"/>
              <w:jc w:val="left"/>
            </w:pPr>
            <w:r>
              <w:t xml:space="preserve">189 452 731</w:t>
            </w:r>
          </w:p>
        </w:tc>
      </w:tr>
      <w:tr>
        <w:tc>
          <w:tcPr/>
          <w:p>
            <w:pPr>
              <w:pStyle w:val="Compact"/>
              <w:jc w:val="left"/>
            </w:pPr>
            <w:r>
              <w:t xml:space="preserve">Professional License (Ministère de la Culture)</w:t>
            </w:r>
          </w:p>
        </w:tc>
        <w:tc>
          <w:tcPr/>
          <w:p>
            <w:pPr>
              <w:pStyle w:val="Compact"/>
              <w:jc w:val="left"/>
            </w:pPr>
            <w:r>
              <w:t xml:space="preserve">MLC-2024-003871</w:t>
            </w:r>
          </w:p>
        </w:tc>
      </w:tr>
      <w:tr>
        <w:tc>
          <w:tcPr/>
          <w:p>
            <w:pPr>
              <w:pStyle w:val="Compact"/>
              <w:jc w:val="left"/>
            </w:pPr>
            <w:r>
              <w:t xml:space="preserve">Tax Identification (NIF)</w:t>
            </w:r>
          </w:p>
        </w:tc>
        <w:tc>
          <w:tcPr/>
          <w:p>
            <w:pPr>
              <w:pStyle w:val="Compact"/>
              <w:jc w:val="left"/>
            </w:pPr>
            <w:r>
              <w:t xml:space="preserve">003871216002</w:t>
            </w:r>
          </w:p>
        </w:tc>
      </w:tr>
      <w:tr>
        <w:tc>
          <w:tcPr/>
          <w:p>
            <w:pPr>
              <w:pStyle w:val="Compact"/>
              <w:jc w:val="left"/>
            </w:pPr>
            <w:r>
              <w:t xml:space="preserve">Contact Phone</w:t>
            </w:r>
          </w:p>
        </w:tc>
        <w:tc>
          <w:tcPr/>
          <w:p>
            <w:pPr>
              <w:pStyle w:val="Compact"/>
              <w:jc w:val="left"/>
            </w:pPr>
            <w:r>
              <w:t xml:space="preserve">+213 550 12 34 56</w:t>
            </w:r>
          </w:p>
        </w:tc>
      </w:tr>
      <w:tr>
        <w:tc>
          <w:tcPr/>
          <w:p>
            <w:pPr>
              <w:pStyle w:val="Compact"/>
              <w:jc w:val="left"/>
            </w:pPr>
            <w:r>
              <w:t xml:space="preserve">Email</w:t>
            </w:r>
          </w:p>
        </w:tc>
        <w:tc>
          <w:tcPr/>
          <w:p>
            <w:pPr>
              <w:pStyle w:val="Compact"/>
              <w:jc w:val="left"/>
            </w:pPr>
            <w:r>
              <w:t xml:space="preserve">karim.benali.music@gmail.com</w:t>
            </w:r>
          </w:p>
        </w:tc>
      </w:tr>
    </w:tbl>
    <w:bookmarkEnd w:id="20"/>
    <w:bookmarkStart w:id="21" w:name="X9e127ba47ac536268c2939546ce10182cb2660b"/>
    <w:p>
      <w:pPr>
        <w:pStyle w:val="Heading2"/>
      </w:pPr>
      <w:r>
        <w:t xml:space="preserve">2. Description of Services – Musician Engagement</w:t>
      </w:r>
    </w:p>
    <w:p>
      <w:pPr>
        <w:pStyle w:val="FirstParagraph"/>
      </w:pPr>
      <w:r>
        <w:t xml:space="preserve">This Purchase Order is issued by Société Algérienne des Événements Culturels SARL (hereinafter referred to as the "Purchaser") to engage the services of the above-named Musician for a live performance at the annual "Festival des Cultures d'Algérie" to be held at the Palais des Expositions, Algeria Algiers. The Musician shall provide all musical performance services, including but not limited to vocal delivery, guitar performance, live arrangement, and on-stage coordination, in accordance with the specifications outlined in this Purchase Order.</w:t>
      </w:r>
    </w:p>
    <w:p>
      <w:pPr>
        <w:pStyle w:val="BodyText"/>
      </w:pPr>
      <w:r>
        <w:t xml:space="preserve">The Musician is required to arrive at the venue no later than 14:00 hours on the date of the event for soundcheck, rehearsal, and technical setup. The formal performance is scheduled to commence at 20:00 hours and shall not exceed 90 minutes of live stage time. The Musician shall bring all personal instruments, including an acoustic guitar, an electric guitar, a portable amplifier, and all necessary cables and accessories. The Purchaser shall provide the main stage sound system, microphones, stage lighting, and a dedicated sound engineer.</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Live Musician performance – 90 minutes on stage (vocal, guitar, arrangement) at Palais des Expositions, Algeria Algiers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Pre-event soundcheck and rehearsal – 2 hours at venue, Algeria Algiers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Original composition and arrangement of 3 (three) new pieces specifically for the Festival des Cultures d'Algérie</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Travel and accommodation allowance for the Musician (2 nights, hotel 4-star, Algeria Algiers)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Merchandise and promotional materials preparation (50 signed posters, 200 business cards)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gridSpan w:val="4"/>
          </w:tcPr>
          <w:p>
            <w:pPr>
              <w:pStyle w:val="Compact"/>
              <w:jc w:val="left"/>
            </w:pPr>
            <w:r>
              <w:t xml:space="preserve">SUBTOTAL</w:t>
            </w:r>
          </w:p>
        </w:tc>
        <w:tc>
          <w:tcPr/>
          <w:p>
            <w:pPr>
              <w:pStyle w:val="Compact"/>
              <w:jc w:val="left"/>
            </w:pPr>
            <w:r>
              <w:t xml:space="preserve">365,000</w:t>
            </w:r>
          </w:p>
        </w:tc>
      </w:tr>
      <w:tr>
        <w:tc>
          <w:tcPr>
            <w:gridSpan w:val="4"/>
          </w:tcPr>
          <w:p>
            <w:pPr>
              <w:pStyle w:val="Compact"/>
              <w:jc w:val="left"/>
            </w:pPr>
            <w:r>
              <w:t xml:space="preserve">VAT (19% – Algérie)</w:t>
            </w:r>
          </w:p>
        </w:tc>
        <w:tc>
          <w:tcPr/>
          <w:p>
            <w:pPr>
              <w:pStyle w:val="Compact"/>
              <w:jc w:val="left"/>
            </w:pPr>
            <w:r>
              <w:t xml:space="preserve">69,350</w:t>
            </w:r>
          </w:p>
        </w:tc>
      </w:tr>
      <w:tr>
        <w:tc>
          <w:tcPr>
            <w:gridSpan w:val="4"/>
          </w:tcPr>
          <w:p>
            <w:pPr>
              <w:pStyle w:val="Compact"/>
              <w:jc w:val="left"/>
            </w:pPr>
            <w:r>
              <w:t xml:space="preserve">GRAND TOTAL (DZD)</w:t>
            </w:r>
          </w:p>
        </w:tc>
        <w:tc>
          <w:tcPr/>
          <w:p>
            <w:pPr>
              <w:pStyle w:val="Compact"/>
              <w:jc w:val="left"/>
            </w:pPr>
            <w:r>
              <w:t xml:space="preserve">434,350</w:t>
            </w:r>
          </w:p>
        </w:tc>
      </w:tr>
    </w:tbl>
    <w:bookmarkEnd w:id="22"/>
    <w:bookmarkStart w:id="23" w:name="payment-terms"/>
    <w:p>
      <w:pPr>
        <w:pStyle w:val="Heading2"/>
      </w:pPr>
      <w:r>
        <w:t xml:space="preserve">4.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Advance Payment (50%):</w:t>
      </w:r>
      <w:r>
        <w:t xml:space="preserve"> </w:t>
      </w:r>
      <w:r>
        <w:t xml:space="preserve">217,175 DZD, due within 10 (ten) business days of the acceptance of this Purchase Order by the Musician. Payment shall be made via bank transfer to the Musician's designated account at BNA (Banque Nationale d'Algérie), Algeria Algiers branch.</w:t>
      </w:r>
    </w:p>
    <w:p>
      <w:pPr>
        <w:numPr>
          <w:ilvl w:val="0"/>
          <w:numId w:val="1001"/>
        </w:numPr>
        <w:pStyle w:val="Compact"/>
      </w:pPr>
      <w:r>
        <w:rPr>
          <w:bCs/>
          <w:b/>
        </w:rPr>
        <w:t xml:space="preserve">Final Payment (50%):</w:t>
      </w:r>
      <w:r>
        <w:t xml:space="preserve"> </w:t>
      </w:r>
      <w:r>
        <w:t xml:space="preserve">217,175 DZD, due within 15 (fifteen) business days following the successful completion of the performance and delivery of all contractual deliverables, including the original compositions in digital format (WAV and MP3).</w:t>
      </w:r>
    </w:p>
    <w:p>
      <w:pPr>
        <w:pStyle w:val="FirstParagraph"/>
      </w:pPr>
      <w:r>
        <w:t xml:space="preserve">All payments are subject to the Musician providing a valid tax invoice (facture) compliant with Algerian fiscal regulations. Late payments shall incur a penalty of 1.5% per month of delay, in accordance with Algerian commercial law.</w:t>
      </w:r>
    </w:p>
    <w:bookmarkEnd w:id="23"/>
    <w:bookmarkStart w:id="24" w:name="terms-and-conditions"/>
    <w:p>
      <w:pPr>
        <w:pStyle w:val="Heading2"/>
      </w:pPr>
      <w:r>
        <w:t xml:space="preserve">5. Terms and Conditions</w:t>
      </w:r>
    </w:p>
    <w:p>
      <w:pPr>
        <w:numPr>
          <w:ilvl w:val="0"/>
          <w:numId w:val="1002"/>
        </w:numPr>
        <w:pStyle w:val="Compact"/>
      </w:pPr>
      <w:r>
        <w:t xml:space="preserve">This Purchase Order constitutes a binding agreement between the Purchaser and the Musician upon written acceptance. The Musician must sign and return a copy of this Purchase Order within 5 (five) business days of receipt.</w:t>
      </w:r>
    </w:p>
    <w:p>
      <w:pPr>
        <w:numPr>
          <w:ilvl w:val="0"/>
          <w:numId w:val="1002"/>
        </w:numPr>
        <w:pStyle w:val="Compact"/>
      </w:pPr>
      <w:r>
        <w:t xml:space="preserve">The Musician warrants that all compositions, arrangements, and performances delivered under this Purchase Order are original works and do not infringe upon any third-party intellectual property rights. The Musician shall indemnify the Purchaser against any claims arising from copyright or intellectual property disputes.</w:t>
      </w:r>
    </w:p>
    <w:p>
      <w:pPr>
        <w:numPr>
          <w:ilvl w:val="0"/>
          <w:numId w:val="1002"/>
        </w:numPr>
        <w:pStyle w:val="Compact"/>
      </w:pPr>
      <w:r>
        <w:t xml:space="preserve">The Musician shall comply with all applicable laws and regulations of the People's Democratic Republic of Algeria, including but not limited to the Algerian Labor Code, the Code of Intellectual Property, and regulations issued by the Ministry of Culture regarding public performances in Algeria Algiers.</w:t>
      </w:r>
    </w:p>
    <w:p>
      <w:pPr>
        <w:numPr>
          <w:ilvl w:val="0"/>
          <w:numId w:val="1002"/>
        </w:numPr>
        <w:pStyle w:val="Compact"/>
      </w:pPr>
      <w:r>
        <w:t xml:space="preserve">In the event of cancellation by the Purchaser, a cancellation fee of 30% of the total Purchase Order value shall be payable to the Musician if cancellation occurs more than 14 days before the event, and 60% if cancellation occurs within 14 days of the event date.</w:t>
      </w:r>
    </w:p>
    <w:p>
      <w:pPr>
        <w:numPr>
          <w:ilvl w:val="0"/>
          <w:numId w:val="1002"/>
        </w:numPr>
        <w:pStyle w:val="Compact"/>
      </w:pPr>
      <w:r>
        <w:t xml:space="preserve">In the event of cancellation by the Musician without valid medical or force majeure justification, the Musician shall refund any advance payment received within 10 business days and shall pay a penalty equal to 20% of the total Purchase Order value.</w:t>
      </w:r>
    </w:p>
    <w:p>
      <w:pPr>
        <w:numPr>
          <w:ilvl w:val="0"/>
          <w:numId w:val="1002"/>
        </w:numPr>
        <w:pStyle w:val="Compact"/>
      </w:pPr>
      <w:r>
        <w:t xml:space="preserve">The Musician shall maintain professional liability insurance with a minimum coverage of 5,000,000 DZD for the duration of the engagement in Algeria Algiers.</w:t>
      </w:r>
    </w:p>
    <w:p>
      <w:pPr>
        <w:numPr>
          <w:ilvl w:val="0"/>
          <w:numId w:val="1002"/>
        </w:numPr>
        <w:pStyle w:val="Compact"/>
      </w:pPr>
      <w:r>
        <w:t xml:space="preserve">All disputes arising from this Purchase Order shall be resolved through amicable negotiation. Failing resolution within 30 days, the matter shall be submitted to the competent commercial court of Algeria Algiers.</w:t>
      </w:r>
    </w:p>
    <w:p>
      <w:pPr>
        <w:numPr>
          <w:ilvl w:val="0"/>
          <w:numId w:val="1002"/>
        </w:numPr>
        <w:pStyle w:val="Compact"/>
      </w:pPr>
      <w:r>
        <w:t xml:space="preserve">This Purchase Order is governed by the laws of the People's Democratic Republic of Algeria.</w:t>
      </w:r>
    </w:p>
    <w:bookmarkEnd w:id="24"/>
    <w:bookmarkStart w:id="25" w:name="event-details"/>
    <w:p>
      <w:pPr>
        <w:pStyle w:val="Heading2"/>
      </w:pPr>
      <w:r>
        <w:t xml:space="preserve">6. Event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Event Name</w:t>
            </w:r>
          </w:p>
        </w:tc>
        <w:tc>
          <w:tcPr/>
          <w:p>
            <w:pPr>
              <w:pStyle w:val="Compact"/>
              <w:jc w:val="left"/>
            </w:pPr>
            <w:r>
              <w:t xml:space="preserve">Festival des Cultures d'Algérie 2025</w:t>
            </w:r>
          </w:p>
        </w:tc>
      </w:tr>
      <w:tr>
        <w:tc>
          <w:tcPr/>
          <w:p>
            <w:pPr>
              <w:pStyle w:val="Compact"/>
              <w:jc w:val="left"/>
            </w:pPr>
            <w:r>
              <w:t xml:space="preserve">Venue</w:t>
            </w:r>
          </w:p>
        </w:tc>
        <w:tc>
          <w:tcPr/>
          <w:p>
            <w:pPr>
              <w:pStyle w:val="Compact"/>
              <w:jc w:val="left"/>
            </w:pPr>
            <w:r>
              <w:t xml:space="preserve">Palais des Expositions, 1, Boulevard de la Soummam, Algeria Algiers 16000</w:t>
            </w:r>
          </w:p>
        </w:tc>
      </w:tr>
      <w:tr>
        <w:tc>
          <w:tcPr/>
          <w:p>
            <w:pPr>
              <w:pStyle w:val="Compact"/>
              <w:jc w:val="left"/>
            </w:pPr>
            <w:r>
              <w:t xml:space="preserve">Date of Performance</w:t>
            </w:r>
          </w:p>
        </w:tc>
        <w:tc>
          <w:tcPr/>
          <w:p>
            <w:pPr>
              <w:pStyle w:val="Compact"/>
              <w:jc w:val="left"/>
            </w:pPr>
            <w:r>
              <w:t xml:space="preserve">22 August 2025</w:t>
            </w:r>
          </w:p>
        </w:tc>
      </w:tr>
      <w:tr>
        <w:tc>
          <w:tcPr/>
          <w:p>
            <w:pPr>
              <w:pStyle w:val="Compact"/>
              <w:jc w:val="left"/>
            </w:pPr>
            <w:r>
              <w:t xml:space="preserve">Soundcheck Time</w:t>
            </w:r>
          </w:p>
        </w:tc>
        <w:tc>
          <w:tcPr/>
          <w:p>
            <w:pPr>
              <w:pStyle w:val="Compact"/>
              <w:jc w:val="left"/>
            </w:pPr>
            <w:r>
              <w:t xml:space="preserve">14:00 – 16:00</w:t>
            </w:r>
          </w:p>
        </w:tc>
      </w:tr>
      <w:tr>
        <w:tc>
          <w:tcPr/>
          <w:p>
            <w:pPr>
              <w:pStyle w:val="Compact"/>
              <w:jc w:val="left"/>
            </w:pPr>
            <w:r>
              <w:t xml:space="preserve">Performance Time</w:t>
            </w:r>
          </w:p>
        </w:tc>
        <w:tc>
          <w:tcPr/>
          <w:p>
            <w:pPr>
              <w:pStyle w:val="Compact"/>
              <w:jc w:val="left"/>
            </w:pPr>
            <w:r>
              <w:t xml:space="preserve">20:00 – 21:30</w:t>
            </w:r>
          </w:p>
        </w:tc>
      </w:tr>
      <w:tr>
        <w:tc>
          <w:tcPr/>
          <w:p>
            <w:pPr>
              <w:pStyle w:val="Compact"/>
              <w:jc w:val="left"/>
            </w:pPr>
            <w:r>
              <w:t xml:space="preserve">Expected Audience</w:t>
            </w:r>
          </w:p>
        </w:tc>
        <w:tc>
          <w:tcPr/>
          <w:p>
            <w:pPr>
              <w:pStyle w:val="Compact"/>
              <w:jc w:val="left"/>
            </w:pPr>
            <w:r>
              <w:t xml:space="preserve">Approximately 2,500 attendees</w:t>
            </w:r>
          </w:p>
        </w:tc>
      </w:tr>
    </w:tbl>
    <w:bookmarkEnd w:id="25"/>
    <w:bookmarkStart w:id="26" w:name="acceptance-and-signatures"/>
    <w:p>
      <w:pPr>
        <w:pStyle w:val="Heading2"/>
      </w:pPr>
      <w:r>
        <w:t xml:space="preserve">7. Acceptance and Signatures</w:t>
      </w:r>
    </w:p>
    <w:p>
      <w:pPr>
        <w:pStyle w:val="FirstParagraph"/>
      </w:pPr>
      <w:r>
        <w:t xml:space="preserve">By signing below, both parties acknowledge that they have read, understood, and agree to all terms and conditions set forth in this Purchase Order. This Purchase Order is executed in two (2) original copies, one for each party, both bearing equal legal validity under Algerian law.</w:t>
      </w:r>
    </w:p>
    <w:p>
      <w:pPr>
        <w:pStyle w:val="BodyText"/>
      </w:pPr>
      <w:r>
        <w:rPr>
          <w:bCs/>
          <w:b/>
        </w:rPr>
        <w:t xml:space="preserve">For the Purchaser:</w:t>
      </w:r>
      <w:r>
        <w:br/>
      </w:r>
      <w:r>
        <w:t xml:space="preserve">Société Algérienne des Événements Culturels SARL</w:t>
      </w:r>
      <w:r>
        <w:br/>
      </w:r>
      <w:r>
        <w:br/>
      </w:r>
      <w:r>
        <w:t xml:space="preserve">Name: Mme. Nadia Cherif</w:t>
      </w:r>
      <w:r>
        <w:br/>
      </w:r>
      <w:r>
        <w:t xml:space="preserve">Title: Director of Procurement</w:t>
      </w:r>
      <w:r>
        <w:br/>
      </w:r>
      <w:r>
        <w:t xml:space="preserve">Date: _______________</w:t>
      </w:r>
      <w:r>
        <w:br/>
      </w:r>
      <w:r>
        <w:t xml:space="preserve">Signature &amp; Company Stamp:</w:t>
      </w:r>
      <w:r>
        <w:br/>
      </w:r>
      <w:r>
        <w:br/>
      </w:r>
      <w:r>
        <w:t xml:space="preserve">_______________________________</w:t>
      </w:r>
    </w:p>
    <w:p>
      <w:pPr>
        <w:pStyle w:val="BodyText"/>
      </w:pPr>
      <w:r>
        <w:rPr>
          <w:bCs/>
          <w:b/>
        </w:rPr>
        <w:t xml:space="preserve">For the Musician (Service Provider):</w:t>
      </w:r>
      <w:r>
        <w:br/>
      </w:r>
      <w:r>
        <w:t xml:space="preserve">Mr. Karim Benali</w:t>
      </w:r>
      <w:r>
        <w:br/>
      </w:r>
      <w:r>
        <w:br/>
      </w:r>
      <w:r>
        <w:t xml:space="preserve">Name: Karim Benali</w:t>
      </w:r>
      <w:r>
        <w:br/>
      </w:r>
      <w:r>
        <w:t xml:space="preserve">Title: Musician / Lead Performer</w:t>
      </w:r>
      <w:r>
        <w:br/>
      </w:r>
      <w:r>
        <w:t xml:space="preserve">Date: _______________</w:t>
      </w:r>
      <w:r>
        <w:br/>
      </w:r>
      <w:r>
        <w:t xml:space="preserve">Signature:</w:t>
      </w:r>
      <w:r>
        <w:br/>
      </w:r>
      <w:r>
        <w:br/>
      </w:r>
      <w:r>
        <w:t xml:space="preserve">_______________________________</w:t>
      </w:r>
    </w:p>
    <w:p>
      <w:pPr>
        <w:pStyle w:val="BodyText"/>
      </w:pPr>
      <w:r>
        <w:t xml:space="preserve">This Purchase Order (PO-ALG-2025-04782) was generated by the Procurement Department of Société Algérienne des Événements Culturels SARL, Algeria Algiers. For any queries regarding this Purchase Order, please contact procurement@saec-dz.com or call +213 21 60 45 892. This document is valid only when bearing the official company stamp and authorized 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Algeria Algiers</dc:title>
  <dc:creator/>
  <dc:language>en</dc:language>
  <cp:keywords/>
  <dcterms:created xsi:type="dcterms:W3CDTF">2026-10-10T07:31:32Z</dcterms:created>
  <dcterms:modified xsi:type="dcterms:W3CDTF">2026-10-10T07:31:32Z</dcterms:modified>
</cp:coreProperties>
</file>

<file path=docProps/custom.xml><?xml version="1.0" encoding="utf-8"?>
<Properties xmlns="http://schemas.openxmlformats.org/officeDocument/2006/custom-properties" xmlns:vt="http://schemas.openxmlformats.org/officeDocument/2006/docPropsVTypes"/>
</file>