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Musician Services Engagement</w:t>
      </w:r>
    </w:p>
    <w:p>
      <w:pPr>
        <w:pStyle w:val="BodyText"/>
      </w:pPr>
      <w:r>
        <w:t xml:space="preserve">Issued in Australia Brisbane, Queensland</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PO-BNE-2025-04871</w:t>
      </w:r>
    </w:p>
    <w:p>
      <w:pPr>
        <w:pStyle w:val="BodyText"/>
      </w:pPr>
      <w:r>
        <w:rPr>
          <w:bCs/>
          <w:b/>
        </w:rPr>
        <w:t xml:space="preserve">Date of Issue:</w:t>
      </w:r>
      <w:r>
        <w:t xml:space="preserve"> </w:t>
      </w:r>
      <w:r>
        <w:t xml:space="preserve">14 June 2025</w:t>
      </w:r>
    </w:p>
    <w:p>
      <w:pPr>
        <w:pStyle w:val="BodyText"/>
      </w:pPr>
      <w:r>
        <w:rPr>
          <w:bCs/>
          <w:b/>
        </w:rPr>
        <w:t xml:space="preserve">Required By Date:</w:t>
      </w:r>
      <w:r>
        <w:t xml:space="preserve"> </w:t>
      </w:r>
      <w:r>
        <w:t xml:space="preserve">22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Australian Dollars (AUD)</w:t>
      </w:r>
    </w:p>
    <w:p>
      <w:pPr>
        <w:pStyle w:val="BodyText"/>
      </w:pPr>
      <w:r>
        <w:rPr>
          <w:bCs/>
          <w:b/>
        </w:rPr>
        <w:t xml:space="preserve">Incoterms:</w:t>
      </w:r>
      <w:r>
        <w:t xml:space="preserve"> </w:t>
      </w:r>
      <w:r>
        <w:t xml:space="preserve">DAP – Brisbane CBD</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Southern Cross Events &amp; Productions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4, 120 Creek Street, Australia Brisbane, QLD 4000</w:t>
      </w:r>
    </w:p>
    <w:p>
      <w:pPr>
        <w:pStyle w:val="BodyText"/>
      </w:pPr>
      <w:r>
        <w:rPr>
          <w:bCs/>
          <w:b/>
        </w:rPr>
        <w:t xml:space="preserve">Contact:</w:t>
      </w:r>
      <w:r>
        <w:t xml:space="preserve"> </w:t>
      </w:r>
      <w:r>
        <w:t xml:space="preserve">Margaret Ellison, Procurement Manager</w:t>
      </w:r>
    </w:p>
    <w:p>
      <w:pPr>
        <w:pStyle w:val="BodyText"/>
      </w:pPr>
      <w:r>
        <w:rPr>
          <w:bCs/>
          <w:b/>
        </w:rPr>
        <w:t xml:space="preserve">Email:</w:t>
      </w:r>
      <w:r>
        <w:t xml:space="preserve"> </w:t>
      </w:r>
      <w:r>
        <w:t xml:space="preserve">m.ellison@southerncrossevents.com.au</w:t>
      </w:r>
    </w:p>
    <w:p>
      <w:pPr>
        <w:pStyle w:val="BodyText"/>
      </w:pPr>
      <w:r>
        <w:rPr>
          <w:bCs/>
          <w:b/>
        </w:rPr>
        <w:t xml:space="preserve">Phone:</w:t>
      </w:r>
      <w:r>
        <w:t xml:space="preserve"> </w:t>
      </w:r>
      <w:r>
        <w:t xml:space="preserve">+61 7 3210 4455</w:t>
      </w:r>
    </w:p>
    <w:bookmarkEnd w:id="22"/>
    <w:bookmarkStart w:id="23" w:name="vendor-service-provider-musician"/>
    <w:p>
      <w:pPr>
        <w:pStyle w:val="Heading3"/>
      </w:pPr>
      <w:r>
        <w:t xml:space="preserve">Vendor / Service Provider (Musician)</w:t>
      </w:r>
    </w:p>
    <w:p>
      <w:pPr>
        <w:pStyle w:val="FirstParagraph"/>
      </w:pPr>
      <w:r>
        <w:rPr>
          <w:bCs/>
          <w:b/>
        </w:rPr>
        <w:t xml:space="preserve">Musician Name:</w:t>
      </w:r>
      <w:r>
        <w:t xml:space="preserve"> </w:t>
      </w:r>
      <w:r>
        <w:t xml:space="preserve">Daniel R. Whitfield</w:t>
      </w:r>
    </w:p>
    <w:p>
      <w:pPr>
        <w:pStyle w:val="BodyText"/>
      </w:pPr>
      <w:r>
        <w:rPr>
          <w:bCs/>
          <w:b/>
        </w:rPr>
        <w:t xml:space="preserve">Business Name:</w:t>
      </w:r>
      <w:r>
        <w:t xml:space="preserve"> </w:t>
      </w:r>
      <w:r>
        <w:t xml:space="preserve">Whitfield Musical Arts &amp; Performance</w:t>
      </w:r>
    </w:p>
    <w:p>
      <w:pPr>
        <w:pStyle w:val="BodyText"/>
      </w:pPr>
      <w:r>
        <w:rPr>
          <w:bCs/>
          <w:b/>
        </w:rPr>
        <w:t xml:space="preserve">ABN:</w:t>
      </w:r>
      <w:r>
        <w:t xml:space="preserve"> </w:t>
      </w:r>
      <w:r>
        <w:t xml:space="preserve">74 203 558 912</w:t>
      </w:r>
    </w:p>
    <w:p>
      <w:pPr>
        <w:pStyle w:val="BodyText"/>
      </w:pPr>
      <w:r>
        <w:rPr>
          <w:bCs/>
          <w:b/>
        </w:rPr>
        <w:t xml:space="preserve">Address:</w:t>
      </w:r>
      <w:r>
        <w:t xml:space="preserve"> </w:t>
      </w:r>
      <w:r>
        <w:t xml:space="preserve">87 Anzac Parade, Australia Brisbane, QLD 4006</w:t>
      </w:r>
    </w:p>
    <w:p>
      <w:pPr>
        <w:pStyle w:val="BodyText"/>
      </w:pPr>
      <w:r>
        <w:rPr>
          <w:bCs/>
          <w:b/>
        </w:rPr>
        <w:t xml:space="preserve">Contact:</w:t>
      </w:r>
      <w:r>
        <w:t xml:space="preserve"> </w:t>
      </w:r>
      <w:r>
        <w:t xml:space="preserve">Daniel R. Whitfield, Principal Musician</w:t>
      </w:r>
    </w:p>
    <w:p>
      <w:pPr>
        <w:pStyle w:val="BodyText"/>
      </w:pPr>
      <w:r>
        <w:rPr>
          <w:bCs/>
          <w:b/>
        </w:rPr>
        <w:t xml:space="preserve">Email:</w:t>
      </w:r>
      <w:r>
        <w:t xml:space="preserve"> </w:t>
      </w:r>
      <w:r>
        <w:t xml:space="preserve">daniel@whitfieldmusicalarts.com.au</w:t>
      </w:r>
    </w:p>
    <w:p>
      <w:pPr>
        <w:pStyle w:val="BodyText"/>
      </w:pPr>
      <w:r>
        <w:rPr>
          <w:bCs/>
          <w:b/>
        </w:rPr>
        <w:t xml:space="preserve">Phone:</w:t>
      </w:r>
      <w:r>
        <w:t xml:space="preserve"> </w:t>
      </w:r>
      <w:r>
        <w:t xml:space="preserve">+61 412 887 340</w:t>
      </w:r>
    </w:p>
    <w:bookmarkEnd w:id="23"/>
    <w:bookmarkStart w:id="24" w:name="engagement-reference"/>
    <w:p>
      <w:pPr>
        <w:pStyle w:val="Heading3"/>
      </w:pPr>
      <w:r>
        <w:t xml:space="preserve">Engagement Reference</w:t>
      </w:r>
    </w:p>
    <w:p>
      <w:pPr>
        <w:pStyle w:val="FirstParagraph"/>
      </w:pPr>
      <w:r>
        <w:rPr>
          <w:bCs/>
          <w:b/>
        </w:rPr>
        <w:t xml:space="preserve">Project:</w:t>
      </w:r>
      <w:r>
        <w:t xml:space="preserve"> </w:t>
      </w:r>
      <w:r>
        <w:t xml:space="preserve">Brisbane Cultural Festival 2025 – Main Stage</w:t>
      </w:r>
    </w:p>
    <w:p>
      <w:pPr>
        <w:pStyle w:val="BodyText"/>
      </w:pPr>
      <w:r>
        <w:rPr>
          <w:bCs/>
          <w:b/>
        </w:rPr>
        <w:t xml:space="preserve">Event Venue:</w:t>
      </w:r>
      <w:r>
        <w:t xml:space="preserve"> </w:t>
      </w:r>
      <w:r>
        <w:t xml:space="preserve">Queensland Performing Arts Centre, South Bank, Australia Brisbane</w:t>
      </w:r>
    </w:p>
    <w:p>
      <w:pPr>
        <w:pStyle w:val="BodyText"/>
      </w:pPr>
      <w:r>
        <w:rPr>
          <w:bCs/>
          <w:b/>
        </w:rPr>
        <w:t xml:space="preserve">Performance Dates:</w:t>
      </w:r>
      <w:r>
        <w:t xml:space="preserve"> </w:t>
      </w:r>
      <w:r>
        <w:t xml:space="preserve">22–24 August 2025</w:t>
      </w:r>
    </w:p>
    <w:p>
      <w:pPr>
        <w:pStyle w:val="BodyText"/>
      </w:pPr>
      <w:r>
        <w:rPr>
          <w:bCs/>
          <w:b/>
        </w:rPr>
        <w:t xml:space="preserve">Contract Type:</w:t>
      </w:r>
      <w:r>
        <w:t xml:space="preserve"> </w:t>
      </w:r>
      <w:r>
        <w:t xml:space="preserve">Fixed-Price Service Agreement</w:t>
      </w:r>
    </w:p>
    <w:p>
      <w:pPr>
        <w:pStyle w:val="BodyText"/>
      </w:pPr>
      <w:r>
        <w:rPr>
          <w:bCs/>
          <w:b/>
        </w:rPr>
        <w:t xml:space="preserve">Reference:</w:t>
      </w:r>
      <w:r>
        <w:t xml:space="preserve"> </w:t>
      </w:r>
      <w:r>
        <w:t xml:space="preserve">BCF-2025-MS-019</w:t>
      </w:r>
    </w:p>
    <w:p>
      <w:pPr>
        <w:pStyle w:val="BodyText"/>
      </w:pPr>
      <w:r>
        <w:rPr>
          <w:bCs/>
          <w:b/>
        </w:rPr>
        <w:t xml:space="preserve">Approved By:</w:t>
      </w:r>
      <w:r>
        <w:t xml:space="preserve"> </w:t>
      </w:r>
      <w:r>
        <w:t xml:space="preserve">J. Tanaka, Director of Operations</w:t>
      </w:r>
    </w:p>
    <w:bookmarkEnd w:id="24"/>
    <w:bookmarkStart w:id="25" w:name="line-items-musician-services"/>
    <w:p>
      <w:pPr>
        <w:pStyle w:val="Heading2"/>
      </w:pPr>
      <w:r>
        <w:t xml:space="preserve">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Delivery / Performance</w:t>
            </w:r>
          </w:p>
        </w:tc>
      </w:tr>
      <w:tr>
        <w:tc>
          <w:tcPr/>
          <w:p>
            <w:pPr>
              <w:pStyle w:val="Compact"/>
              <w:jc w:val="left"/>
            </w:pPr>
            <w:r>
              <w:t xml:space="preserve">1</w:t>
            </w:r>
          </w:p>
        </w:tc>
        <w:tc>
          <w:tcPr/>
          <w:p>
            <w:pPr>
              <w:pStyle w:val="Compact"/>
              <w:jc w:val="left"/>
            </w:pPr>
            <w:r>
              <w:t xml:space="preserve">Lead Musician – Solo Piano Performance (Classical &amp; Contemporary Repertoire), including 90-minute main stage set at the Brisbane Cultural Festival 2025</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c>
          <w:tcPr/>
          <w:p>
            <w:pPr>
              <w:pStyle w:val="Compact"/>
              <w:jc w:val="left"/>
            </w:pPr>
            <w:r>
              <w:t xml:space="preserve">22–24 Aug 2025, QPAC, Australia Brisbane</w:t>
            </w:r>
          </w:p>
        </w:tc>
      </w:tr>
      <w:tr>
        <w:tc>
          <w:tcPr/>
          <w:p>
            <w:pPr>
              <w:pStyle w:val="Compact"/>
              <w:jc w:val="left"/>
            </w:pPr>
            <w:r>
              <w:t xml:space="preserve">2</w:t>
            </w:r>
          </w:p>
        </w:tc>
        <w:tc>
          <w:tcPr/>
          <w:p>
            <w:pPr>
              <w:pStyle w:val="Compact"/>
              <w:jc w:val="left"/>
            </w:pPr>
            <w:r>
              <w:t xml:space="preserve">Musician Soundcheck &amp; Stage Rehearsal – Full technical rehearsal with venue audio engineering team, including instrument tuning and acoustics calibration</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21–23 Aug 2025, Australia Brisbane</w:t>
            </w:r>
          </w:p>
        </w:tc>
      </w:tr>
      <w:tr>
        <w:tc>
          <w:tcPr/>
          <w:p>
            <w:pPr>
              <w:pStyle w:val="Compact"/>
              <w:jc w:val="left"/>
            </w:pPr>
            <w:r>
              <w:t xml:space="preserve">3</w:t>
            </w:r>
          </w:p>
        </w:tc>
        <w:tc>
          <w:tcPr/>
          <w:p>
            <w:pPr>
              <w:pStyle w:val="Compact"/>
              <w:jc w:val="left"/>
            </w:pPr>
            <w:r>
              <w:t xml:space="preserve">Musician Composition &amp; Arrangement – Custom arrangement of three (3) original pieces tailored for the Brisbane Cultural Festival 2025 theme, delivered as sheet music and digital audio files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Due 15 Aug 2025</w:t>
            </w:r>
          </w:p>
        </w:tc>
      </w:tr>
      <w:tr>
        <w:tc>
          <w:tcPr/>
          <w:p>
            <w:pPr>
              <w:pStyle w:val="Compact"/>
              <w:jc w:val="left"/>
            </w:pPr>
            <w:r>
              <w:t xml:space="preserve">4</w:t>
            </w:r>
          </w:p>
        </w:tc>
        <w:tc>
          <w:tcPr/>
          <w:p>
            <w:pPr>
              <w:pStyle w:val="Compact"/>
              <w:jc w:val="left"/>
            </w:pPr>
            <w:r>
              <w:t xml:space="preserve">Musician Public Masterclass – 2-hour interactive piano masterclass for community participants at the Brisbane City Council Community Arts Centre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23 Aug 2025, Australia Brisbane</w:t>
            </w:r>
          </w:p>
        </w:tc>
      </w:tr>
      <w:tr>
        <w:tc>
          <w:tcPr/>
          <w:p>
            <w:pPr>
              <w:pStyle w:val="Compact"/>
              <w:jc w:val="left"/>
            </w:pPr>
            <w:r>
              <w:t xml:space="preserve">5</w:t>
            </w:r>
          </w:p>
        </w:tc>
        <w:tc>
          <w:tcPr/>
          <w:p>
            <w:pPr>
              <w:pStyle w:val="Compact"/>
              <w:jc w:val="left"/>
            </w:pPr>
            <w:r>
              <w:t xml:space="preserve">Musician Travel &amp; Accommodation – Local transport within Australia Brisbane metropolitan area and one (1) night accommodation at a 4-star hotel near South Bank for the duration of the engagement</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c>
          <w:tcPr/>
          <w:p>
            <w:pPr>
              <w:pStyle w:val="Compact"/>
              <w:jc w:val="left"/>
            </w:pPr>
            <w:r>
              <w:t xml:space="preserve">21–24 Aug 2025</w:t>
            </w:r>
          </w:p>
        </w:tc>
      </w:tr>
      <w:tr>
        <w:tc>
          <w:tcPr/>
          <w:p>
            <w:pPr>
              <w:pStyle w:val="Compact"/>
              <w:jc w:val="left"/>
            </w:pPr>
            <w:r>
              <w:t xml:space="preserve">6</w:t>
            </w:r>
          </w:p>
        </w:tc>
        <w:tc>
          <w:tcPr/>
          <w:p>
            <w:pPr>
              <w:pStyle w:val="Compact"/>
              <w:jc w:val="left"/>
            </w:pPr>
            <w:r>
              <w:t xml:space="preserve">Musician Insurance &amp; Liability – Professional public liability insurance (minimum $20 million) and performance cancellation cover for the duration of the Purchase Order engagement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22–24 Aug 2025</w:t>
            </w:r>
          </w:p>
        </w:tc>
      </w:tr>
      <w:tr>
        <w:tc>
          <w:tcPr>
            <w:gridSpan w:val="4"/>
          </w:tcPr>
          <w:p>
            <w:pPr>
              <w:pStyle w:val="Compact"/>
              <w:jc w:val="right"/>
            </w:pPr>
            <w:r>
              <w:t xml:space="preserve">Subtotal (AUD)</w:t>
            </w:r>
          </w:p>
        </w:tc>
        <w:tc>
          <w:tcPr/>
          <w:p>
            <w:pPr>
              <w:pStyle w:val="Compact"/>
              <w:jc w:val="left"/>
            </w:pPr>
            <w:r>
              <w:t xml:space="preserve">$16,740.00</w:t>
            </w:r>
          </w:p>
        </w:tc>
        <w:tc>
          <w:tcPr/>
          <w:p>
            <w:pPr>
              <w:pStyle w:val="Compact"/>
            </w:pPr>
          </w:p>
        </w:tc>
      </w:tr>
      <w:tr>
        <w:tc>
          <w:tcPr>
            <w:gridSpan w:val="4"/>
          </w:tcPr>
          <w:p>
            <w:pPr>
              <w:pStyle w:val="Compact"/>
              <w:jc w:val="right"/>
            </w:pPr>
            <w:r>
              <w:t xml:space="preserve">GST (10%)</w:t>
            </w:r>
          </w:p>
        </w:tc>
        <w:tc>
          <w:tcPr/>
          <w:p>
            <w:pPr>
              <w:pStyle w:val="Compact"/>
              <w:jc w:val="left"/>
            </w:pPr>
            <w:r>
              <w:t xml:space="preserve">$1,674.00</w:t>
            </w:r>
          </w:p>
        </w:tc>
        <w:tc>
          <w:tcPr/>
          <w:p>
            <w:pPr>
              <w:pStyle w:val="Compact"/>
            </w:pPr>
          </w:p>
        </w:tc>
      </w:tr>
      <w:tr>
        <w:tc>
          <w:tcPr>
            <w:gridSpan w:val="4"/>
          </w:tcPr>
          <w:p>
            <w:pPr>
              <w:pStyle w:val="Compact"/>
              <w:jc w:val="right"/>
            </w:pPr>
            <w:r>
              <w:t xml:space="preserve">TOTAL PURCHASE ORDER VALUE (AUD)</w:t>
            </w:r>
          </w:p>
        </w:tc>
        <w:tc>
          <w:tcPr/>
          <w:p>
            <w:pPr>
              <w:pStyle w:val="Compact"/>
              <w:jc w:val="left"/>
            </w:pPr>
            <w:r>
              <w:t xml:space="preserve">$18,414.00</w:t>
            </w:r>
          </w:p>
        </w:tc>
        <w:tc>
          <w:tcPr/>
          <w:p>
            <w:pPr>
              <w:pStyle w:val="Compact"/>
            </w:pPr>
          </w:p>
        </w:tc>
      </w:tr>
    </w:tbl>
    <w:bookmarkEnd w:id="25"/>
    <w:bookmarkStart w:id="26" w:name="terms-conditions"/>
    <w:p>
      <w:pPr>
        <w:pStyle w:val="Heading2"/>
      </w:pPr>
      <w:r>
        <w:t xml:space="preserve">Terms &amp; Conditions</w:t>
      </w:r>
    </w:p>
    <w:p>
      <w:pPr>
        <w:numPr>
          <w:ilvl w:val="0"/>
          <w:numId w:val="1001"/>
        </w:numPr>
        <w:pStyle w:val="Compact"/>
      </w:pPr>
      <w:r>
        <w:t xml:space="preserve">This Purchase Order constitutes a binding agreement between Southern Cross Events &amp; Productions Pty Ltd (hereinafter "the Buyer") and Whitfield Musical Arts &amp; Performance, represented by Musician Daniel R. Whitfield (hereinafter "the Musician"), for the provision of professional musical performance services in Australia Brisbane.</w:t>
      </w:r>
    </w:p>
    <w:p>
      <w:pPr>
        <w:numPr>
          <w:ilvl w:val="0"/>
          <w:numId w:val="1001"/>
        </w:numPr>
        <w:pStyle w:val="Compact"/>
      </w:pPr>
      <w:r>
        <w:t xml:space="preserve">The Musician shall perform all services in accordance with the specifications outlined in this Purchase Order and in compliance with all applicable Australian and Queensland state legislation, including the Fair Work Act 2009 (Cth) and the Queensland Public Health Act 2005.</w:t>
      </w:r>
    </w:p>
    <w:p>
      <w:pPr>
        <w:numPr>
          <w:ilvl w:val="0"/>
          <w:numId w:val="1001"/>
        </w:numPr>
        <w:pStyle w:val="Compact"/>
      </w:pPr>
      <w:r>
        <w:t xml:space="preserve">The Musician warrants that all compositions, arrangements, and performances delivered under this Purchase Order shall be original works free from any intellectual property infringement. The Musician grants the Buyer a non-exclusive, royalty-free licence to record, broadcast, and distribute audio and video of the performances for promotional and archival purposes for a period of five (5) years.</w:t>
      </w:r>
    </w:p>
    <w:p>
      <w:pPr>
        <w:numPr>
          <w:ilvl w:val="0"/>
          <w:numId w:val="1001"/>
        </w:numPr>
        <w:pStyle w:val="Compact"/>
      </w:pPr>
      <w:r>
        <w:t xml:space="preserve">Payment shall be made via electronic funds transfer (EFT) to the bank account nominated by the Musician within thirty (30) calendar days of receipt of a valid tax invoice. The Musician must provide a tax invoice compliant with the Australian Taxation Office (ATO) requirements, referencing this Purchase Order number (PO-BNE-2025-04871).</w:t>
      </w:r>
    </w:p>
    <w:p>
      <w:pPr>
        <w:numPr>
          <w:ilvl w:val="0"/>
          <w:numId w:val="1001"/>
        </w:numPr>
        <w:pStyle w:val="Compact"/>
      </w:pPr>
      <w:r>
        <w:t xml:space="preserve">The Musician is required to attend all scheduled soundchecks and rehearsals in Australia Brisbane as specified in the line items above. Failure to attend without prior written approval from the Buyer's Project Manager shall result in a deduction of 15% of the affected line item value.</w:t>
      </w:r>
    </w:p>
    <w:p>
      <w:pPr>
        <w:numPr>
          <w:ilvl w:val="0"/>
          <w:numId w:val="1001"/>
        </w:numPr>
        <w:pStyle w:val="Compact"/>
      </w:pPr>
      <w:r>
        <w:t xml:space="preserve">In the event of cancellation by the Buyer due to force majeure (including but not limited to severe weather events affecting Australia Brisbane, public health emergencies, or government-mandated venue closures), the Musician shall be compensated for 50% of the total Purchase Order value, less any costs already incurred and documented.</w:t>
      </w:r>
    </w:p>
    <w:p>
      <w:pPr>
        <w:numPr>
          <w:ilvl w:val="0"/>
          <w:numId w:val="1001"/>
        </w:numPr>
        <w:pStyle w:val="Compact"/>
      </w:pPr>
      <w:r>
        <w:t xml:space="preserve">The Musician shall maintain valid professional public liability insurance of no less than $20,000,000 AUD and shall provide a Certificate of Currency to the Buyer no later than seven (7) days prior to the first performance date. The Buyer shall be named as an additional insured party.</w:t>
      </w:r>
    </w:p>
    <w:p>
      <w:pPr>
        <w:numPr>
          <w:ilvl w:val="0"/>
          <w:numId w:val="1001"/>
        </w:numPr>
        <w:pStyle w:val="Compact"/>
      </w:pPr>
      <w:r>
        <w:t xml:space="preserve">All performance materials, including sheet music, digital audio files, and stage design specifications, must be delivered to the Buyer's production office in Australia Brisbane no later than 15 August 2025. Late delivery shall attract a penalty of $200 AUD per calendar day.</w:t>
      </w:r>
    </w:p>
    <w:p>
      <w:pPr>
        <w:numPr>
          <w:ilvl w:val="0"/>
          <w:numId w:val="1001"/>
        </w:numPr>
        <w:pStyle w:val="Compact"/>
      </w:pPr>
      <w:r>
        <w:t xml:space="preserve">This Purchase Order is governed by the laws of the State of Queensland, Australia. Any disputes arising from this Purchase Order shall be resolved through mediation in Australia Brisbane in accordance with the Queensland Civil and Administrative Tribunal (QCAT) procedures before any litigation is commenced.</w:t>
      </w:r>
    </w:p>
    <w:p>
      <w:pPr>
        <w:numPr>
          <w:ilvl w:val="0"/>
          <w:numId w:val="1001"/>
        </w:numPr>
        <w:pStyle w:val="Compact"/>
      </w:pPr>
      <w:r>
        <w:t xml:space="preserve">The Musician acknowledges that this Purchase Order does not create an employment relationship. The Musician is engaged as an independent contractor and is solely responsible for all tax obligations, superannuation contributions, and work-related insurance as required under Australian law.</w:t>
      </w:r>
    </w:p>
    <w:p>
      <w:pPr>
        <w:numPr>
          <w:ilvl w:val="0"/>
          <w:numId w:val="1001"/>
        </w:numPr>
        <w:pStyle w:val="Compact"/>
      </w:pPr>
      <w:r>
        <w:t xml:space="preserve">Any amendments to this Purchase Order must be made in writing and signed by both parties. Verbal agreements or informal communications shall not alter the terms of this Purchase Order.</w:t>
      </w:r>
    </w:p>
    <w:bookmarkEnd w:id="26"/>
    <w:bookmarkStart w:id="27" w:name="acceptance-authorisation"/>
    <w:p>
      <w:pPr>
        <w:pStyle w:val="Heading2"/>
      </w:pPr>
      <w:r>
        <w:t xml:space="preserve">Acceptance &amp; Authorisation</w:t>
      </w:r>
    </w:p>
    <w:p>
      <w:pPr>
        <w:pStyle w:val="FirstParagraph"/>
      </w:pPr>
      <w:r>
        <w:t xml:space="preserve">By signing below, both parties acknowledge and agree to all terms, conditions, and specifications set forth in this Purchase Order for the engagement of the Musician in Australia Brisbane. This Purchase Order becomes effective upon the signature of both the Buyer's authorised representative and the Musician.</w:t>
      </w:r>
    </w:p>
    <w:p>
      <w:pPr>
        <w:pStyle w:val="BodyText"/>
      </w:pPr>
      <w:r>
        <w:rPr>
          <w:bCs/>
          <w:b/>
        </w:rPr>
        <w:t xml:space="preserve">For and on behalf of the Buyer:</w:t>
      </w:r>
    </w:p>
    <w:p>
      <w:pPr>
        <w:pStyle w:val="BodyText"/>
      </w:pPr>
      <w:r>
        <w:t xml:space="preserve">Southern Cross Events &amp; Productions Pty Ltd</w:t>
      </w:r>
    </w:p>
    <w:p>
      <w:pPr>
        <w:pStyle w:val="BodyText"/>
      </w:pPr>
      <w:r>
        <w:t xml:space="preserve">Authorised Signatory: ___________________________</w:t>
      </w:r>
    </w:p>
    <w:p>
      <w:pPr>
        <w:pStyle w:val="BodyText"/>
      </w:pPr>
      <w:r>
        <w:t xml:space="preserve">Name: Margaret Ellison</w:t>
      </w:r>
    </w:p>
    <w:p>
      <w:pPr>
        <w:pStyle w:val="BodyText"/>
      </w:pPr>
      <w:r>
        <w:t xml:space="preserve">Title: Procurement Manager</w:t>
      </w:r>
    </w:p>
    <w:p>
      <w:pPr>
        <w:pStyle w:val="BodyText"/>
      </w:pPr>
      <w:r>
        <w:t xml:space="preserve">Date: ___________________________</w:t>
      </w:r>
    </w:p>
    <w:p>
      <w:pPr>
        <w:pStyle w:val="BodyText"/>
      </w:pPr>
      <w:r>
        <w:rPr>
          <w:bCs/>
          <w:b/>
        </w:rPr>
        <w:t xml:space="preserve">For and on behalf of the Musician:</w:t>
      </w:r>
    </w:p>
    <w:p>
      <w:pPr>
        <w:pStyle w:val="BodyText"/>
      </w:pPr>
      <w:r>
        <w:t xml:space="preserve">Whitfield Musical Arts &amp; Performance</w:t>
      </w:r>
    </w:p>
    <w:p>
      <w:pPr>
        <w:pStyle w:val="BodyText"/>
      </w:pPr>
      <w:r>
        <w:t xml:space="preserve">Authorised Signatory: ___________________________</w:t>
      </w:r>
    </w:p>
    <w:p>
      <w:pPr>
        <w:pStyle w:val="BodyText"/>
      </w:pPr>
      <w:r>
        <w:t xml:space="preserve">Name: Daniel R. Whitfield</w:t>
      </w:r>
    </w:p>
    <w:p>
      <w:pPr>
        <w:pStyle w:val="BodyText"/>
      </w:pPr>
      <w:r>
        <w:t xml:space="preserve">Title: Principal Musician</w:t>
      </w:r>
    </w:p>
    <w:p>
      <w:pPr>
        <w:pStyle w:val="BodyText"/>
      </w:pPr>
      <w:r>
        <w:t xml:space="preserve">Date: ___________________________</w:t>
      </w:r>
    </w:p>
    <w:p>
      <w:pPr>
        <w:pStyle w:val="BodyText"/>
      </w:pPr>
      <w:r>
        <w:t xml:space="preserve">This Purchase Order (PO-BNE-2025-04871) was issued in Australia Brisbane, Queensland, Australia. It is valid for a period of ninety (90) days from the date of issue. For queries regarding this Purchase Order or the Musician engagement, please contact the Buyer's Procurement Department at +61 7 3210 4455 or procurement@southerncrossevents.com.au. This document is the property of Southern Cross Events &amp; Productions Pty Ltd and may not be reproduced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Australia Brisbane</dc:title>
  <dc:creator/>
  <dc:language>en</dc:language>
  <cp:keywords/>
  <dcterms:created xsi:type="dcterms:W3CDTF">2026-10-10T01:57:58Z</dcterms:created>
  <dcterms:modified xsi:type="dcterms:W3CDTF">2026-10-10T01:57:58Z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