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2"/>
      </w:pPr>
      <w:r>
        <w:t xml:space="preserve">PURCHASE ORDER</w:t>
      </w:r>
    </w:p>
    <w:p>
      <w:pPr>
        <w:pStyle w:val="FirstParagraph"/>
      </w:pPr>
      <w:r>
        <w:rPr>
          <w:bCs/>
          <w:b/>
        </w:rPr>
        <w:t xml:space="preserve">PO Number:</w:t>
      </w:r>
      <w:r>
        <w:t xml:space="preserve"> </w:t>
      </w:r>
      <w:r>
        <w:t xml:space="preserve">PO-2025-AUS-SYD-04872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28 June 2025</w:t>
      </w:r>
    </w:p>
    <w:bookmarkEnd w:id="20"/>
    <w:bookmarkStart w:id="21" w:name="X185619add021cf8fa1c51fd6777d98112c6e655"/>
    <w:p>
      <w:pPr>
        <w:pStyle w:val="Heading1"/>
      </w:pPr>
      <w:r>
        <w:t xml:space="preserve">Formal Purchase Order for Professional Musician Services</w:t>
      </w:r>
    </w:p>
    <w:p>
      <w:pPr>
        <w:pStyle w:val="FirstParagraph"/>
      </w:pPr>
      <w:r>
        <w:rPr>
          <w:bCs/>
          <w:b/>
        </w:rPr>
        <w:t xml:space="preserve">Issuing Entity:</w:t>
      </w:r>
      <w:r>
        <w:t xml:space="preserve"> </w:t>
      </w:r>
      <w:r>
        <w:t xml:space="preserve">Harbour Entertainment Group Pty Ltd</w:t>
      </w:r>
    </w:p>
    <w:p>
      <w:pPr>
        <w:pStyle w:val="BodyText"/>
      </w:pPr>
      <w:r>
        <w:rPr>
          <w:bCs/>
          <w:b/>
        </w:rPr>
        <w:t xml:space="preserve">Address:</w:t>
      </w:r>
      <w:r>
        <w:t xml:space="preserve"> </w:t>
      </w:r>
      <w:r>
        <w:t xml:space="preserve">Level 12, 200 George Street, Australia Sydney, NSW 2000</w:t>
      </w:r>
    </w:p>
    <w:p>
      <w:pPr>
        <w:pStyle w:val="BodyText"/>
      </w:pPr>
      <w:r>
        <w:rPr>
          <w:bCs/>
          <w:b/>
        </w:rPr>
        <w:t xml:space="preserve">ABN:</w:t>
      </w:r>
      <w:r>
        <w:t xml:space="preserve"> </w:t>
      </w:r>
      <w:r>
        <w:t xml:space="preserve">48 123 456 789</w:t>
      </w:r>
    </w:p>
    <w:p>
      <w:pPr>
        <w:pStyle w:val="BodyText"/>
      </w:pPr>
      <w:r>
        <w:rPr>
          <w:bCs/>
          <w:b/>
        </w:rPr>
        <w:t xml:space="preserve">Contact:</w:t>
      </w:r>
      <w:r>
        <w:t xml:space="preserve"> </w:t>
      </w:r>
      <w:r>
        <w:t xml:space="preserve">procurement@harbourentertainment.com.au | +61 2 9345 6789</w:t>
      </w:r>
    </w:p>
    <w:bookmarkEnd w:id="21"/>
    <w:bookmarkStart w:id="22" w:name="supplier-musician-details"/>
    <w:p>
      <w:pPr>
        <w:pStyle w:val="Heading3"/>
      </w:pPr>
      <w:r>
        <w:t xml:space="preserve">1. Supplier / Musician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Musician Name</w:t>
            </w:r>
          </w:p>
        </w:tc>
        <w:tc>
          <w:tcPr/>
          <w:p>
            <w:pPr>
              <w:pStyle w:val="Compact"/>
              <w:jc w:val="left"/>
            </w:pPr>
            <w:r>
              <w:t xml:space="preserve">Mr. James A. Whitfield (Professional Musician &amp; Session Performer)</w:t>
            </w:r>
          </w:p>
        </w:tc>
      </w:tr>
      <w:tr>
        <w:tc>
          <w:tcPr/>
          <w:p>
            <w:pPr>
              <w:pStyle w:val="Compact"/>
              <w:jc w:val="left"/>
            </w:pPr>
            <w:r>
              <w:rPr>
                <w:bCs/>
                <w:b/>
              </w:rPr>
              <w:t xml:space="preserve">Business Name</w:t>
            </w:r>
          </w:p>
        </w:tc>
        <w:tc>
          <w:tcPr/>
          <w:p>
            <w:pPr>
              <w:pStyle w:val="Compact"/>
              <w:jc w:val="left"/>
            </w:pPr>
            <w:r>
              <w:t xml:space="preserve">Whitfield Music Services</w:t>
            </w:r>
          </w:p>
        </w:tc>
      </w:tr>
      <w:tr>
        <w:tc>
          <w:tcPr/>
          <w:p>
            <w:pPr>
              <w:pStyle w:val="Compact"/>
              <w:jc w:val="left"/>
            </w:pPr>
            <w:r>
              <w:rPr>
                <w:bCs/>
                <w:b/>
              </w:rPr>
              <w:t xml:space="preserve">ABN</w:t>
            </w:r>
          </w:p>
        </w:tc>
        <w:tc>
          <w:tcPr/>
          <w:p>
            <w:pPr>
              <w:pStyle w:val="Compact"/>
              <w:jc w:val="left"/>
            </w:pPr>
            <w:r>
              <w:t xml:space="preserve">21 987 654 321</w:t>
            </w:r>
          </w:p>
        </w:tc>
      </w:tr>
      <w:tr>
        <w:tc>
          <w:tcPr/>
          <w:p>
            <w:pPr>
              <w:pStyle w:val="Compact"/>
              <w:jc w:val="left"/>
            </w:pPr>
            <w:r>
              <w:rPr>
                <w:bCs/>
                <w:b/>
              </w:rPr>
              <w:t xml:space="preserve">Address</w:t>
            </w:r>
          </w:p>
        </w:tc>
        <w:tc>
          <w:tcPr/>
          <w:p>
            <w:pPr>
              <w:pStyle w:val="Compact"/>
              <w:jc w:val="left"/>
            </w:pPr>
            <w:r>
              <w:t xml:space="preserve">Unit 7, 45 Parramatta Road, Australia Sydney, NSW 2010</w:t>
            </w:r>
          </w:p>
        </w:tc>
      </w:tr>
      <w:tr>
        <w:tc>
          <w:tcPr/>
          <w:p>
            <w:pPr>
              <w:pStyle w:val="Compact"/>
              <w:jc w:val="left"/>
            </w:pPr>
            <w:r>
              <w:rPr>
                <w:bCs/>
                <w:b/>
              </w:rPr>
              <w:t xml:space="preserve">Email</w:t>
            </w:r>
          </w:p>
        </w:tc>
        <w:tc>
          <w:tcPr/>
          <w:p>
            <w:pPr>
              <w:pStyle w:val="Compact"/>
              <w:jc w:val="left"/>
            </w:pPr>
            <w:r>
              <w:t xml:space="preserve">bookings@whitfieldmusic.com.au</w:t>
            </w:r>
          </w:p>
        </w:tc>
      </w:tr>
      <w:tr>
        <w:tc>
          <w:tcPr/>
          <w:p>
            <w:pPr>
              <w:pStyle w:val="Compact"/>
              <w:jc w:val="left"/>
            </w:pPr>
            <w:r>
              <w:rPr>
                <w:bCs/>
                <w:b/>
              </w:rPr>
              <w:t xml:space="preserve">Phone</w:t>
            </w:r>
          </w:p>
        </w:tc>
        <w:tc>
          <w:tcPr/>
          <w:p>
            <w:pPr>
              <w:pStyle w:val="Compact"/>
              <w:jc w:val="left"/>
            </w:pPr>
            <w:r>
              <w:t xml:space="preserve">+61 412 345 678</w:t>
            </w:r>
          </w:p>
        </w:tc>
      </w:tr>
      <w:tr>
        <w:tc>
          <w:tcPr/>
          <w:p>
            <w:pPr>
              <w:pStyle w:val="Compact"/>
              <w:jc w:val="left"/>
            </w:pPr>
            <w:r>
              <w:rPr>
                <w:bCs/>
                <w:b/>
              </w:rPr>
              <w:t xml:space="preserve">Specialisation</w:t>
            </w:r>
          </w:p>
        </w:tc>
        <w:tc>
          <w:tcPr/>
          <w:p>
            <w:pPr>
              <w:pStyle w:val="Compact"/>
              <w:jc w:val="left"/>
            </w:pPr>
            <w:r>
              <w:t xml:space="preserve">Classical Piano, Jazz Arrangement, Live Performance, Studio Recording</w:t>
            </w:r>
          </w:p>
        </w:tc>
      </w:tr>
    </w:tbl>
    <w:bookmarkEnd w:id="22"/>
    <w:bookmarkStart w:id="23" w:name="X2c7946e63288e60101e3e5a9f44b3e6f31c9fe7"/>
    <w:p>
      <w:pPr>
        <w:pStyle w:val="Heading3"/>
      </w:pPr>
      <w:r>
        <w:t xml:space="preserve">2. Scope of Engagement – Musician Services in Australia Sydney</w:t>
      </w:r>
    </w:p>
    <w:p>
      <w:pPr>
        <w:pStyle w:val="FirstParagraph"/>
      </w:pPr>
      <w:r>
        <w:t xml:space="preserve">This Purchase Order is issued by Harbour Entertainment Group Pty Ltd to formally engage the above-named</w:t>
      </w:r>
      <w:r>
        <w:t xml:space="preserve"> </w:t>
      </w:r>
      <w:r>
        <w:t xml:space="preserve">Musician</w:t>
      </w:r>
      <w:r>
        <w:t xml:space="preserve"> </w:t>
      </w:r>
      <w:r>
        <w:t xml:space="preserve">for a series of professional performance and recording engagements to be conducted within the metropolitan area of</w:t>
      </w:r>
      <w:r>
        <w:t xml:space="preserve"> </w:t>
      </w:r>
      <w:r>
        <w:t xml:space="preserve">Australia Sydney</w:t>
      </w:r>
      <w:r>
        <w:t xml:space="preserve">. The Musician shall provide all services in accordance with the specifications outlined below, adhering to the standards expected of a professional performer operating within the Australian entertainment industry and in compliance with all applicable New South Wales state regulations and Australian federal employment and tax legislation.</w:t>
      </w:r>
    </w:p>
    <w:bookmarkEnd w:id="23"/>
    <w:bookmarkStart w:id="24" w:name="line-items-services-and-deliverables"/>
    <w:p>
      <w:pPr>
        <w:pStyle w:val="Heading3"/>
      </w:pPr>
      <w:r>
        <w:t xml:space="preserve">3. Line Items – Services and Deliverables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w:t>
            </w:r>
          </w:p>
        </w:tc>
        <w:tc>
          <w:tcPr/>
          <w:p>
            <w:pPr>
              <w:pStyle w:val="Compact"/>
              <w:jc w:val="left"/>
            </w:pPr>
            <w:r>
              <w:t xml:space="preserve">Description of Musician Service</w:t>
            </w:r>
          </w:p>
        </w:tc>
        <w:tc>
          <w:tcPr/>
          <w:p>
            <w:pPr>
              <w:pStyle w:val="Compact"/>
              <w:jc w:val="left"/>
            </w:pPr>
            <w:r>
              <w:t xml:space="preserve">Location (Australia Sydney)</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Unit Price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Live Piano Performance – Corporate Gala Dinner (Solo Set)</w:t>
            </w:r>
          </w:p>
        </w:tc>
        <w:tc>
          <w:tcPr/>
          <w:p>
            <w:pPr>
              <w:pStyle w:val="Compact"/>
              <w:jc w:val="left"/>
            </w:pPr>
            <w:r>
              <w:t xml:space="preserve">Shangri-La Hotel, Australia Sydney</w:t>
            </w:r>
          </w:p>
        </w:tc>
        <w:tc>
          <w:tcPr/>
          <w:p>
            <w:pPr>
              <w:pStyle w:val="Compact"/>
              <w:jc w:val="left"/>
            </w:pPr>
            <w:r>
              <w:t xml:space="preserve">20 Jun 2025</w:t>
            </w:r>
          </w:p>
        </w:tc>
        <w:tc>
          <w:tcPr/>
          <w:p>
            <w:pPr>
              <w:pStyle w:val="Compact"/>
              <w:jc w:val="left"/>
            </w:pPr>
            <w:r>
              <w:t xml:space="preserve">3 hours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Studio Recording Session – Jazz Arrangement (4-track)</w:t>
            </w:r>
          </w:p>
        </w:tc>
        <w:tc>
          <w:tcPr/>
          <w:p>
            <w:pPr>
              <w:pStyle w:val="Compact"/>
              <w:jc w:val="left"/>
            </w:pPr>
            <w:r>
              <w:t xml:space="preserve">Red Hill Studios, Australia Sydney</w:t>
            </w:r>
          </w:p>
        </w:tc>
        <w:tc>
          <w:tcPr/>
          <w:p>
            <w:pPr>
              <w:pStyle w:val="Compact"/>
              <w:jc w:val="left"/>
            </w:pPr>
            <w:r>
              <w:t xml:space="preserve">22 Jun 2025</w:t>
            </w:r>
          </w:p>
        </w:tc>
        <w:tc>
          <w:tcPr/>
          <w:p>
            <w:pPr>
              <w:pStyle w:val="Compact"/>
              <w:jc w:val="left"/>
            </w:pPr>
            <w:r>
              <w:t xml:space="preserve">6 hours</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Wedding Ceremony &amp; Reception Performance (Piano &amp; Vocal)</w:t>
            </w:r>
          </w:p>
        </w:tc>
        <w:tc>
          <w:tcPr/>
          <w:p>
            <w:pPr>
              <w:pStyle w:val="Compact"/>
              <w:jc w:val="left"/>
            </w:pPr>
            <w:r>
              <w:t xml:space="preserve">Botanic Garden Pavilion, Australia Sydney</w:t>
            </w:r>
          </w:p>
        </w:tc>
        <w:tc>
          <w:tcPr/>
          <w:p>
            <w:pPr>
              <w:pStyle w:val="Compact"/>
              <w:jc w:val="left"/>
            </w:pPr>
            <w:r>
              <w:t xml:space="preserve">25 Jun 2025</w:t>
            </w:r>
          </w:p>
        </w:tc>
        <w:tc>
          <w:tcPr/>
          <w:p>
            <w:pPr>
              <w:pStyle w:val="Compact"/>
              <w:jc w:val="left"/>
            </w:pPr>
            <w:r>
              <w:t xml:space="preserve">5 hours</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Musician Rehearsal &amp; Soundcheck (Pre-Event Preparation)</w:t>
            </w:r>
          </w:p>
        </w:tc>
        <w:tc>
          <w:tcPr/>
          <w:p>
            <w:pPr>
              <w:pStyle w:val="Compact"/>
              <w:jc w:val="left"/>
            </w:pPr>
            <w:r>
              <w:t xml:space="preserve">Harbour Entertainment HQ, Australia Sydney</w:t>
            </w:r>
          </w:p>
        </w:tc>
        <w:tc>
          <w:tcPr/>
          <w:p>
            <w:pPr>
              <w:pStyle w:val="Compact"/>
              <w:jc w:val="left"/>
            </w:pPr>
            <w:r>
              <w:t xml:space="preserve">19 Jun 2025</w:t>
            </w:r>
          </w:p>
        </w:tc>
        <w:tc>
          <w:tcPr/>
          <w:p>
            <w:pPr>
              <w:pStyle w:val="Compact"/>
              <w:jc w:val="left"/>
            </w:pPr>
            <w:r>
              <w:t xml:space="preserve">2 hours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Custom Composition – Original Theme for Corporate Branding</w:t>
            </w:r>
          </w:p>
        </w:tc>
        <w:tc>
          <w:tcPr/>
          <w:p>
            <w:pPr>
              <w:pStyle w:val="Compact"/>
              <w:jc w:val="left"/>
            </w:pPr>
            <w:r>
              <w:t xml:space="preserve">Remote / Australia Sydney</w:t>
            </w:r>
          </w:p>
        </w:tc>
        <w:tc>
          <w:tcPr/>
          <w:p>
            <w:pPr>
              <w:pStyle w:val="Compact"/>
              <w:jc w:val="left"/>
            </w:pPr>
            <w:r>
              <w:t xml:space="preserve">28 Jun 2025</w:t>
            </w:r>
          </w:p>
        </w:tc>
        <w:tc>
          <w:tcPr/>
          <w:p>
            <w:pPr>
              <w:pStyle w:val="Compact"/>
              <w:jc w:val="left"/>
            </w:pPr>
            <w:r>
              <w:t xml:space="preserve">Deliverable</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Travel &amp; Local Transport within Australia Sydney Metro Area</w:t>
            </w:r>
          </w:p>
        </w:tc>
        <w:tc>
          <w:tcPr/>
          <w:p>
            <w:pPr>
              <w:pStyle w:val="Compact"/>
              <w:jc w:val="left"/>
            </w:pPr>
            <w:r>
              <w:t xml:space="preserve">Australia Sydney (various venues)</w:t>
            </w:r>
          </w:p>
        </w:tc>
        <w:tc>
          <w:tcPr/>
          <w:p>
            <w:pPr>
              <w:pStyle w:val="Compact"/>
              <w:jc w:val="left"/>
            </w:pPr>
            <w:r>
              <w:t xml:space="preserve">19–28 Jun 2025</w:t>
            </w:r>
          </w:p>
        </w:tc>
        <w:tc>
          <w:tcPr/>
          <w:p>
            <w:pPr>
              <w:pStyle w:val="Compact"/>
              <w:jc w:val="left"/>
            </w:pPr>
            <w:r>
              <w:t xml:space="preserve">10 days</w:t>
            </w:r>
          </w:p>
        </w:tc>
        <w:tc>
          <w:tcPr/>
          <w:p>
            <w:pPr>
              <w:pStyle w:val="Compact"/>
              <w:jc w:val="left"/>
            </w:pPr>
            <w:r>
              <w:t xml:space="preserve">$85.00</w:t>
            </w:r>
          </w:p>
        </w:tc>
        <w:tc>
          <w:tcPr/>
          <w:p>
            <w:pPr>
              <w:pStyle w:val="Compact"/>
              <w:jc w:val="left"/>
            </w:pPr>
            <w:r>
              <w:t xml:space="preserve">10</w:t>
            </w:r>
          </w:p>
        </w:tc>
        <w:tc>
          <w:tcPr/>
          <w:p>
            <w:pPr>
              <w:pStyle w:val="Compact"/>
              <w:jc w:val="left"/>
            </w:pPr>
            <w:r>
              <w:t xml:space="preserve">$850.00</w:t>
            </w:r>
          </w:p>
        </w:tc>
      </w:tr>
      <w:tr>
        <w:tc>
          <w:tcPr>
            <w:gridSpan w:val="7"/>
          </w:tcPr>
          <w:p>
            <w:pPr>
              <w:pStyle w:val="Compact"/>
              <w:jc w:val="right"/>
            </w:pPr>
            <w:r>
              <w:t xml:space="preserve">Subtotal (AUD)</w:t>
            </w:r>
          </w:p>
        </w:tc>
        <w:tc>
          <w:tcPr/>
          <w:p>
            <w:pPr>
              <w:pStyle w:val="Compact"/>
              <w:jc w:val="left"/>
            </w:pPr>
            <w:r>
              <w:t xml:space="preserve">$10,850.00</w:t>
            </w:r>
          </w:p>
        </w:tc>
      </w:tr>
      <w:tr>
        <w:tc>
          <w:tcPr>
            <w:gridSpan w:val="7"/>
          </w:tcPr>
          <w:p>
            <w:pPr>
              <w:pStyle w:val="Compact"/>
              <w:jc w:val="right"/>
            </w:pPr>
            <w:r>
              <w:t xml:space="preserve">GST (10%)</w:t>
            </w:r>
          </w:p>
        </w:tc>
        <w:tc>
          <w:tcPr/>
          <w:p>
            <w:pPr>
              <w:pStyle w:val="Compact"/>
              <w:jc w:val="left"/>
            </w:pPr>
            <w:r>
              <w:t xml:space="preserve">$1,085.00</w:t>
            </w:r>
          </w:p>
        </w:tc>
      </w:tr>
      <w:tr>
        <w:tc>
          <w:tcPr>
            <w:gridSpan w:val="7"/>
          </w:tcPr>
          <w:p>
            <w:pPr>
              <w:pStyle w:val="Compact"/>
              <w:jc w:val="right"/>
            </w:pPr>
            <w:r>
              <w:t xml:space="preserve">TOTAL AMOUNT DUE (AUD)</w:t>
            </w:r>
          </w:p>
        </w:tc>
        <w:tc>
          <w:tcPr/>
          <w:p>
            <w:pPr>
              <w:pStyle w:val="Compact"/>
              <w:jc w:val="left"/>
            </w:pPr>
            <w:r>
              <w:t xml:space="preserve">$11,935.00</w:t>
            </w:r>
          </w:p>
        </w:tc>
      </w:tr>
    </w:tbl>
    <w:bookmarkEnd w:id="24"/>
    <w:bookmarkStart w:id="25" w:name="payment-terms"/>
    <w:p>
      <w:pPr>
        <w:pStyle w:val="Heading3"/>
      </w:pPr>
      <w:r>
        <w:t xml:space="preserve">4. Payment Terms</w:t>
      </w:r>
    </w:p>
    <w:p>
      <w:pPr>
        <w:pStyle w:val="FirstParagraph"/>
      </w:pPr>
      <w:r>
        <w:t xml:space="preserve">All payments under this Purchase Order shall be made in Australian Dollars (AUD) via electronic funds transfer (EFT) to the Musician's nominated bank account. A 50% deposit of $5,967.50 (inclusive of GST) is due upon acceptance of this Purchase Order. The remaining 50% balance of $5,967.50 shall be payable within fourteen (14) calendar days following the completion of all services and delivery of all deliverables as specified in Section 3. Late payments shall attract interest at the rate of 1.5% per month in accordance with the Australian Consumer Law and the Trade Practices Act 1974 (Cth).</w:t>
      </w:r>
    </w:p>
    <w:bookmarkEnd w:id="25"/>
    <w:bookmarkStart w:id="26" w:name="terms-and-conditions"/>
    <w:p>
      <w:pPr>
        <w:pStyle w:val="Heading3"/>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Musician. The Musician must sign and return a copy of this document within five (5) business days of receipt to confirm engagement.</w:t>
      </w:r>
    </w:p>
    <w:p>
      <w:pPr>
        <w:numPr>
          <w:ilvl w:val="0"/>
          <w:numId w:val="1001"/>
        </w:numPr>
        <w:pStyle w:val="Compact"/>
      </w:pPr>
      <w:r>
        <w:rPr>
          <w:bCs/>
          <w:b/>
        </w:rPr>
        <w:t xml:space="preserve">Performance Standards:</w:t>
      </w:r>
      <w:r>
        <w:t xml:space="preserve"> </w:t>
      </w:r>
      <w:r>
        <w:t xml:space="preserve">The Musician warrants that all services rendered in Australia Sydney shall be performed in a professional, timely, and workmanlike manner consistent with industry standards for live performance and studio recording in the Australian entertainment sector.</w:t>
      </w:r>
    </w:p>
    <w:p>
      <w:pPr>
        <w:numPr>
          <w:ilvl w:val="0"/>
          <w:numId w:val="1001"/>
        </w:numPr>
        <w:pStyle w:val="Compact"/>
      </w:pPr>
      <w:r>
        <w:rPr>
          <w:bCs/>
          <w:b/>
        </w:rPr>
        <w:t xml:space="preserve">Intellectual Property:</w:t>
      </w:r>
      <w:r>
        <w:t xml:space="preserve"> </w:t>
      </w:r>
      <w:r>
        <w:t xml:space="preserve">All original compositions, arrangements, and recordings created specifically for Harbour Entertainment Group Pty Ltd under this Purchase Order shall be the sole intellectual property of the issuing entity. The Musician retains the right to perform pre-existing works under applicable Australian copyright law (Copyright Act 1968).</w:t>
      </w:r>
    </w:p>
    <w:p>
      <w:pPr>
        <w:numPr>
          <w:ilvl w:val="0"/>
          <w:numId w:val="1001"/>
        </w:numPr>
        <w:pStyle w:val="Compact"/>
      </w:pPr>
      <w:r>
        <w:rPr>
          <w:bCs/>
          <w:b/>
        </w:rPr>
        <w:t xml:space="preserve">Insurance:</w:t>
      </w:r>
      <w:r>
        <w:t xml:space="preserve"> </w:t>
      </w:r>
      <w:r>
        <w:t xml:space="preserve">The Musician shall maintain, at their own cost, public liability insurance with a minimum cover of AUD $20,000,000 for all engagements conducted in Australia Sydney. A certificate of insurance must be provided prior to the first performance date.</w:t>
      </w:r>
    </w:p>
    <w:p>
      <w:pPr>
        <w:numPr>
          <w:ilvl w:val="0"/>
          <w:numId w:val="1001"/>
        </w:numPr>
        <w:pStyle w:val="Compact"/>
      </w:pPr>
      <w:r>
        <w:rPr>
          <w:bCs/>
          <w:b/>
        </w:rPr>
        <w:t xml:space="preserve">Cancellation Policy:</w:t>
      </w:r>
      <w:r>
        <w:t xml:space="preserve"> </w:t>
      </w:r>
      <w:r>
        <w:t xml:space="preserve">Cancellation by either party with more than fourteen (14) days' written notice shall incur no penalty. Cancellation with less than fourteen (14) days' notice shall require the cancelling party to pay 50% of the total Purchase Order value. Cancellation within seventy-two (72) hours shall require payment of 100% of the total value.</w:t>
      </w:r>
    </w:p>
    <w:p>
      <w:pPr>
        <w:numPr>
          <w:ilvl w:val="0"/>
          <w:numId w:val="1001"/>
        </w:numPr>
        <w:pStyle w:val="Compact"/>
      </w:pPr>
      <w:r>
        <w:rPr>
          <w:bCs/>
          <w:b/>
        </w:rPr>
        <w:t xml:space="preserve">Compliance:</w:t>
      </w:r>
      <w:r>
        <w:t xml:space="preserve"> </w:t>
      </w:r>
      <w:r>
        <w:t xml:space="preserve">The Musician confirms that they hold all necessary permits, registrations, and tax compliance documentation required to provide services as a self-employed Musician in Australia Sydney, including a valid ABN registered with the Australian Taxation Office (ATO).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Australia Sydney.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and the Commonwealth of Australia. Any disputes shall be resolved through the courts of Australia Sydney.</w:t>
      </w:r>
    </w:p>
    <w:p>
      <w:pPr>
        <w:numPr>
          <w:ilvl w:val="0"/>
          <w:numId w:val="1001"/>
        </w:numPr>
        <w:pStyle w:val="Compact"/>
      </w:pPr>
      <w:r>
        <w:rPr>
          <w:bCs/>
          <w:b/>
        </w:rPr>
        <w:t xml:space="preserve">Confidentiality:</w:t>
      </w:r>
      <w:r>
        <w:t xml:space="preserve"> </w:t>
      </w:r>
      <w:r>
        <w:t xml:space="preserve">The Musician agrees to maintain strict confidentiality regarding all proprietary information, event details, and client identities encountered during the course of services provided under this Purchase Order in Australia Sydney.</w:t>
      </w:r>
    </w:p>
    <w:p>
      <w:pPr>
        <w:numPr>
          <w:ilvl w:val="0"/>
          <w:numId w:val="1001"/>
        </w:numPr>
        <w:pStyle w:val="Compact"/>
      </w:pPr>
      <w:r>
        <w:rPr>
          <w:bCs/>
          <w:b/>
        </w:rPr>
        <w:t xml:space="preserve">Subcontracting:</w:t>
      </w:r>
      <w:r>
        <w:t xml:space="preserve"> </w:t>
      </w:r>
      <w:r>
        <w:t xml:space="preserve">The Musician shall not subcontract any portion of the services outlined in this Purchase Order without prior written consent from Harbour Entertainment Group Pty Ltd.</w:t>
      </w:r>
    </w:p>
    <w:bookmarkEnd w:id="26"/>
    <w:bookmarkStart w:id="27" w:name="authorisation-and-signatures"/>
    <w:p>
      <w:pPr>
        <w:pStyle w:val="Heading3"/>
      </w:pPr>
      <w:r>
        <w:t xml:space="preserve">6. Authorisation and Signatures</w:t>
      </w:r>
    </w:p>
    <w:p>
      <w:pPr>
        <w:pStyle w:val="FirstParagraph"/>
      </w:pPr>
      <w:r>
        <w:t xml:space="preserve">By signing below, both parties acknowledge and agree to all terms, conditions, and specifications set forth in this Purchase Order for the engagement of the Musician in Australia Sydney.</w:t>
      </w:r>
    </w:p>
    <w:p>
      <w:pPr>
        <w:pStyle w:val="BodyText"/>
      </w:pPr>
      <w:r>
        <w:rPr>
          <w:bCs/>
          <w:b/>
        </w:rPr>
        <w:t xml:space="preserve">For and on behalf of:</w:t>
      </w:r>
      <w:r>
        <w:br/>
      </w:r>
      <w:r>
        <w:t xml:space="preserve">Harbour Entertainment Group Pty Ltd</w:t>
      </w:r>
    </w:p>
    <w:p>
      <w:pPr>
        <w:pStyle w:val="BodyText"/>
      </w:pPr>
      <w:r>
        <w:t xml:space="preserve">Authorised Signatory: _________________________</w:t>
      </w:r>
    </w:p>
    <w:p>
      <w:pPr>
        <w:pStyle w:val="BodyText"/>
      </w:pPr>
      <w:r>
        <w:t xml:space="preserve">Name: Sarah M. Chen</w:t>
      </w:r>
    </w:p>
    <w:p>
      <w:pPr>
        <w:pStyle w:val="BodyText"/>
      </w:pPr>
      <w:r>
        <w:t xml:space="preserve">Title: Head of Procurement</w:t>
      </w:r>
    </w:p>
    <w:p>
      <w:pPr>
        <w:pStyle w:val="BodyText"/>
      </w:pPr>
      <w:r>
        <w:t xml:space="preserve">Date: _________________________</w:t>
      </w:r>
    </w:p>
    <w:p>
      <w:pPr>
        <w:pStyle w:val="BodyText"/>
      </w:pPr>
      <w:r>
        <w:rPr>
          <w:bCs/>
          <w:b/>
        </w:rPr>
        <w:t xml:space="preserve">For and on behalf of:</w:t>
      </w:r>
      <w:r>
        <w:br/>
      </w:r>
      <w:r>
        <w:t xml:space="preserve">Whitfield Music Services (Musician)</w:t>
      </w:r>
    </w:p>
    <w:p>
      <w:pPr>
        <w:pStyle w:val="BodyText"/>
      </w:pPr>
      <w:r>
        <w:t xml:space="preserve">Authorised Signatory: _________________________</w:t>
      </w:r>
    </w:p>
    <w:p>
      <w:pPr>
        <w:pStyle w:val="BodyText"/>
      </w:pPr>
      <w:r>
        <w:t xml:space="preserve">Name: James A. Whitfield</w:t>
      </w:r>
    </w:p>
    <w:p>
      <w:pPr>
        <w:pStyle w:val="BodyText"/>
      </w:pPr>
      <w:r>
        <w:t xml:space="preserve">Title: Principal Musician / Director</w:t>
      </w:r>
    </w:p>
    <w:p>
      <w:pPr>
        <w:pStyle w:val="BodyText"/>
      </w:pPr>
      <w:r>
        <w:t xml:space="preserve">Date: _________________________</w:t>
      </w:r>
    </w:p>
    <w:bookmarkEnd w:id="27"/>
    <w:p>
      <w:pPr>
        <w:pStyle w:val="BodyText"/>
      </w:pPr>
      <w:r>
        <w:t xml:space="preserve">This Purchase Order (PO-2025-AUS-SYD-04872) is issued by Harbour Entertainment Group Pty Ltd for the engagement of a professional Musician in Australia Sydney. This document is valid for a period of thirty (30) days from the date of issue. All references to Australia Sydney pertain to the Greater Sydney metropolitan area, New South Wales, Australia. This Purchase Order is subject to the Australian Consumer Law, the Copyright Act 1968 (Cth), and all applicable New South Wales state legislation governing entertainment and professional services.</w:t>
      </w:r>
    </w:p>
    <w:p>
      <w:pPr>
        <w:pStyle w:val="BodyText"/>
      </w:pPr>
      <w:r>
        <w:t xml:space="preserve">© 2025 Harbour Entertainment Group Pty Ltd | ABN 48 123 456 789 | Australia Sydney, NSW 2000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Australia Sydney</dc:title>
  <dc:creator/>
  <dc:language>en</dc:language>
  <cp:keywords/>
  <dcterms:created xsi:type="dcterms:W3CDTF">2026-10-10T03:44:57Z</dcterms:created>
  <dcterms:modified xsi:type="dcterms:W3CDTF">2026-10-10T03:44:57Z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