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urchase-order"/>
    <w:p>
      <w:pPr>
        <w:pStyle w:val="Heading1"/>
      </w:pPr>
      <w:r>
        <w:t xml:space="preserve">PURCHASE ORDER</w:t>
      </w:r>
    </w:p>
    <w:p>
      <w:pPr>
        <w:pStyle w:val="FirstParagraph"/>
      </w:pPr>
      <w:r>
        <w:rPr>
          <w:bCs/>
          <w:b/>
        </w:rPr>
        <w:t xml:space="preserve">Carnevale Productions Ltda.</w:t>
      </w:r>
    </w:p>
    <w:p>
      <w:pPr>
        <w:pStyle w:val="BodyText"/>
      </w:pPr>
      <w:r>
        <w:t xml:space="preserve">Av. Atlântica, 1250 – Copacabana, Rio de Janeiro, RJ – CEP 22070-001 – Brazil</w:t>
      </w:r>
    </w:p>
    <w:p>
      <w:pPr>
        <w:pStyle w:val="BodyText"/>
      </w:pPr>
      <w:r>
        <w:t xml:space="preserve">CNPJ: 12.345.678/0001-90 | Phone: +55 (21) 3456-7890 | Email: procurement@carnevaleproductions.com.br</w:t>
      </w:r>
    </w:p>
    <w:p>
      <w:pPr>
        <w:pStyle w:val="BodyText"/>
      </w:pPr>
      <w:r>
        <w:t xml:space="preserve">MUSICIAN SERVICES – RIO DE JANEIRO, BRAZIL</w:t>
      </w:r>
    </w:p>
    <w:bookmarkEnd w:id="20"/>
    <w:p>
      <w:pPr>
        <w:pStyle w:val="BodyText"/>
      </w:pPr>
      <w:r>
        <w:rPr>
          <w:bCs/>
          <w:b/>
        </w:rPr>
        <w:t xml:space="preserve">Purchase Order No.:</w:t>
      </w:r>
      <w:r>
        <w:t xml:space="preserve"> </w:t>
      </w:r>
      <w:r>
        <w:t xml:space="preserve">PO-2025-RJ-04872</w:t>
      </w:r>
    </w:p>
    <w:p>
      <w:pPr>
        <w:pStyle w:val="BodyText"/>
      </w:pPr>
      <w:r>
        <w:rPr>
          <w:bCs/>
          <w:b/>
        </w:rPr>
        <w:t xml:space="preserve">Date of Issue:</w:t>
      </w:r>
      <w:r>
        <w:t xml:space="preserve"> </w:t>
      </w:r>
      <w:r>
        <w:t xml:space="preserve">15 June 2025</w:t>
      </w:r>
    </w:p>
    <w:p>
      <w:pPr>
        <w:pStyle w:val="BodyText"/>
      </w:pPr>
      <w:r>
        <w:rPr>
          <w:bCs/>
          <w:b/>
        </w:rPr>
        <w:t xml:space="preserve">Required Delivery/Performance Date:</w:t>
      </w:r>
      <w:r>
        <w:t xml:space="preserve"> </w:t>
      </w:r>
      <w:r>
        <w:t xml:space="preserve">20 July 2025</w:t>
      </w:r>
    </w:p>
    <w:p>
      <w:pPr>
        <w:pStyle w:val="BodyText"/>
      </w:pPr>
      <w:r>
        <w:rPr>
          <w:bCs/>
          <w:b/>
        </w:rPr>
        <w:t xml:space="preserve">Payment Terms:</w:t>
      </w:r>
      <w:r>
        <w:t xml:space="preserve"> </w:t>
      </w:r>
      <w:r>
        <w:t xml:space="preserve">Net 30 Days</w:t>
      </w:r>
    </w:p>
    <w:bookmarkStart w:id="21" w:name="supplier-contractor-information"/>
    <w:p>
      <w:pPr>
        <w:pStyle w:val="Heading2"/>
      </w:pPr>
      <w:r>
        <w:t xml:space="preserve">Supplier / Contractor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Contractor Name</w:t>
            </w:r>
          </w:p>
        </w:tc>
        <w:tc>
          <w:tcPr/>
          <w:p>
            <w:pPr>
              <w:pStyle w:val="Compact"/>
              <w:jc w:val="left"/>
            </w:pPr>
            <w:r>
              <w:t xml:space="preserve">Musician – Sr. Rafael Monteiro da Silva (Solo Artist / Ensemble Lead)</w:t>
            </w:r>
          </w:p>
        </w:tc>
      </w:tr>
      <w:tr>
        <w:tc>
          <w:tcPr/>
          <w:p>
            <w:pPr>
              <w:pStyle w:val="Compact"/>
              <w:jc w:val="left"/>
            </w:pPr>
            <w:r>
              <w:t xml:space="preserve">Professional Registration</w:t>
            </w:r>
          </w:p>
        </w:tc>
        <w:tc>
          <w:tcPr/>
          <w:p>
            <w:pPr>
              <w:pStyle w:val="Compact"/>
              <w:jc w:val="left"/>
            </w:pPr>
            <w:r>
              <w:t xml:space="preserve">MEI – CNPJ: 98.765.432/0001-10</w:t>
            </w:r>
          </w:p>
        </w:tc>
      </w:tr>
      <w:tr>
        <w:tc>
          <w:tcPr/>
          <w:p>
            <w:pPr>
              <w:pStyle w:val="Compact"/>
              <w:jc w:val="left"/>
            </w:pPr>
            <w:r>
              <w:t xml:space="preserve">Address</w:t>
            </w:r>
          </w:p>
        </w:tc>
        <w:tc>
          <w:tcPr/>
          <w:p>
            <w:pPr>
              <w:pStyle w:val="Compact"/>
              <w:jc w:val="left"/>
            </w:pPr>
            <w:r>
              <w:t xml:space="preserve">R. Voluntários da Pátria, 890 – Tijuca, Rio de Janeiro, RJ – CEP 20510-001 – Brazil</w:t>
            </w:r>
          </w:p>
        </w:tc>
      </w:tr>
      <w:tr>
        <w:tc>
          <w:tcPr/>
          <w:p>
            <w:pPr>
              <w:pStyle w:val="Compact"/>
              <w:jc w:val="left"/>
            </w:pPr>
            <w:r>
              <w:t xml:space="preserve">Contact</w:t>
            </w:r>
          </w:p>
        </w:tc>
        <w:tc>
          <w:tcPr/>
          <w:p>
            <w:pPr>
              <w:pStyle w:val="Compact"/>
              <w:jc w:val="left"/>
            </w:pPr>
            <w:r>
              <w:t xml:space="preserve">+55 (21) 99876-5432 | rafael.monteiro@musicianrj.com.br</w:t>
            </w:r>
          </w:p>
        </w:tc>
      </w:tr>
      <w:tr>
        <w:tc>
          <w:tcPr/>
          <w:p>
            <w:pPr>
              <w:pStyle w:val="Compact"/>
              <w:jc w:val="left"/>
            </w:pPr>
            <w:r>
              <w:t xml:space="preserve">Specialization</w:t>
            </w:r>
          </w:p>
        </w:tc>
        <w:tc>
          <w:tcPr/>
          <w:p>
            <w:pPr>
              <w:pStyle w:val="Compact"/>
              <w:jc w:val="left"/>
            </w:pPr>
            <w:r>
              <w:t xml:space="preserve">Classical, Samba, and Contemporary Brazilian Music – Live Performance, Recording, and Arrangement</w:t>
            </w:r>
          </w:p>
        </w:tc>
      </w:tr>
    </w:tbl>
    <w:bookmarkEnd w:id="21"/>
    <w:bookmarkStart w:id="22" w:name="X631c31a2a45b85a4e1489dad20eb75f9abbc3d3"/>
    <w:p>
      <w:pPr>
        <w:pStyle w:val="Heading2"/>
      </w:pPr>
      <w:r>
        <w:t xml:space="preserve">Line Items – Musician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Live Musician Performance – Solo Piano &amp; Vocal – 3-hour set at the Rio de Janeiro International Music Festival, Sambódromo, Rio de Janeiro, Brazil</w:t>
            </w:r>
          </w:p>
        </w:tc>
        <w:tc>
          <w:tcPr/>
          <w:p>
            <w:pPr>
              <w:pStyle w:val="Compact"/>
              <w:jc w:val="left"/>
            </w:pPr>
            <w:r>
              <w:t xml:space="preserve">1</w:t>
            </w:r>
          </w:p>
        </w:tc>
        <w:tc>
          <w:tcPr/>
          <w:p>
            <w:pPr>
              <w:pStyle w:val="Compact"/>
              <w:jc w:val="left"/>
            </w:pPr>
            <w:r>
              <w:t xml:space="preserve">Event</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02</w:t>
            </w:r>
          </w:p>
        </w:tc>
        <w:tc>
          <w:tcPr/>
          <w:p>
            <w:pPr>
              <w:pStyle w:val="Compact"/>
              <w:jc w:val="left"/>
            </w:pPr>
            <w:r>
              <w:t xml:space="preserve">Musician Studio Recording Session – 8-track orchestral arrangement for the festival's official soundtrack, recorded at Estúdio Rio Sonoro, Zona Sul, Rio de Janeiro</w:t>
            </w:r>
          </w:p>
        </w:tc>
        <w:tc>
          <w:tcPr/>
          <w:p>
            <w:pPr>
              <w:pStyle w:val="Compact"/>
              <w:jc w:val="left"/>
            </w:pPr>
            <w:r>
              <w:t xml:space="preserve">4</w:t>
            </w:r>
          </w:p>
        </w:tc>
        <w:tc>
          <w:tcPr/>
          <w:p>
            <w:pPr>
              <w:pStyle w:val="Compact"/>
              <w:jc w:val="left"/>
            </w:pPr>
            <w:r>
              <w:t xml:space="preserve">Hours</w:t>
            </w:r>
          </w:p>
        </w:tc>
        <w:tc>
          <w:tcPr/>
          <w:p>
            <w:pPr>
              <w:pStyle w:val="Compact"/>
              <w:jc w:val="left"/>
            </w:pPr>
            <w:r>
              <w:t xml:space="preserve">R$ 850.00</w:t>
            </w:r>
          </w:p>
        </w:tc>
        <w:tc>
          <w:tcPr/>
          <w:p>
            <w:pPr>
              <w:pStyle w:val="Compact"/>
              <w:jc w:val="left"/>
            </w:pPr>
            <w:r>
              <w:t xml:space="preserve">R$ 3,400.00</w:t>
            </w:r>
          </w:p>
        </w:tc>
      </w:tr>
      <w:tr>
        <w:tc>
          <w:tcPr/>
          <w:p>
            <w:pPr>
              <w:pStyle w:val="Compact"/>
              <w:jc w:val="left"/>
            </w:pPr>
            <w:r>
              <w:t xml:space="preserve">03</w:t>
            </w:r>
          </w:p>
        </w:tc>
        <w:tc>
          <w:tcPr/>
          <w:p>
            <w:pPr>
              <w:pStyle w:val="Compact"/>
              <w:jc w:val="left"/>
            </w:pPr>
            <w:r>
              <w:t xml:space="preserve">Musician Composition &amp; Arrangement – Original samba-infused piece (12 minutes) tailored for the Rio de Janeiro cultural heritage program</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R$ 6,200.00</w:t>
            </w:r>
          </w:p>
        </w:tc>
        <w:tc>
          <w:tcPr/>
          <w:p>
            <w:pPr>
              <w:pStyle w:val="Compact"/>
              <w:jc w:val="left"/>
            </w:pPr>
            <w:r>
              <w:t xml:space="preserve">R$ 6,200.00</w:t>
            </w:r>
          </w:p>
        </w:tc>
      </w:tr>
      <w:tr>
        <w:tc>
          <w:tcPr/>
          <w:p>
            <w:pPr>
              <w:pStyle w:val="Compact"/>
              <w:jc w:val="left"/>
            </w:pPr>
            <w:r>
              <w:t xml:space="preserve">04</w:t>
            </w:r>
          </w:p>
        </w:tc>
        <w:tc>
          <w:tcPr/>
          <w:p>
            <w:pPr>
              <w:pStyle w:val="Compact"/>
              <w:jc w:val="left"/>
            </w:pPr>
            <w:r>
              <w:t xml:space="preserve">Musician Rehearsal &amp; Soundcheck – 2 full rehearsal days at the venue in Copacabana, Rio de Janeiro, Brazil, including technical coordination with the sound engineering team</w:t>
            </w:r>
          </w:p>
        </w:tc>
        <w:tc>
          <w:tcPr/>
          <w:p>
            <w:pPr>
              <w:pStyle w:val="Compact"/>
              <w:jc w:val="left"/>
            </w:pPr>
            <w:r>
              <w:t xml:space="preserve">2</w:t>
            </w:r>
          </w:p>
        </w:tc>
        <w:tc>
          <w:tcPr/>
          <w:p>
            <w:pPr>
              <w:pStyle w:val="Compact"/>
              <w:jc w:val="left"/>
            </w:pPr>
            <w:r>
              <w:t xml:space="preserve">Days</w:t>
            </w:r>
          </w:p>
        </w:tc>
        <w:tc>
          <w:tcPr/>
          <w:p>
            <w:pPr>
              <w:pStyle w:val="Compact"/>
              <w:jc w:val="left"/>
            </w:pPr>
            <w:r>
              <w:t xml:space="preserve">R$ 1,800.00</w:t>
            </w:r>
          </w:p>
        </w:tc>
        <w:tc>
          <w:tcPr/>
          <w:p>
            <w:pPr>
              <w:pStyle w:val="Compact"/>
              <w:jc w:val="left"/>
            </w:pPr>
            <w:r>
              <w:t xml:space="preserve">R$ 3,600.00</w:t>
            </w:r>
          </w:p>
        </w:tc>
      </w:tr>
      <w:tr>
        <w:tc>
          <w:tcPr/>
          <w:p>
            <w:pPr>
              <w:pStyle w:val="Compact"/>
              <w:jc w:val="left"/>
            </w:pPr>
            <w:r>
              <w:t xml:space="preserve">05</w:t>
            </w:r>
          </w:p>
        </w:tc>
        <w:tc>
          <w:tcPr/>
          <w:p>
            <w:pPr>
              <w:pStyle w:val="Compact"/>
              <w:jc w:val="left"/>
            </w:pPr>
            <w:r>
              <w:t xml:space="preserve">Musician Travel &amp; Accommodation Allowance – Round-trip from Niterói to Rio de Janeiro, plus 3 nights hotel accommodation in the Centro district of Rio de Janeiro, Brazil</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R$ 2,750.00</w:t>
            </w:r>
          </w:p>
        </w:tc>
        <w:tc>
          <w:tcPr/>
          <w:p>
            <w:pPr>
              <w:pStyle w:val="Compact"/>
              <w:jc w:val="left"/>
            </w:pPr>
            <w:r>
              <w:t xml:space="preserve">R$ 2,750.00</w:t>
            </w:r>
          </w:p>
        </w:tc>
      </w:tr>
      <w:tr>
        <w:tc>
          <w:tcPr/>
          <w:p>
            <w:pPr>
              <w:pStyle w:val="Compact"/>
              <w:jc w:val="left"/>
            </w:pPr>
            <w:r>
              <w:t xml:space="preserve">06</w:t>
            </w:r>
          </w:p>
        </w:tc>
        <w:tc>
          <w:tcPr/>
          <w:p>
            <w:pPr>
              <w:pStyle w:val="Compact"/>
              <w:jc w:val="left"/>
            </w:pPr>
            <w:r>
              <w:t xml:space="preserve">Musician Equipment Rental – Grand piano (Yamaha C7), vocal microphone set, and portable stage lighting for the Rio de Janeiro performance venue</w:t>
            </w:r>
          </w:p>
        </w:tc>
        <w:tc>
          <w:tcPr/>
          <w:p>
            <w:pPr>
              <w:pStyle w:val="Compact"/>
              <w:jc w:val="left"/>
            </w:pPr>
            <w:r>
              <w:t xml:space="preserve">1</w:t>
            </w:r>
          </w:p>
        </w:tc>
        <w:tc>
          <w:tcPr/>
          <w:p>
            <w:pPr>
              <w:pStyle w:val="Compact"/>
              <w:jc w:val="left"/>
            </w:pPr>
            <w:r>
              <w:t xml:space="preserve">Event</w:t>
            </w:r>
          </w:p>
        </w:tc>
        <w:tc>
          <w:tcPr/>
          <w:p>
            <w:pPr>
              <w:pStyle w:val="Compact"/>
              <w:jc w:val="left"/>
            </w:pPr>
            <w:r>
              <w:t xml:space="preserve">R$ 4,300.00</w:t>
            </w:r>
          </w:p>
        </w:tc>
        <w:tc>
          <w:tcPr/>
          <w:p>
            <w:pPr>
              <w:pStyle w:val="Compact"/>
              <w:jc w:val="left"/>
            </w:pPr>
            <w:r>
              <w:t xml:space="preserve">R$ 4,300.00</w:t>
            </w:r>
          </w:p>
        </w:tc>
      </w:tr>
      <w:tr>
        <w:tc>
          <w:tcPr>
            <w:gridSpan w:val="5"/>
          </w:tcPr>
          <w:p>
            <w:pPr>
              <w:pStyle w:val="Compact"/>
              <w:jc w:val="left"/>
            </w:pPr>
            <w:r>
              <w:t xml:space="preserve">SUBTOTAL</w:t>
            </w:r>
          </w:p>
        </w:tc>
        <w:tc>
          <w:tcPr/>
          <w:p>
            <w:pPr>
              <w:pStyle w:val="Compact"/>
              <w:jc w:val="left"/>
            </w:pPr>
            <w:r>
              <w:t xml:space="preserve">R$ 32,750.00</w:t>
            </w:r>
          </w:p>
        </w:tc>
      </w:tr>
      <w:tr>
        <w:tc>
          <w:tcPr>
            <w:gridSpan w:val="5"/>
          </w:tcPr>
          <w:p>
            <w:pPr>
              <w:pStyle w:val="Compact"/>
              <w:jc w:val="left"/>
            </w:pPr>
            <w:r>
              <w:t xml:space="preserve">ICMS (18% – Rio de Janeiro State Tax)</w:t>
            </w:r>
          </w:p>
        </w:tc>
        <w:tc>
          <w:tcPr/>
          <w:p>
            <w:pPr>
              <w:pStyle w:val="Compact"/>
              <w:jc w:val="left"/>
            </w:pPr>
            <w:r>
              <w:t xml:space="preserve">R$ 5,895.00</w:t>
            </w:r>
          </w:p>
        </w:tc>
      </w:tr>
      <w:tr>
        <w:tc>
          <w:tcPr>
            <w:gridSpan w:val="5"/>
          </w:tcPr>
          <w:p>
            <w:pPr>
              <w:pStyle w:val="Compact"/>
              <w:jc w:val="left"/>
            </w:pPr>
            <w:r>
              <w:t xml:space="preserve">ISS (5% – Rio de Janeiro Municipal Service Tax)</w:t>
            </w:r>
          </w:p>
        </w:tc>
        <w:tc>
          <w:tcPr/>
          <w:p>
            <w:pPr>
              <w:pStyle w:val="Compact"/>
              <w:jc w:val="left"/>
            </w:pPr>
            <w:r>
              <w:t xml:space="preserve">R$ 1,637.50</w:t>
            </w:r>
          </w:p>
        </w:tc>
      </w:tr>
      <w:tr>
        <w:tc>
          <w:tcPr>
            <w:gridSpan w:val="5"/>
          </w:tcPr>
          <w:p>
            <w:pPr>
              <w:pStyle w:val="Compact"/>
              <w:jc w:val="left"/>
            </w:pPr>
            <w:r>
              <w:t xml:space="preserve">GRAND TOTAL (BRL)</w:t>
            </w:r>
          </w:p>
        </w:tc>
        <w:tc>
          <w:tcPr/>
          <w:p>
            <w:pPr>
              <w:pStyle w:val="Compact"/>
              <w:jc w:val="left"/>
            </w:pPr>
            <w:r>
              <w:t xml:space="preserve">R$ 40,282.50</w:t>
            </w:r>
          </w:p>
        </w:tc>
      </w:tr>
    </w:tbl>
    <w:bookmarkEnd w:id="22"/>
    <w:bookmarkStart w:id="23" w:name="terms-and-conditions"/>
    <w:p>
      <w:pPr>
        <w:pStyle w:val="Heading2"/>
      </w:pPr>
      <w:r>
        <w:t xml:space="preserve">Terms and Conditions</w:t>
      </w:r>
    </w:p>
    <w:p>
      <w:pPr>
        <w:numPr>
          <w:ilvl w:val="0"/>
          <w:numId w:val="1001"/>
        </w:numPr>
        <w:pStyle w:val="Compact"/>
      </w:pPr>
      <w:r>
        <w:rPr>
          <w:bCs/>
          <w:b/>
        </w:rPr>
        <w:t xml:space="preserve">1. Scope of Work:</w:t>
      </w:r>
      <w:r>
        <w:t xml:space="preserve"> </w:t>
      </w:r>
      <w:r>
        <w:t xml:space="preserve">This Purchase Order authorizes the Musician to perform, record, compose, and rehearse as detailed in the line items above. All services shall be rendered in Rio de Janeiro, Brazil, at the venues and locations specified by Carnevale Productions Ltda.</w:t>
      </w:r>
    </w:p>
    <w:p>
      <w:pPr>
        <w:numPr>
          <w:ilvl w:val="0"/>
          <w:numId w:val="1001"/>
        </w:numPr>
        <w:pStyle w:val="Compact"/>
      </w:pPr>
      <w:r>
        <w:rPr>
          <w:bCs/>
          <w:b/>
        </w:rPr>
        <w:t xml:space="preserve">2. Performance Standards:</w:t>
      </w:r>
      <w:r>
        <w:t xml:space="preserve"> </w:t>
      </w:r>
      <w:r>
        <w:t xml:space="preserve">The Musician agrees to maintain professional conduct, arrive no later than 90 minutes prior to each scheduled performance or rehearsal in Rio de Janeiro, and comply with all venue safety regulations established by the city of Rio de Janeiro, Brazil.</w:t>
      </w:r>
    </w:p>
    <w:p>
      <w:pPr>
        <w:numPr>
          <w:ilvl w:val="0"/>
          <w:numId w:val="1001"/>
        </w:numPr>
        <w:pStyle w:val="Compact"/>
      </w:pPr>
      <w:r>
        <w:rPr>
          <w:bCs/>
          <w:b/>
        </w:rPr>
        <w:t xml:space="preserve">3. Intellectual Property:</w:t>
      </w:r>
      <w:r>
        <w:t xml:space="preserve"> </w:t>
      </w:r>
      <w:r>
        <w:t xml:space="preserve">All compositions, arrangements, and recordings produced under this Purchase Order shall be jointly owned by Carnevale Productions Ltda. and the Musician, with the Musician retaining the right to perform the works in Rio de Janeiro and throughout Brazil for a period of five (5) years.</w:t>
      </w:r>
    </w:p>
    <w:p>
      <w:pPr>
        <w:numPr>
          <w:ilvl w:val="0"/>
          <w:numId w:val="1001"/>
        </w:numPr>
        <w:pStyle w:val="Compact"/>
      </w:pPr>
      <w:r>
        <w:rPr>
          <w:bCs/>
          <w:b/>
        </w:rPr>
        <w:t xml:space="preserve">4. Payment Schedule:</w:t>
      </w:r>
      <w:r>
        <w:t xml:space="preserve"> </w:t>
      </w:r>
      <w:r>
        <w:t xml:space="preserve">40% of the total Purchase Order value shall be paid upon signing; 40% upon completion of the live performance in Rio de Janeiro; and the remaining 20% within thirty (30) calendar days of final delivery of all recorded and composed materials. Payment shall be made via bank transfer (TED/PIX) to the account registered under the Musician's CNPJ.</w:t>
      </w:r>
    </w:p>
    <w:p>
      <w:pPr>
        <w:numPr>
          <w:ilvl w:val="0"/>
          <w:numId w:val="1001"/>
        </w:numPr>
        <w:pStyle w:val="Compact"/>
      </w:pPr>
      <w:r>
        <w:rPr>
          <w:bCs/>
          <w:b/>
        </w:rPr>
        <w:t xml:space="preserve">5. Cancellation Policy:</w:t>
      </w:r>
      <w:r>
        <w:t xml:space="preserve"> </w:t>
      </w:r>
      <w:r>
        <w:t xml:space="preserve">Cancellation by either party with fewer than fourteen (14) days' notice prior to the performance date in Rio de Janeiro, Brazil, shall incur a penalty of 50% of the remaining Purchase Order balance. Cancellation due to force majeure (including but not limited to severe weather events common to the Rio de Janeiro coastline) shall be renegotiated in good faith.</w:t>
      </w:r>
    </w:p>
    <w:p>
      <w:pPr>
        <w:numPr>
          <w:ilvl w:val="0"/>
          <w:numId w:val="1001"/>
        </w:numPr>
        <w:pStyle w:val="Compact"/>
      </w:pPr>
      <w:r>
        <w:rPr>
          <w:bCs/>
          <w:b/>
        </w:rPr>
        <w:t xml:space="preserve">6. Insurance and Liability:</w:t>
      </w:r>
      <w:r>
        <w:t xml:space="preserve"> </w:t>
      </w:r>
      <w:r>
        <w:t xml:space="preserve">The Musician shall maintain personal professional liability insurance valid in the state of Rio de Janeiro, Brazil, with a minimum coverage of R$ 500,000.00 for the duration of this Purchase Order engagement.</w:t>
      </w:r>
    </w:p>
    <w:p>
      <w:pPr>
        <w:numPr>
          <w:ilvl w:val="0"/>
          <w:numId w:val="1001"/>
        </w:numPr>
        <w:pStyle w:val="Compact"/>
      </w:pPr>
      <w:r>
        <w:rPr>
          <w:bCs/>
          <w:b/>
        </w:rPr>
        <w:t xml:space="preserve">7. Governing Law:</w:t>
      </w:r>
      <w:r>
        <w:t xml:space="preserve"> </w:t>
      </w:r>
      <w:r>
        <w:t xml:space="preserve">This Purchase Order shall be governed by the laws of the Federative Republic of Brazil, with jurisdiction vested in the courts of the city of Rio de Janeiro, RJ, Brazil. Any disputes arising from this agreement shall first be submitted to mediation before the Câmara de Comércio, Indústria e Serviços do Rio de Janeiro.</w:t>
      </w:r>
    </w:p>
    <w:p>
      <w:pPr>
        <w:numPr>
          <w:ilvl w:val="0"/>
          <w:numId w:val="1001"/>
        </w:numPr>
        <w:pStyle w:val="Compact"/>
      </w:pPr>
      <w:r>
        <w:rPr>
          <w:bCs/>
          <w:b/>
        </w:rPr>
        <w:t xml:space="preserve">8. Compliance:</w:t>
      </w:r>
      <w:r>
        <w:t xml:space="preserve"> </w:t>
      </w:r>
      <w:r>
        <w:t xml:space="preserve">The Musician confirms compliance with all applicable Brazilian labor regulations, tax obligations (including INSS and IRPF contributions), and the specific cultural event licensing requirements of the Secretaria Municipal de Cultura of Rio de Janeiro, Brazil.</w:t>
      </w:r>
    </w:p>
    <w:bookmarkEnd w:id="23"/>
    <w:bookmarkStart w:id="24" w:name="authorized-signatures"/>
    <w:p>
      <w:pPr>
        <w:pStyle w:val="Heading2"/>
      </w:pPr>
      <w:r>
        <w:t xml:space="preserve">Authorized Signatures</w:t>
      </w:r>
    </w:p>
    <w:p>
      <w:pPr>
        <w:pStyle w:val="FirstParagraph"/>
      </w:pPr>
      <w:r>
        <w:rPr>
          <w:bCs/>
          <w:b/>
        </w:rPr>
        <w:t xml:space="preserve">For Carnevale Productions Ltda. (Buyer)</w:t>
      </w:r>
      <w:r>
        <w:br/>
      </w:r>
      <w:r>
        <w:t xml:space="preserve">Name: Dra. Helena Vasconcelos</w:t>
      </w:r>
      <w:r>
        <w:br/>
      </w:r>
      <w:r>
        <w:t xml:space="preserve">Title: Director of Procurement</w:t>
      </w:r>
      <w:r>
        <w:br/>
      </w:r>
      <w:r>
        <w:t xml:space="preserve">Date: _______________</w:t>
      </w:r>
    </w:p>
    <w:p>
      <w:pPr>
        <w:pStyle w:val="BodyText"/>
      </w:pPr>
      <w:r>
        <w:rPr>
          <w:bCs/>
          <w:b/>
        </w:rPr>
        <w:t xml:space="preserve">For the Musician (Supplier/Contractor)</w:t>
      </w:r>
      <w:r>
        <w:br/>
      </w:r>
      <w:r>
        <w:t xml:space="preserve">Name: Sr. Rafael Monteiro da Silva</w:t>
      </w:r>
      <w:r>
        <w:br/>
      </w:r>
      <w:r>
        <w:t xml:space="preserve">Title: Independent Musician – MEI</w:t>
      </w:r>
      <w:r>
        <w:br/>
      </w:r>
      <w:r>
        <w:t xml:space="preserve">Date: _______________</w:t>
      </w:r>
    </w:p>
    <w:bookmarkEnd w:id="24"/>
    <w:p>
      <w:pPr>
        <w:pStyle w:val="BodyText"/>
      </w:pPr>
      <w:r>
        <w:t xml:space="preserve">This Purchase Order (PO-2025-RJ-04872) is valid for 60 days from the date of issue. All services are to be performed in Rio de Janeiro, Brazil. This document constitutes a binding agreement between the parties upon execution by both authorized signatories. For questions regarding this Purchase Order, contact the Procurement Department at Carnevale Productions Ltda., Rio de Janeiro, RJ, Brazil.</w:t>
      </w:r>
    </w:p>
    <w:p>
      <w:pPr>
        <w:pStyle w:val="BodyText"/>
      </w:pPr>
      <w:r>
        <w:t xml:space="preserve">Document generated on 15 June 2025 | Page 1 of 1 | Confidential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Rio de Janeiro, Brazil</dc:title>
  <dc:creator/>
  <dc:language>en</dc:language>
  <cp:keywords/>
  <dcterms:created xsi:type="dcterms:W3CDTF">2026-10-10T01:58:27Z</dcterms:created>
  <dcterms:modified xsi:type="dcterms:W3CDTF">2026-10-10T01:58:27Z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