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Professional Musician Services Engagement</w:t>
      </w:r>
    </w:p>
    <w:p>
      <w:pPr>
        <w:pStyle w:val="BodyText"/>
      </w:pPr>
      <w:r>
        <w:t xml:space="preserve">Republic of Ghana — Accra Metropolitan Area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PO-GHA-ACC-2025-04782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14 July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  <w:r>
        <w:br/>
      </w:r>
      <w:r>
        <w:rPr>
          <w:bCs/>
          <w:b/>
        </w:rPr>
        <w:t xml:space="preserve">Currency:</w:t>
      </w:r>
      <w:r>
        <w:t xml:space="preserve"> </w:t>
      </w:r>
      <w:r>
        <w:t xml:space="preserve">Ghanaian Cedi (GHS)</w:t>
      </w:r>
      <w:r>
        <w:br/>
      </w:r>
      <w:r>
        <w:rPr>
          <w:bCs/>
          <w:b/>
        </w:rPr>
        <w:t xml:space="preserve">Incoterms:</w:t>
      </w:r>
      <w:r>
        <w:t xml:space="preserve"> </w:t>
      </w:r>
      <w:r>
        <w:t xml:space="preserve">Local Delivery — Accra</w:t>
      </w:r>
    </w:p>
    <w:bookmarkStart w:id="21" w:name="buyer-information"/>
    <w:p>
      <w:pPr>
        <w:pStyle w:val="Heading2"/>
      </w:pPr>
      <w:r>
        <w:t xml:space="preserve">1. Buyer Information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Accra Events &amp; Entertainment Ltd.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Independence Avenue, Osu, Accra, Ghana</w:t>
      </w:r>
      <w:r>
        <w:br/>
      </w:r>
      <w:r>
        <w:rPr>
          <w:bCs/>
          <w:b/>
        </w:rPr>
        <w:t xml:space="preserve">Tax Identification No.:</w:t>
      </w:r>
      <w:r>
        <w:t xml:space="preserve"> </w:t>
      </w:r>
      <w:r>
        <w:t xml:space="preserve">GHA-TIN-88421057</w:t>
      </w:r>
      <w:r>
        <w:br/>
      </w:r>
      <w:r>
        <w:rPr>
          <w:bCs/>
          <w:b/>
        </w:rPr>
        <w:t xml:space="preserve">Contact Person:</w:t>
      </w:r>
      <w:r>
        <w:t xml:space="preserve"> </w:t>
      </w:r>
      <w:r>
        <w:t xml:space="preserve">Mr. Kwame Asante, Procurement Manager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procurement@accraevents.com.gh</w:t>
      </w:r>
      <w:r>
        <w:br/>
      </w:r>
      <w:r>
        <w:rPr>
          <w:bCs/>
          <w:b/>
        </w:rPr>
        <w:t xml:space="preserve">Telephone:</w:t>
      </w:r>
      <w:r>
        <w:t xml:space="preserve"> </w:t>
      </w:r>
      <w:r>
        <w:t xml:space="preserve">+233 30 274 5512</w:t>
      </w:r>
    </w:p>
    <w:bookmarkEnd w:id="21"/>
    <w:bookmarkStart w:id="22" w:name="supplier-service-provider-information"/>
    <w:p>
      <w:pPr>
        <w:pStyle w:val="Heading2"/>
      </w:pPr>
      <w:r>
        <w:t xml:space="preserve">2. Supplier / Service Provider Information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Golden Rhythm Musician Collective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45 Ring Road Central, East Legon, Accra, Ghana</w:t>
      </w:r>
      <w:r>
        <w:br/>
      </w:r>
      <w:r>
        <w:rPr>
          <w:bCs/>
          <w:b/>
        </w:rPr>
        <w:t xml:space="preserve">Tax Identification No.:</w:t>
      </w:r>
      <w:r>
        <w:t xml:space="preserve"> </w:t>
      </w:r>
      <w:r>
        <w:t xml:space="preserve">GHA-TIN-66319842</w:t>
      </w:r>
      <w:r>
        <w:br/>
      </w:r>
      <w:r>
        <w:rPr>
          <w:bCs/>
          <w:b/>
        </w:rPr>
        <w:t xml:space="preserve">Contact Person:</w:t>
      </w:r>
      <w:r>
        <w:t xml:space="preserve"> </w:t>
      </w:r>
      <w:r>
        <w:t xml:space="preserve">Ms. Efua Mensah, Lead Musician &amp; Director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efua@goldenrhythmgh.com</w:t>
      </w:r>
      <w:r>
        <w:br/>
      </w:r>
      <w:r>
        <w:rPr>
          <w:bCs/>
          <w:b/>
        </w:rPr>
        <w:t xml:space="preserve">Telephone:</w:t>
      </w:r>
      <w:r>
        <w:t xml:space="preserve"> </w:t>
      </w:r>
      <w:r>
        <w:t xml:space="preserve">+233 24 881 3367</w:t>
      </w:r>
    </w:p>
    <w:bookmarkEnd w:id="22"/>
    <w:bookmarkStart w:id="23" w:name="description-of-purchase-order"/>
    <w:p>
      <w:pPr>
        <w:pStyle w:val="Heading2"/>
      </w:pPr>
      <w:r>
        <w:t xml:space="preserve">3. Description of Purchase Order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Accra Events &amp; Entertainment Ltd. to formally engage the services of a professional</w:t>
      </w:r>
      <w:r>
        <w:t xml:space="preserve"> </w:t>
      </w:r>
      <w:r>
        <w:t xml:space="preserve">Musician</w:t>
      </w:r>
      <w:r>
        <w:t xml:space="preserve"> </w:t>
      </w:r>
      <w:r>
        <w:t xml:space="preserve">and accompanying ensemble for a corporate gala event to be held in</w:t>
      </w:r>
      <w:r>
        <w:t xml:space="preserve"> </w:t>
      </w:r>
      <w:r>
        <w:t xml:space="preserve">Ghana Accra</w:t>
      </w:r>
      <w:r>
        <w:t xml:space="preserve">. The</w:t>
      </w:r>
      <w:r>
        <w:t xml:space="preserve"> </w:t>
      </w:r>
      <w:r>
        <w:t xml:space="preserve">Musician</w:t>
      </w:r>
      <w:r>
        <w:t xml:space="preserve"> </w:t>
      </w:r>
      <w:r>
        <w:t xml:space="preserve">shall provide live musical performance services, including but not limited to highlife, Afrobeat, and contemporary Ghanaian fusion genres, for a duration of four (4) hours on the date specified below.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agreement between the Buyer and the Supplier for the provision of</w:t>
      </w:r>
      <w:r>
        <w:t xml:space="preserve"> </w:t>
      </w:r>
      <w:r>
        <w:t xml:space="preserve">Musician</w:t>
      </w:r>
      <w:r>
        <w:t xml:space="preserve"> </w:t>
      </w:r>
      <w:r>
        <w:t xml:space="preserve">services within the</w:t>
      </w:r>
      <w:r>
        <w:t xml:space="preserve"> </w:t>
      </w:r>
      <w:r>
        <w:t xml:space="preserve">Ghana Accra</w:t>
      </w:r>
      <w:r>
        <w:t xml:space="preserve"> </w:t>
      </w:r>
      <w:r>
        <w:t xml:space="preserve">metropolitan area, and all terms herein shall be governed by the laws of the Republic of Ghana.</w:t>
      </w:r>
    </w:p>
    <w:bookmarkEnd w:id="23"/>
    <w:bookmarkStart w:id="24" w:name="line-items-pricing"/>
    <w:p>
      <w:pPr>
        <w:pStyle w:val="Heading2"/>
      </w:pPr>
      <w:r>
        <w:t xml:space="preserve">4. Line Items &amp;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(GHS)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</w:t>
            </w:r>
            <w:r>
              <w:t xml:space="preserve"> </w:t>
            </w:r>
            <w:r>
              <w:t xml:space="preserve">Musician</w:t>
            </w:r>
            <w:r>
              <w:t xml:space="preserve"> </w:t>
            </w:r>
            <w:r>
              <w:t xml:space="preserve">performance (vocals, guitar, and stage presence) — 4-hour engagement at Kempinski Hotel, Accra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Supporting</w:t>
            </w:r>
            <w:r>
              <w:t xml:space="preserve"> </w:t>
            </w:r>
            <w:r>
              <w:t xml:space="preserve">Musician</w:t>
            </w:r>
            <w:r>
              <w:t xml:space="preserve"> </w:t>
            </w:r>
            <w:r>
              <w:t xml:space="preserve">ensemble (drummer, bassist, keyboardist, horn section) — 4-hour engagement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Sound engineering and stage setup for</w:t>
            </w:r>
            <w:r>
              <w:t xml:space="preserve"> </w:t>
            </w:r>
            <w:r>
              <w:t xml:space="preserve">Musician</w:t>
            </w:r>
            <w:r>
              <w:t xml:space="preserve"> </w:t>
            </w:r>
            <w:r>
              <w:t xml:space="preserve">performance at venue in</w:t>
            </w:r>
            <w:r>
              <w:t xml:space="preserve"> </w:t>
            </w:r>
            <w:r>
              <w:t xml:space="preserve">Ghana Accra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Rehearsal session (2 hours) at Golden Rhythm Studio, East Legon, Accra — one (1) day prior to event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and local transportation within</w:t>
            </w:r>
            <w:r>
              <w:t xml:space="preserve"> </w:t>
            </w:r>
            <w:r>
              <w:t xml:space="preserve">Ghana Accra</w:t>
            </w:r>
            <w:r>
              <w:t xml:space="preserve"> </w:t>
            </w:r>
            <w:r>
              <w:t xml:space="preserve">for</w:t>
            </w:r>
            <w:r>
              <w:t xml:space="preserve"> </w:t>
            </w:r>
            <w:r>
              <w:t xml:space="preserve">Musician</w:t>
            </w:r>
            <w:r>
              <w:t xml:space="preserve"> </w:t>
            </w:r>
            <w:r>
              <w:t xml:space="preserve">and equipment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 song arrangement and composition for corporate theme (delivered 7 days before event)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48,950.00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(15% — Ghana Revenue Authority):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7,342.50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Grand Total (GHS):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56,292.50</w:t>
            </w:r>
          </w:p>
        </w:tc>
      </w:tr>
    </w:tbl>
    <w:bookmarkEnd w:id="24"/>
    <w:bookmarkStart w:id="25" w:name="event-details-performance-schedule"/>
    <w:p>
      <w:pPr>
        <w:pStyle w:val="Heading2"/>
      </w:pPr>
      <w:r>
        <w:t xml:space="preserve">5. Event Details &amp; Performance Schedule</w:t>
      </w:r>
    </w:p>
    <w:p>
      <w:pPr>
        <w:pStyle w:val="FirstParagraph"/>
      </w:pPr>
      <w:r>
        <w:rPr>
          <w:bCs/>
          <w:b/>
        </w:rPr>
        <w:t xml:space="preserve">Event Name:</w:t>
      </w:r>
      <w:r>
        <w:t xml:space="preserve"> </w:t>
      </w:r>
      <w:r>
        <w:t xml:space="preserve">Accra Corporate Gala 2025 — "Celebrating Excellence in Ghana Accra"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28 June 2025</w:t>
      </w:r>
      <w:r>
        <w:br/>
      </w:r>
      <w:r>
        <w:rPr>
          <w:bCs/>
          <w:b/>
        </w:rPr>
        <w:t xml:space="preserve">Venue:</w:t>
      </w:r>
      <w:r>
        <w:t xml:space="preserve"> </w:t>
      </w:r>
      <w:r>
        <w:t xml:space="preserve">Kempinski Hotel, 1 Oxford Street, Accra, Ghana</w:t>
      </w:r>
      <w:r>
        <w:br/>
      </w:r>
      <w:r>
        <w:rPr>
          <w:bCs/>
          <w:b/>
        </w:rPr>
        <w:t xml:space="preserve">Performance Window:</w:t>
      </w:r>
      <w:r>
        <w:t xml:space="preserve"> </w:t>
      </w:r>
      <w:r>
        <w:t xml:space="preserve">19:00 – 23:00 GMT</w:t>
      </w:r>
      <w:r>
        <w:br/>
      </w:r>
      <w:r>
        <w:rPr>
          <w:bCs/>
          <w:b/>
        </w:rPr>
        <w:t xml:space="preserve">Expected Audience:</w:t>
      </w:r>
      <w:r>
        <w:t xml:space="preserve"> </w:t>
      </w:r>
      <w:r>
        <w:t xml:space="preserve">450 guests</w:t>
      </w:r>
      <w:r>
        <w:br/>
      </w:r>
      <w:r>
        <w:rPr>
          <w:bCs/>
          <w:b/>
        </w:rPr>
        <w:t xml:space="preserve">Repertoire:</w:t>
      </w:r>
      <w:r>
        <w:t xml:space="preserve"> </w:t>
      </w:r>
      <w:r>
        <w:t xml:space="preserve">Highlife classics, Afrobeat, contemporary Ghanaian pop, and one (1) custom corporate anthem</w:t>
      </w:r>
    </w:p>
    <w:bookmarkEnd w:id="25"/>
    <w:bookmarkStart w:id="26" w:name="terms-and-conditions"/>
    <w:p>
      <w:pPr>
        <w:pStyle w:val="Heading2"/>
      </w:pPr>
      <w:r>
        <w:t xml:space="preserve">6.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become effective upon written acceptance by both parties. The</w:t>
      </w:r>
      <w:r>
        <w:t xml:space="preserve"> </w:t>
      </w:r>
      <w:r>
        <w:t xml:space="preserve">Musician</w:t>
      </w:r>
      <w:r>
        <w:t xml:space="preserve"> </w:t>
      </w:r>
      <w:r>
        <w:t xml:space="preserve">and the Supplier confirm their availability for the stated date and location in</w:t>
      </w:r>
      <w:r>
        <w:t xml:space="preserve"> </w:t>
      </w:r>
      <w:r>
        <w:t xml:space="preserve">Ghana Accra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shall be made via bank transfer to the Supplier's designated account within thirty (30) calendar days of the successful completion of the</w:t>
      </w:r>
      <w:r>
        <w:t xml:space="preserve"> </w:t>
      </w:r>
      <w:r>
        <w:t xml:space="preserve">Musician</w:t>
      </w:r>
      <w:r>
        <w:t xml:space="preserve">'s performance. A 50% advance payment (GHS 28,146.25) is due within seven (7) days of acceptance of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Musician</w:t>
      </w:r>
      <w:r>
        <w:t xml:space="preserve"> </w:t>
      </w:r>
      <w:r>
        <w:t xml:space="preserve">shall arrive at the venue no later than 16:00 on the day of the event for soundcheck and stage preparation. Failure to appear shall constitute a material breach of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equipment, instruments, and audio-visual gear required for the</w:t>
      </w:r>
      <w:r>
        <w:t xml:space="preserve"> </w:t>
      </w:r>
      <w:r>
        <w:t xml:space="preserve">Musician</w:t>
      </w:r>
      <w:r>
        <w:t xml:space="preserve">'s performance shall be provided by the Supplier unless otherwise specified in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 Buyer shall provide a dedicated green room, catering (meals and beverages), and security for the</w:t>
      </w:r>
      <w:r>
        <w:t xml:space="preserve"> </w:t>
      </w:r>
      <w:r>
        <w:t xml:space="preserve">Musician</w:t>
      </w:r>
      <w:r>
        <w:t xml:space="preserve"> </w:t>
      </w:r>
      <w:r>
        <w:t xml:space="preserve">and ensemble at the venue in</w:t>
      </w:r>
      <w:r>
        <w:t xml:space="preserve"> </w:t>
      </w:r>
      <w:r>
        <w:t xml:space="preserve">Ghana Accra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Any cancellation by the Buyer more than fourteen (14) days prior to the event shall incur a 25% penalty. Cancellation within fourteen (14) days shall incur a 50% penalty. Cancellation within seventy-two (72) hours shall result in full payment of the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total.</w:t>
      </w:r>
    </w:p>
    <w:p>
      <w:pPr>
        <w:numPr>
          <w:ilvl w:val="0"/>
          <w:numId w:val="1001"/>
        </w:numPr>
        <w:pStyle w:val="Compact"/>
      </w:pPr>
      <w:r>
        <w:t xml:space="preserve">The Supplier warrants that the</w:t>
      </w:r>
      <w:r>
        <w:t xml:space="preserve"> </w:t>
      </w:r>
      <w:r>
        <w:t xml:space="preserve">Musician</w:t>
      </w:r>
      <w:r>
        <w:t xml:space="preserve"> </w:t>
      </w:r>
      <w:r>
        <w:t xml:space="preserve">and all ensemble members hold valid work permits and are in compliance with all applicable regulations of the Ghana Revenue Authority and the National Performers' Rights Society (NPRS) of Ghana.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rights to the custom song composition (Item 06) shall transfer to the Buyer upon full payment of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mediation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before submission to the courts of competent jurisdiction in the Republic of Ghana.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subject to the Ghanaian Companies Act, 2019 (Act 992) and the Contract Act, 1960 (Act 25).</w:t>
      </w:r>
    </w:p>
    <w:bookmarkEnd w:id="26"/>
    <w:bookmarkStart w:id="27" w:name="acceptance-authorization"/>
    <w:p>
      <w:pPr>
        <w:pStyle w:val="Heading2"/>
      </w:pPr>
      <w:r>
        <w:t xml:space="preserve">7. Acceptance &amp; Authorization</w:t>
      </w:r>
    </w:p>
    <w:p>
      <w:pPr>
        <w:pStyle w:val="FirstParagraph"/>
      </w:pPr>
      <w:r>
        <w:t xml:space="preserve">By signing below, both parties acknowledge and agree to all terms, conditions, and obligations set forth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engagement of the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Ghana Accra</w:t>
      </w:r>
      <w:r>
        <w:t xml:space="preserve">. This document, in two (2) original copies, shall serve as the definitive record of the commercial arrangement.</w:t>
      </w:r>
    </w:p>
    <w:bookmarkEnd w:id="27"/>
    <w:p>
      <w:pPr>
        <w:pStyle w:val="BodyText"/>
      </w:pPr>
      <w:r>
        <w:rPr>
          <w:bCs/>
          <w:b/>
        </w:rPr>
        <w:t xml:space="preserve">For the Buyer:</w:t>
      </w:r>
      <w:r>
        <w:br/>
      </w:r>
      <w:r>
        <w:t xml:space="preserve">Accra Events &amp; Entertainment Ltd.</w:t>
      </w:r>
      <w:r>
        <w:br/>
      </w:r>
      <w:r>
        <w:t xml:space="preserve">Name: Kwame Asante</w:t>
      </w:r>
      <w:r>
        <w:br/>
      </w:r>
      <w:r>
        <w:t xml:space="preserve">Title: Procurement Manager</w:t>
      </w:r>
      <w:r>
        <w:br/>
      </w:r>
      <w:r>
        <w:t xml:space="preserve">Signature: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 the Supplier:</w:t>
      </w:r>
      <w:r>
        <w:br/>
      </w:r>
      <w:r>
        <w:t xml:space="preserve">Golden Rhythm Musician Collective</w:t>
      </w:r>
      <w:r>
        <w:br/>
      </w:r>
      <w:r>
        <w:t xml:space="preserve">Name: Efua Mensah</w:t>
      </w:r>
      <w:r>
        <w:br/>
      </w:r>
      <w:r>
        <w:t xml:space="preserve">Title: Lead Musician &amp; Director</w:t>
      </w:r>
      <w:r>
        <w:br/>
      </w:r>
      <w:r>
        <w:t xml:space="preserve">Signature: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Purchase Order No. PO-GHA-ACC-2025-04782 | Issued in Accra, Ghana | Page 1 of 1</w:t>
      </w:r>
    </w:p>
    <w:p>
      <w:pPr>
        <w:pStyle w:val="BodyText"/>
      </w:pPr>
      <w:r>
        <w:t xml:space="preserve">This Purchase Order is a controlled document. Unauthorized reproduction or distribution is prohibited. All references to Musician services and Ghana Accra locations are binding as stated herein.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Musician Services - Ghana Accra</dc:title>
  <dc:creator/>
  <dc:language>en</dc:language>
  <cp:keywords/>
  <dcterms:created xsi:type="dcterms:W3CDTF">2026-10-10T04:20:30Z</dcterms:created>
  <dcterms:modified xsi:type="dcterms:W3CDTF">2026-10-10T04:20:30Z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