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Procurement of Professional Musician Services for Live Performance and Recording Engagement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PO-SKL-2025-04871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South Korean Won (KRW)</w:t>
      </w:r>
    </w:p>
    <w:bookmarkEnd w:id="21"/>
    <w:bookmarkStart w:id="22" w:name="buyer-procuring-entity"/>
    <w:p>
      <w:pPr>
        <w:pStyle w:val="Heading3"/>
      </w:pPr>
      <w:r>
        <w:t xml:space="preserve">Buyer (Procuring Entity)</w:t>
      </w:r>
    </w:p>
    <w:p>
      <w:pPr>
        <w:pStyle w:val="FirstParagraph"/>
      </w:pPr>
      <w:r>
        <w:rPr>
          <w:bCs/>
          <w:b/>
        </w:rPr>
        <w:t xml:space="preserve">Company:</w:t>
      </w:r>
      <w:r>
        <w:t xml:space="preserve"> </w:t>
      </w:r>
      <w:r>
        <w:t xml:space="preserve">Hanul Entertainment Productions Co., Ltd.</w:t>
      </w:r>
    </w:p>
    <w:p>
      <w:pPr>
        <w:pStyle w:val="BodyText"/>
      </w:pPr>
      <w:r>
        <w:rPr>
          <w:bCs/>
          <w:b/>
        </w:rPr>
        <w:t xml:space="preserve">Address:</w:t>
      </w:r>
      <w:r>
        <w:t xml:space="preserve"> </w:t>
      </w:r>
      <w:r>
        <w:t xml:space="preserve">142, Seongsu-dong, Seongdong-gu, South Korea Seoul 04793</w:t>
      </w:r>
    </w:p>
    <w:p>
      <w:pPr>
        <w:pStyle w:val="BodyText"/>
      </w:pPr>
      <w:r>
        <w:rPr>
          <w:bCs/>
          <w:b/>
        </w:rPr>
        <w:t xml:space="preserve">Contact:</w:t>
      </w:r>
      <w:r>
        <w:t xml:space="preserve"> </w:t>
      </w:r>
      <w:r>
        <w:t xml:space="preserve">procurement@hanulent.co.kr</w:t>
      </w:r>
    </w:p>
    <w:p>
      <w:pPr>
        <w:pStyle w:val="BodyText"/>
      </w:pPr>
      <w:r>
        <w:rPr>
          <w:bCs/>
          <w:b/>
        </w:rPr>
        <w:t xml:space="preserve">Tax ID:</w:t>
      </w:r>
      <w:r>
        <w:t xml:space="preserve"> </w:t>
      </w:r>
      <w:r>
        <w:t xml:space="preserve">214-88-09234</w:t>
      </w:r>
    </w:p>
    <w:bookmarkEnd w:id="22"/>
    <w:bookmarkStart w:id="23" w:name="seller-service-provider"/>
    <w:p>
      <w:pPr>
        <w:pStyle w:val="Heading3"/>
      </w:pPr>
      <w:r>
        <w:t xml:space="preserve">Seller (Service Provider)</w:t>
      </w:r>
    </w:p>
    <w:p>
      <w:pPr>
        <w:pStyle w:val="FirstParagraph"/>
      </w:pPr>
      <w:r>
        <w:rPr>
          <w:bCs/>
          <w:b/>
        </w:rPr>
        <w:t xml:space="preserve">Name:</w:t>
      </w:r>
      <w:r>
        <w:t xml:space="preserve"> </w:t>
      </w:r>
      <w:r>
        <w:t xml:space="preserve">Kim Ji-hoon (Professional Musician)</w:t>
      </w:r>
    </w:p>
    <w:p>
      <w:pPr>
        <w:pStyle w:val="BodyText"/>
      </w:pPr>
      <w:r>
        <w:rPr>
          <w:bCs/>
          <w:b/>
        </w:rPr>
        <w:t xml:space="preserve">Agency:</w:t>
      </w:r>
      <w:r>
        <w:t xml:space="preserve"> </w:t>
      </w:r>
      <w:r>
        <w:t xml:space="preserve">Seoul Artisan Talent Management</w:t>
      </w:r>
    </w:p>
    <w:p>
      <w:pPr>
        <w:pStyle w:val="BodyText"/>
      </w:pPr>
      <w:r>
        <w:rPr>
          <w:bCs/>
          <w:b/>
        </w:rPr>
        <w:t xml:space="preserve">Address:</w:t>
      </w:r>
      <w:r>
        <w:t xml:space="preserve"> </w:t>
      </w:r>
      <w:r>
        <w:t xml:space="preserve">88, Itaewon-ro, Yongsan-gu, South Korea Seoul 04320</w:t>
      </w:r>
    </w:p>
    <w:p>
      <w:pPr>
        <w:pStyle w:val="BodyText"/>
      </w:pPr>
      <w:r>
        <w:rPr>
          <w:bCs/>
          <w:b/>
        </w:rPr>
        <w:t xml:space="preserve">Contact:</w:t>
      </w:r>
      <w:r>
        <w:t xml:space="preserve"> </w:t>
      </w:r>
      <w:r>
        <w:t xml:space="preserve">booking@seoulartisan.kr</w:t>
      </w:r>
    </w:p>
    <w:p>
      <w:pPr>
        <w:pStyle w:val="BodyText"/>
      </w:pPr>
      <w:r>
        <w:rPr>
          <w:bCs/>
          <w:b/>
        </w:rPr>
        <w:t xml:space="preserve">Tax ID:</w:t>
      </w:r>
      <w:r>
        <w:t xml:space="preserve"> </w:t>
      </w:r>
      <w:r>
        <w:t xml:space="preserve">198-45-77210</w:t>
      </w:r>
    </w:p>
    <w:bookmarkEnd w:id="23"/>
    <w:bookmarkStart w:id="24" w:name="description-of-procured-services"/>
    <w:p>
      <w:pPr>
        <w:pStyle w:val="Heading2"/>
      </w:pPr>
      <w:r>
        <w:t xml:space="preserve">1. Description of Procured Services</w:t>
      </w:r>
    </w:p>
    <w:p>
      <w:pPr>
        <w:pStyle w:val="FirstParagraph"/>
      </w:pPr>
      <w:r>
        <w:t xml:space="preserve">This Purchase Order is issued by Hanul Entertainment Productions Co., Ltd. to formally procure the professional services of a</w:t>
      </w:r>
      <w:r>
        <w:t xml:space="preserve"> </w:t>
      </w:r>
      <w:r>
        <w:t xml:space="preserve">Musician</w:t>
      </w:r>
      <w:r>
        <w:t xml:space="preserve"> </w:t>
      </w:r>
      <w:r>
        <w:t xml:space="preserve">for a multi-day live performance and studio recording engagement to be conducted in</w:t>
      </w:r>
      <w:r>
        <w:t xml:space="preserve"> </w:t>
      </w:r>
      <w:r>
        <w:t xml:space="preserve">South Korea Seoul</w:t>
      </w:r>
      <w:r>
        <w:t xml:space="preserve">. The</w:t>
      </w:r>
      <w:r>
        <w:t xml:space="preserve"> </w:t>
      </w:r>
      <w:r>
        <w:t xml:space="preserve">Musician</w:t>
      </w:r>
      <w:r>
        <w:t xml:space="preserve">, identified as Mr. Kim Ji-hoon, shall provide his expertise as a lead keyboardist, arranger, and vocal performer for the "Seoul Cultural Festival 2025" and associated album recording sessions. All services described in this Purchase Order shall be rendered exclusively within the metropolitan area of South Korea Seoul, with primary performance venues located in the Gangnam-gu and Jung-gu districts.</w:t>
      </w:r>
    </w:p>
    <w:bookmarkEnd w:id="24"/>
    <w:bookmarkStart w:id="25"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Live performance as lead Musician at Seoul Cultural Festival 2025, COEX Convention Center, Gangnam-gu, South Korea Seoul (3 shows, 90 minutes each)</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Studio recording session – arrangement, keyboard performance, and vocal production at Seoul Sound Studios, Jung-gu, South Korea Seoul (2 full days)</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Rehearsal and soundcheck sessions at the Musician's designated practice facility in Yongsan-gu, South Korea Seoul (4 half-day sessions)</w:t>
            </w:r>
          </w:p>
        </w:tc>
        <w:tc>
          <w:tcPr/>
          <w:p>
            <w:pPr>
              <w:pStyle w:val="Compact"/>
              <w:jc w:val="left"/>
            </w:pPr>
            <w:r>
              <w:t xml:space="preserve">4</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Custom musical arrangement and composition for the festival's opening ceremony, delivered as sheet music and digital audio files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Travel and local transportation within South Korea Seoul for all engagement dates (including airport transfers and inter-district transit)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Accommodation and per diem for the Musician during the 7-day engagement period in South Korea Seoul (3-star hotel, Jung-gu district)</w:t>
            </w:r>
          </w:p>
        </w:tc>
        <w:tc>
          <w:tcPr/>
          <w:p>
            <w:pPr>
              <w:pStyle w:val="Compact"/>
              <w:jc w:val="left"/>
            </w:pPr>
            <w:r>
              <w:t xml:space="preserve">7</w:t>
            </w:r>
          </w:p>
        </w:tc>
        <w:tc>
          <w:tcPr/>
          <w:p>
            <w:pPr>
              <w:pStyle w:val="Compact"/>
              <w:jc w:val="left"/>
            </w:pPr>
            <w:r>
              <w:t xml:space="preserve">180,000</w:t>
            </w:r>
          </w:p>
        </w:tc>
        <w:tc>
          <w:tcPr/>
          <w:p>
            <w:pPr>
              <w:pStyle w:val="Compact"/>
              <w:jc w:val="left"/>
            </w:pPr>
            <w:r>
              <w:t xml:space="preserve">1,260,000</w:t>
            </w:r>
          </w:p>
        </w:tc>
      </w:tr>
      <w:tr>
        <w:tc>
          <w:tcPr>
            <w:gridSpan w:val="4"/>
          </w:tcPr>
          <w:p>
            <w:pPr>
              <w:pStyle w:val="Compact"/>
              <w:jc w:val="left"/>
            </w:pPr>
            <w:r>
              <w:t xml:space="preserve">TOTAL AMOUNT DUE (KRW)</w:t>
            </w:r>
          </w:p>
        </w:tc>
        <w:tc>
          <w:tcPr/>
          <w:p>
            <w:pPr>
              <w:pStyle w:val="Compact"/>
              <w:jc w:val="left"/>
            </w:pPr>
            <w:r>
              <w:t xml:space="preserve">9,160,000</w:t>
            </w:r>
          </w:p>
        </w:tc>
      </w:tr>
    </w:tbl>
    <w:bookmarkEnd w:id="25"/>
    <w:bookmarkStart w:id="26" w:name="performance-schedule-and-location"/>
    <w:p>
      <w:pPr>
        <w:pStyle w:val="Heading2"/>
      </w:pPr>
      <w:r>
        <w:t xml:space="preserve">3. Performance Schedule and Location</w:t>
      </w:r>
    </w:p>
    <w:p>
      <w:pPr>
        <w:pStyle w:val="FirstParagraph"/>
      </w:pPr>
      <w:r>
        <w:t xml:space="preserve">All services procured under this Purchase Order shall be performed in</w:t>
      </w:r>
      <w:r>
        <w:t xml:space="preserve"> </w:t>
      </w:r>
      <w:r>
        <w:t xml:space="preserve">South Korea Seoul</w:t>
      </w:r>
      <w:r>
        <w:t xml:space="preserve"> </w:t>
      </w:r>
      <w:r>
        <w:t xml:space="preserve">during the period of June 20, 2025, through June 27, 2025. The</w:t>
      </w:r>
      <w:r>
        <w:t xml:space="preserve"> </w:t>
      </w:r>
      <w:r>
        <w:t xml:space="preserve">Musician</w:t>
      </w:r>
      <w:r>
        <w:t xml:space="preserve"> </w:t>
      </w:r>
      <w:r>
        <w:t xml:space="preserve">is required to be present at the designated venues no later than two (2) hours prior to each scheduled performance or recording session. The primary performance venue is the COEX Convention Center, Hall B, located at 513 Yeongdong-daero, Gangnam-gu, South Korea Seoul. Recording sessions shall take place at Seoul Sound Studios, 21 Toegye-ro 3-gil, Jung-gu, South Korea Seoul. The</w:t>
      </w:r>
      <w:r>
        <w:t xml:space="preserve"> </w:t>
      </w:r>
      <w:r>
        <w:t xml:space="preserve">Musician</w:t>
      </w:r>
      <w:r>
        <w:t xml:space="preserve"> </w:t>
      </w:r>
      <w:r>
        <w:t xml:space="preserve">shall coordinate all scheduling matters directly with the Buyer's production manager, Ms. Park Soo-min, who shall serve as the on-site point of contact throughout the engagement in South Korea Seoul.</w:t>
      </w:r>
    </w:p>
    <w:bookmarkEnd w:id="26"/>
    <w:bookmarkStart w:id="27" w:name="payment-terms"/>
    <w:p>
      <w:pPr>
        <w:pStyle w:val="Heading2"/>
      </w:pPr>
      <w:r>
        <w:t xml:space="preserve">4. Payment Terms</w:t>
      </w:r>
    </w:p>
    <w:p>
      <w:pPr>
        <w:pStyle w:val="FirstParagraph"/>
      </w:pPr>
      <w:r>
        <w:t xml:space="preserve">Payment for the services outlined in this Purchase Order shall be made in South Korean Won (KRW) via bank transfer to the account designated by the</w:t>
      </w:r>
      <w:r>
        <w:t xml:space="preserve"> </w:t>
      </w:r>
      <w:r>
        <w:t xml:space="preserve">Musician</w:t>
      </w:r>
      <w:r>
        <w:t xml:space="preserve"> </w:t>
      </w:r>
      <w:r>
        <w:t xml:space="preserve">or his representing agency. The payment schedule is as follows: a deposit of fifty percent (50%) of the total Purchase Order value, amounting to KRW 4,580,000, shall be remitted within five (5) business days of the Buyer's written acceptance of this document. The remaining fifty percent (50%), amounting to KRW 4,580,000, shall be paid within ten (10) business days following the successful completion of all performance and recording obligations. Late payments shall accrue interest at a rate of 1.5% per month as stipulated under the Korean Commercial Act. All invoices must reference this Purchase Order number (PO-SKL-2025-04871) for proper accounting reconciliation.</w:t>
      </w:r>
    </w:p>
    <w:bookmarkEnd w:id="27"/>
    <w:bookmarkStart w:id="28"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Musician</w:t>
      </w:r>
      <w:r>
        <w:t xml:space="preserve"> </w:t>
      </w:r>
      <w:r>
        <w:t xml:space="preserve">shall perform all duties in accordance with the professional standards expected of a seasoned performing artist in South Korea Seoul. This includes, but is not limited to, playing assigned keyboard and piano parts, providing vocal performances, contributing to musical arrangements, and participating in all scheduled rehearsals.</w:t>
      </w:r>
    </w:p>
    <w:p>
      <w:pPr>
        <w:numPr>
          <w:ilvl w:val="0"/>
          <w:numId w:val="1001"/>
        </w:numPr>
        <w:pStyle w:val="Compact"/>
      </w:pPr>
      <w:r>
        <w:rPr>
          <w:bCs/>
          <w:b/>
        </w:rPr>
        <w:t xml:space="preserve">Intellectual Property:</w:t>
      </w:r>
      <w:r>
        <w:t xml:space="preserve"> </w:t>
      </w:r>
      <w:r>
        <w:t xml:space="preserve">All compositions, arrangements, and recordings created specifically for this Purchase Order engagement shall be the exclusive property of Hanul Entertainment Productions Co., Ltd. The</w:t>
      </w:r>
      <w:r>
        <w:t xml:space="preserve"> </w:t>
      </w:r>
      <w:r>
        <w:t xml:space="preserve">Musician</w:t>
      </w:r>
      <w:r>
        <w:t xml:space="preserve"> </w:t>
      </w:r>
      <w:r>
        <w:t xml:space="preserve">retains moral rights to his artistic contributions as protected under the Korean Copyright Act.</w:t>
      </w:r>
    </w:p>
    <w:p>
      <w:pPr>
        <w:numPr>
          <w:ilvl w:val="0"/>
          <w:numId w:val="1001"/>
        </w:numPr>
        <w:pStyle w:val="Compact"/>
      </w:pPr>
      <w:r>
        <w:rPr>
          <w:bCs/>
          <w:b/>
        </w:rPr>
        <w:t xml:space="preserve">Cancellation Policy:</w:t>
      </w:r>
      <w:r>
        <w:t xml:space="preserve"> </w:t>
      </w:r>
      <w:r>
        <w:t xml:space="preserve">Either party may cancel this Purchase Order with a minimum of fourteen (14) days' written notice. Cancellation within fourteen (14) days of the first scheduled performance date in South Korea Seoul shall result in the Buyer owing the</w:t>
      </w:r>
      <w:r>
        <w:t xml:space="preserve"> </w:t>
      </w:r>
      <w:r>
        <w:t xml:space="preserve">Musician</w:t>
      </w:r>
      <w:r>
        <w:t xml:space="preserve"> </w:t>
      </w:r>
      <w:r>
        <w:t xml:space="preserve">seventy-five percent (75%) of the total Purchase Order value as a cancellation fee.</w:t>
      </w:r>
    </w:p>
    <w:p>
      <w:pPr>
        <w:numPr>
          <w:ilvl w:val="0"/>
          <w:numId w:val="1001"/>
        </w:numPr>
        <w:pStyle w:val="Compact"/>
      </w:pPr>
      <w:r>
        <w:rPr>
          <w:bCs/>
          <w:b/>
        </w:rPr>
        <w:t xml:space="preserve">Insurance and Liability:</w:t>
      </w:r>
      <w:r>
        <w:t xml:space="preserve"> </w:t>
      </w:r>
      <w:r>
        <w:t xml:space="preserve">The Buyer shall maintain comprehensive event liability insurance covering all performers, including the</w:t>
      </w:r>
      <w:r>
        <w:t xml:space="preserve"> </w:t>
      </w:r>
      <w:r>
        <w:t xml:space="preserve">Musician</w:t>
      </w:r>
      <w:r>
        <w:t xml:space="preserve">, for the duration of the engagement in South Korea Seoul. The</w:t>
      </w:r>
      <w:r>
        <w:t xml:space="preserve"> </w:t>
      </w:r>
      <w:r>
        <w:t xml:space="preserve">Musician</w:t>
      </w:r>
      <w:r>
        <w:t xml:space="preserve"> </w:t>
      </w:r>
      <w:r>
        <w:t xml:space="preserve">shall be responsible for insuring his own personal instruments and equipment against loss or damage.</w:t>
      </w:r>
    </w:p>
    <w:p>
      <w:pPr>
        <w:numPr>
          <w:ilvl w:val="0"/>
          <w:numId w:val="1001"/>
        </w:numPr>
        <w:pStyle w:val="Compact"/>
      </w:pPr>
      <w:r>
        <w:rPr>
          <w:bCs/>
          <w:b/>
        </w:rPr>
        <w:t xml:space="preserve">Compliance with Local Regulations:</w:t>
      </w:r>
      <w:r>
        <w:t xml:space="preserve"> </w:t>
      </w:r>
      <w:r>
        <w:t xml:space="preserve">The</w:t>
      </w:r>
      <w:r>
        <w:t xml:space="preserve"> </w:t>
      </w:r>
      <w:r>
        <w:t xml:space="preserve">Musician</w:t>
      </w:r>
      <w:r>
        <w:t xml:space="preserve"> </w:t>
      </w:r>
      <w:r>
        <w:t xml:space="preserve">shall comply with all applicable laws and regulations of the Republic of Korea, including but not limited to the Korean Act on the Protection of Performers' Rights, local noise ordinances in South Korea Seoul, and any permits required for public performances in the Gangnam-gu and Jung-gu districts.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content of musical works produced, and any proprietary information exchanged during the engagement period in South Korea Seoul.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South Korea Seoul under the rules of the Korean Commercial Arbitration Board.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South Korea Seoul.</w:t>
      </w:r>
    </w:p>
    <w:bookmarkEnd w:id="28"/>
    <w:bookmarkStart w:id="29"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the</w:t>
      </w:r>
      <w:r>
        <w:t xml:space="preserve"> </w:t>
      </w:r>
      <w:r>
        <w:t xml:space="preserve">Musician</w:t>
      </w:r>
      <w:r>
        <w:t xml:space="preserve">'s professional services in</w:t>
      </w:r>
      <w:r>
        <w:t xml:space="preserve"> </w:t>
      </w:r>
      <w:r>
        <w:t xml:space="preserve">South Korea Seoul</w:t>
      </w:r>
      <w:r>
        <w:t xml:space="preserve"> </w:t>
      </w:r>
      <w:r>
        <w:t xml:space="preserve">and shall remain in full force and effect until all obligations have been satisfactorily completed and all payments have been settled in full.</w:t>
      </w:r>
    </w:p>
    <w:p>
      <w:pPr>
        <w:pStyle w:val="BodyText"/>
      </w:pPr>
      <w:r>
        <w:rPr>
          <w:bCs/>
          <w:b/>
        </w:rPr>
        <w:t xml:space="preserve">For the Buyer:</w:t>
      </w:r>
    </w:p>
    <w:p>
      <w:pPr>
        <w:pStyle w:val="BodyText"/>
      </w:pPr>
      <w:r>
        <w:t xml:space="preserve">Hanul Entertainment Productions Co., Ltd.</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the Seller (Musician):</w:t>
      </w:r>
    </w:p>
    <w:p>
      <w:pPr>
        <w:pStyle w:val="BodyText"/>
      </w:pPr>
      <w:r>
        <w:t xml:space="preserve">Kim Ji-hoon / Seoul Artisan Talent Management</w:t>
      </w:r>
    </w:p>
    <w:p>
      <w:pPr>
        <w:pStyle w:val="BodyText"/>
      </w:pPr>
      <w:r>
        <w:t xml:space="preserve">Name: ______________________________</w:t>
      </w:r>
      <w:r>
        <w:br/>
      </w:r>
      <w:r>
        <w:t xml:space="preserve">Title: Authorized Representative</w:t>
      </w:r>
      <w:r>
        <w:br/>
      </w:r>
      <w:r>
        <w:t xml:space="preserve">Signature: ______________________________</w:t>
      </w:r>
      <w:r>
        <w:br/>
      </w:r>
      <w:r>
        <w:t xml:space="preserve">Date: ______________________________</w:t>
      </w:r>
    </w:p>
    <w:p>
      <w:pPr>
        <w:pStyle w:val="BodyText"/>
      </w:pPr>
      <w:r>
        <w:t xml:space="preserve">Purchase Order PO-SKL-2025-04871 | Issued by Hanul Entertainment Productions Co., Ltd., South Korea Seoul | Page 1 of 1</w:t>
      </w:r>
    </w:p>
    <w:p>
      <w:pPr>
        <w:pStyle w:val="BodyText"/>
      </w:pPr>
      <w:r>
        <w:t xml:space="preserve">This document is a controlled procurement record. Unauthorized reproduction or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South Korea Seoul</dc:title>
  <dc:creator/>
  <dc:language>en</dc:language>
  <cp:keywords/>
  <dcterms:created xsi:type="dcterms:W3CDTF">2026-10-10T01:59:28Z</dcterms:created>
  <dcterms:modified xsi:type="dcterms:W3CDTF">2026-10-10T01:59:28Z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