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Algeria</w:t>
      </w:r>
      <w:r>
        <w:t xml:space="preserve"> </w:t>
      </w:r>
      <w:r>
        <w:t xml:space="preserve">Algiers</w:t>
      </w:r>
    </w:p>
    <w:bookmarkStart w:id="20" w:name="purchase-order"/>
    <w:p>
      <w:pPr>
        <w:pStyle w:val="Heading1"/>
      </w:pPr>
      <w:r>
        <w:t xml:space="preserve">PURCHASE ORDER</w:t>
      </w:r>
    </w:p>
    <w:p>
      <w:pPr>
        <w:pStyle w:val="FirstParagraph"/>
      </w:pPr>
      <w:r>
        <w:rPr>
          <w:bCs/>
          <w:b/>
        </w:rPr>
        <w:t xml:space="preserve">Algerian National Health Services Procurement Authority</w:t>
      </w:r>
    </w:p>
    <w:p>
      <w:pPr>
        <w:pStyle w:val="BodyText"/>
      </w:pPr>
      <w:r>
        <w:t xml:space="preserve">Ministry of Health – Directorate of Health and Population, Algiers</w:t>
      </w:r>
    </w:p>
    <w:p>
      <w:pPr>
        <w:pStyle w:val="BodyText"/>
      </w:pPr>
      <w:r>
        <w:t xml:space="preserve">12, Boulevard Zighout Youcef, 16000 Algiers, Algeria</w:t>
      </w:r>
    </w:p>
    <w:p>
      <w:pPr>
        <w:pStyle w:val="BodyText"/>
      </w:pPr>
      <w:r>
        <w:t xml:space="preserve">Tel: +213 (0) 21 23 45 67 | Email: procurement@health-algeria.dz</w:t>
      </w:r>
    </w:p>
    <w:bookmarkEnd w:id="20"/>
    <w:p>
      <w:pPr>
        <w:pStyle w:val="BodyText"/>
      </w:pPr>
      <w:r>
        <w:rPr>
          <w:bCs/>
          <w:b/>
        </w:rPr>
        <w:t xml:space="preserve">Purchase Order No.:</w:t>
      </w:r>
      <w:r>
        <w:t xml:space="preserve"> </w:t>
      </w:r>
      <w:r>
        <w:t xml:space="preserve">PO-ALG-2025-04872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Buyer (Procuring Entity):</w:t>
      </w:r>
      <w:r>
        <w:br/>
      </w:r>
      <w:r>
        <w:t xml:space="preserve">CHU Mustapha Pacha, Algiers</w:t>
      </w:r>
      <w:r>
        <w:br/>
      </w:r>
      <w:r>
        <w:t xml:space="preserve">Algeria</w:t>
      </w:r>
    </w:p>
    <w:p>
      <w:pPr>
        <w:pStyle w:val="BodyText"/>
      </w:pPr>
      <w:r>
        <w:rPr>
          <w:bCs/>
          <w:b/>
        </w:rPr>
        <w:t xml:space="preserve">Seller (Service Provider):</w:t>
      </w:r>
      <w:r>
        <w:br/>
      </w:r>
      <w:r>
        <w:t xml:space="preserve">MedCare International Staffing Ltd.</w:t>
      </w:r>
      <w:r>
        <w:br/>
      </w:r>
      <w:r>
        <w:t xml:space="preserve">45 Rue Didouche Mourad, 16000 Algiers</w:t>
      </w:r>
      <w:r>
        <w:br/>
      </w:r>
      <w:r>
        <w:t xml:space="preserve">Algeria</w:t>
      </w:r>
    </w:p>
    <w:bookmarkStart w:id="21" w:name="description-of-purchase"/>
    <w:p>
      <w:pPr>
        <w:pStyle w:val="Heading2"/>
      </w:pPr>
      <w:r>
        <w:t xml:space="preserve">1. Description of Purchase</w:t>
      </w:r>
    </w:p>
    <w:p>
      <w:pPr>
        <w:pStyle w:val="FirstParagraph"/>
      </w:pPr>
      <w:r>
        <w:t xml:space="preserve">This</w:t>
      </w:r>
      <w:r>
        <w:t xml:space="preserve"> </w:t>
      </w:r>
      <w:r>
        <w:t xml:space="preserve">Purchase Order</w:t>
      </w:r>
      <w:r>
        <w:t xml:space="preserve"> </w:t>
      </w:r>
      <w:r>
        <w:t xml:space="preserve">is issued by the Algerian National Health Services Procurement Authority, operating under the jurisdiction of the Ministry of Health in</w:t>
      </w:r>
      <w:r>
        <w:t xml:space="preserve"> </w:t>
      </w:r>
      <w:r>
        <w:t xml:space="preserve">Algeria Algiers</w:t>
      </w:r>
      <w:r>
        <w:t xml:space="preserve">, to formally authorize the procurement of qualified</w:t>
      </w:r>
      <w:r>
        <w:t xml:space="preserve"> </w:t>
      </w:r>
      <w:r>
        <w:t xml:space="preserve">Nurse</w:t>
      </w:r>
      <w:r>
        <w:t xml:space="preserve"> </w:t>
      </w:r>
      <w:r>
        <w:t xml:space="preserve">services for deployment at the Centre Hospitalier Universitaire (CHU) Mustapha Pacha, located in the heart of</w:t>
      </w:r>
      <w:r>
        <w:t xml:space="preserve"> </w:t>
      </w:r>
      <w:r>
        <w:t xml:space="preserve">Algeria Algiers</w:t>
      </w:r>
      <w:r>
        <w:t xml:space="preserve">. The purpose of this</w:t>
      </w:r>
      <w:r>
        <w:t xml:space="preserve"> </w:t>
      </w:r>
      <w:r>
        <w:t xml:space="preserve">Purchase Order</w:t>
      </w:r>
      <w:r>
        <w:t xml:space="preserve"> </w:t>
      </w:r>
      <w:r>
        <w:t xml:space="preserve">is to secure the engagement of a certified and experienced</w:t>
      </w:r>
      <w:r>
        <w:t xml:space="preserve"> </w:t>
      </w:r>
      <w:r>
        <w:t xml:space="preserve">Nurse</w:t>
      </w:r>
      <w:r>
        <w:t xml:space="preserve"> </w:t>
      </w:r>
      <w:r>
        <w:t xml:space="preserve">professional to provide direct patient care, clinical support, and nursing supervision within the hospital's internal medicine and emergency care departments.</w:t>
      </w:r>
    </w:p>
    <w:p>
      <w:pPr>
        <w:pStyle w:val="BodyText"/>
      </w:pPr>
      <w:r>
        <w:t xml:space="preserve">The</w:t>
      </w:r>
      <w:r>
        <w:t xml:space="preserve"> </w:t>
      </w:r>
      <w:r>
        <w:t xml:space="preserve">Nurse</w:t>
      </w:r>
      <w:r>
        <w:t xml:space="preserve"> </w:t>
      </w:r>
      <w:r>
        <w:t xml:space="preserve">engaged under this</w:t>
      </w:r>
      <w:r>
        <w:t xml:space="preserve"> </w:t>
      </w:r>
      <w:r>
        <w:t xml:space="preserve">Purchase Order</w:t>
      </w:r>
      <w:r>
        <w:t xml:space="preserve"> </w:t>
      </w:r>
      <w:r>
        <w:t xml:space="preserve">shall be a licensed healthcare professional registered with the Algerian National Order of Nurses (Ordre National des Infirmiers) and shall possess a minimum of five (5) years of documented clinical experience in acute care settings. The</w:t>
      </w:r>
      <w:r>
        <w:t xml:space="preserve"> </w:t>
      </w:r>
      <w:r>
        <w:t xml:space="preserve">Nurse</w:t>
      </w:r>
      <w:r>
        <w:t xml:space="preserve"> </w:t>
      </w:r>
      <w:r>
        <w:t xml:space="preserve">must demonstrate proficiency in both French and Arabic, as these are the primary languages of patient interaction in</w:t>
      </w:r>
      <w:r>
        <w:t xml:space="preserve"> </w:t>
      </w:r>
      <w:r>
        <w:t xml:space="preserve">Algeria Algiers</w:t>
      </w:r>
      <w:r>
        <w:t xml:space="preserve"> </w:t>
      </w:r>
      <w:r>
        <w:t xml:space="preserve">healthcare facilities.</w:t>
      </w:r>
    </w:p>
    <w:bookmarkEnd w:id="21"/>
    <w:bookmarkStart w:id="22" w:name="itemized-schedule-of-services"/>
    <w:p>
      <w:pPr>
        <w:pStyle w:val="Heading2"/>
      </w:pPr>
      <w:r>
        <w:t xml:space="preserve">2. Itemized Schedule of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(DZD)</w:t>
            </w:r>
          </w:p>
        </w:tc>
        <w:tc>
          <w:tcPr/>
          <w:p>
            <w:pPr>
              <w:pStyle w:val="Compact"/>
              <w:jc w:val="left"/>
            </w:pPr>
            <w:r>
              <w:t xml:space="preserve">Total (DZD)</w:t>
            </w:r>
          </w:p>
        </w:tc>
      </w:tr>
      <w:tr>
        <w:tc>
          <w:tcPr/>
          <w:p>
            <w:pPr>
              <w:pStyle w:val="Compact"/>
              <w:jc w:val="left"/>
            </w:pPr>
            <w:r>
              <w:t xml:space="preserve">01</w:t>
            </w:r>
          </w:p>
        </w:tc>
        <w:tc>
          <w:tcPr/>
          <w:p>
            <w:pPr>
              <w:pStyle w:val="Compact"/>
              <w:jc w:val="left"/>
            </w:pPr>
            <w:r>
              <w:t xml:space="preserve">Engagement of a qualified Nurse for full-time clinical duties (40 hrs/week) at CHU Mustapha Pacha, Algiers</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Monthly nursing supplies and personal protective equipment (PPE) allocation for the Nurse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12,500</w:t>
            </w:r>
          </w:p>
        </w:tc>
        <w:tc>
          <w:tcPr/>
          <w:p>
            <w:pPr>
              <w:pStyle w:val="Compact"/>
              <w:jc w:val="left"/>
            </w:pPr>
            <w:r>
              <w:t xml:space="preserve">150,000</w:t>
            </w:r>
          </w:p>
        </w:tc>
      </w:tr>
      <w:tr>
        <w:tc>
          <w:tcPr/>
          <w:p>
            <w:pPr>
              <w:pStyle w:val="Compact"/>
              <w:jc w:val="left"/>
            </w:pPr>
            <w:r>
              <w:t xml:space="preserve">03</w:t>
            </w:r>
          </w:p>
        </w:tc>
        <w:tc>
          <w:tcPr/>
          <w:p>
            <w:pPr>
              <w:pStyle w:val="Compact"/>
              <w:jc w:val="left"/>
            </w:pPr>
            <w:r>
              <w:t xml:space="preserve">Continuing professional development and certification renewal for the Nurse (annual)</w:t>
            </w:r>
          </w:p>
        </w:tc>
        <w:tc>
          <w:tcPr/>
          <w:p>
            <w:pPr>
              <w:pStyle w:val="Compact"/>
              <w:jc w:val="left"/>
            </w:pPr>
            <w:r>
              <w:t xml:space="preserve">1</w:t>
            </w:r>
          </w:p>
        </w:tc>
        <w:tc>
          <w:tcPr/>
          <w:p>
            <w:pPr>
              <w:pStyle w:val="Compact"/>
              <w:jc w:val="left"/>
            </w:pPr>
            <w:r>
              <w:t xml:space="preserve">Year</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04</w:t>
            </w:r>
          </w:p>
        </w:tc>
        <w:tc>
          <w:tcPr/>
          <w:p>
            <w:pPr>
              <w:pStyle w:val="Compact"/>
              <w:jc w:val="left"/>
            </w:pPr>
            <w:r>
              <w:t xml:space="preserve">Administrative onboarding, visa processing, and local registration in Algeria Algiers</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28,000</w:t>
            </w:r>
          </w:p>
        </w:tc>
        <w:tc>
          <w:tcPr/>
          <w:p>
            <w:pPr>
              <w:pStyle w:val="Compact"/>
              <w:jc w:val="left"/>
            </w:pPr>
            <w:r>
              <w:t xml:space="preserve">28,000</w:t>
            </w:r>
          </w:p>
        </w:tc>
      </w:tr>
      <w:tr>
        <w:tc>
          <w:tcPr/>
          <w:p>
            <w:pPr>
              <w:pStyle w:val="Compact"/>
              <w:jc w:val="left"/>
            </w:pPr>
            <w:r>
              <w:t xml:space="preserve">05</w:t>
            </w:r>
          </w:p>
        </w:tc>
        <w:tc>
          <w:tcPr/>
          <w:p>
            <w:pPr>
              <w:pStyle w:val="Compact"/>
              <w:jc w:val="left"/>
            </w:pPr>
            <w:r>
              <w:t xml:space="preserve">Supervisory and quality assurance oversight of the Nurse by the service provider</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8,000</w:t>
            </w:r>
          </w:p>
        </w:tc>
        <w:tc>
          <w:tcPr/>
          <w:p>
            <w:pPr>
              <w:pStyle w:val="Compact"/>
              <w:jc w:val="left"/>
            </w:pPr>
            <w:r>
              <w:t xml:space="preserve">96,000</w:t>
            </w:r>
          </w:p>
        </w:tc>
      </w:tr>
    </w:tbl>
    <w:p>
      <w:pPr>
        <w:pStyle w:val="BodyText"/>
      </w:pPr>
      <w:r>
        <w:rPr>
          <w:bCs/>
          <w:b/>
        </w:rPr>
        <w:t xml:space="preserve">Total Contract Value (DZD):</w:t>
      </w:r>
      <w:r>
        <w:t xml:space="preserve"> </w:t>
      </w:r>
      <w:r>
        <w:t xml:space="preserve">504,000.00 (Five Hundred and Four Thousand Algerian Dinars)</w:t>
      </w:r>
    </w:p>
    <w:p>
      <w:pPr>
        <w:pStyle w:val="BodyText"/>
      </w:pPr>
      <w:r>
        <w:rPr>
          <w:bCs/>
          <w:b/>
        </w:rPr>
        <w:t xml:space="preserve">Applicable VAT (19%):</w:t>
      </w:r>
      <w:r>
        <w:t xml:space="preserve"> </w:t>
      </w:r>
      <w:r>
        <w:t xml:space="preserve">95,760.00 DZD</w:t>
      </w:r>
    </w:p>
    <w:p>
      <w:pPr>
        <w:pStyle w:val="BodyText"/>
      </w:pPr>
      <w:r>
        <w:rPr>
          <w:bCs/>
          <w:b/>
        </w:rPr>
        <w:t xml:space="preserve">Grand Total (DZD):</w:t>
      </w:r>
      <w:r>
        <w:t xml:space="preserve"> </w:t>
      </w:r>
      <w:r>
        <w:t xml:space="preserve">599,760.00 (Five Hundred and Ninety-Nine Thousand Seven Hundred and Sixty Algerian Dinars)</w:t>
      </w:r>
    </w:p>
    <w:bookmarkEnd w:id="22"/>
    <w:bookmarkStart w:id="23" w:name="scope-of-work-and-nurse-responsibilities"/>
    <w:p>
      <w:pPr>
        <w:pStyle w:val="Heading2"/>
      </w:pPr>
      <w:r>
        <w:t xml:space="preserve">3. Scope of Work and Nurse Responsibilities</w:t>
      </w:r>
    </w:p>
    <w:p>
      <w:pPr>
        <w:pStyle w:val="FirstParagraph"/>
      </w:pPr>
      <w:r>
        <w:t xml:space="preserve">The</w:t>
      </w:r>
      <w:r>
        <w:t xml:space="preserve"> </w:t>
      </w:r>
      <w:r>
        <w:t xml:space="preserve">Nurse</w:t>
      </w:r>
      <w:r>
        <w:t xml:space="preserve"> </w:t>
      </w:r>
      <w:r>
        <w:t xml:space="preserve">engaged pursuant to this</w:t>
      </w:r>
      <w:r>
        <w:t xml:space="preserve"> </w:t>
      </w:r>
      <w:r>
        <w:t xml:space="preserve">Purchase Order</w:t>
      </w:r>
      <w:r>
        <w:t xml:space="preserve"> </w:t>
      </w:r>
      <w:r>
        <w:t xml:space="preserve">shall perform the following duties at the designated facility in</w:t>
      </w:r>
      <w:r>
        <w:t xml:space="preserve"> </w:t>
      </w:r>
      <w:r>
        <w:t xml:space="preserve">Algeria Algiers</w:t>
      </w:r>
      <w:r>
        <w:t xml:space="preserve">:</w:t>
      </w:r>
    </w:p>
    <w:p>
      <w:pPr>
        <w:numPr>
          <w:ilvl w:val="0"/>
          <w:numId w:val="1001"/>
        </w:numPr>
        <w:pStyle w:val="Compact"/>
      </w:pPr>
      <w:r>
        <w:t xml:space="preserve">Administer prescribed medications, treatments, and therapeutic interventions to inpatients and outpatients in strict accordance with the physician's orders and the Algerian national nursing practice standards.</w:t>
      </w:r>
    </w:p>
    <w:p>
      <w:pPr>
        <w:numPr>
          <w:ilvl w:val="0"/>
          <w:numId w:val="1001"/>
        </w:numPr>
        <w:pStyle w:val="Compact"/>
      </w:pPr>
      <w:r>
        <w:t xml:space="preserve">Monitor and document patient vital signs, clinical progress, and any adverse reactions, ensuring all records are maintained in the hospital's electronic health information system.</w:t>
      </w:r>
    </w:p>
    <w:p>
      <w:pPr>
        <w:numPr>
          <w:ilvl w:val="0"/>
          <w:numId w:val="1001"/>
        </w:numPr>
        <w:pStyle w:val="Compact"/>
      </w:pPr>
      <w:r>
        <w:t xml:space="preserve">Provide direct patient education and health promotion counseling in both French and Arabic, tailored to the cultural context of the</w:t>
      </w:r>
      <w:r>
        <w:t xml:space="preserve"> </w:t>
      </w:r>
      <w:r>
        <w:t xml:space="preserve">Algeria Algiers</w:t>
      </w:r>
      <w:r>
        <w:t xml:space="preserve"> </w:t>
      </w:r>
      <w:r>
        <w:t xml:space="preserve">community.</w:t>
      </w:r>
    </w:p>
    <w:p>
      <w:pPr>
        <w:numPr>
          <w:ilvl w:val="0"/>
          <w:numId w:val="1001"/>
        </w:numPr>
        <w:pStyle w:val="Compact"/>
      </w:pPr>
      <w:r>
        <w:t xml:space="preserve">Coordinate with multidisciplinary medical teams, including physicians, pharmacists, and laboratory technicians, to ensure seamless continuity of care.</w:t>
      </w:r>
    </w:p>
    <w:p>
      <w:pPr>
        <w:numPr>
          <w:ilvl w:val="0"/>
          <w:numId w:val="1001"/>
        </w:numPr>
        <w:pStyle w:val="Compact"/>
      </w:pPr>
      <w:r>
        <w:t xml:space="preserve">Participate in emergency response protocols and disaster preparedness drills as mandated by the Algiers Regional Health Directorate.</w:t>
      </w:r>
    </w:p>
    <w:p>
      <w:pPr>
        <w:numPr>
          <w:ilvl w:val="0"/>
          <w:numId w:val="1001"/>
        </w:numPr>
        <w:pStyle w:val="Compact"/>
      </w:pPr>
      <w:r>
        <w:t xml:space="preserve">Maintain strict adherence to infection control procedures, patient confidentiality regulations under Algerian law, and all ethical standards of the nursing profession.</w:t>
      </w:r>
    </w:p>
    <w:p>
      <w:pPr>
        <w:numPr>
          <w:ilvl w:val="0"/>
          <w:numId w:val="1001"/>
        </w:numPr>
        <w:pStyle w:val="Compact"/>
      </w:pPr>
      <w:r>
        <w:t xml:space="preserve">Report any incidents, near-misses, or quality concerns to the head nurse and the hospital's quality assurance department within twenty-four (24) hours of occurrence.</w:t>
      </w:r>
    </w:p>
    <w:bookmarkEnd w:id="23"/>
    <w:bookmarkStart w:id="24" w:name="terms-and-conditions"/>
    <w:p>
      <w:pPr>
        <w:pStyle w:val="Heading2"/>
      </w:pPr>
      <w:r>
        <w:t xml:space="preserve">4. Terms and Conditions</w:t>
      </w:r>
    </w:p>
    <w:p>
      <w:pPr>
        <w:numPr>
          <w:ilvl w:val="0"/>
          <w:numId w:val="1002"/>
        </w:numPr>
        <w:pStyle w:val="Compact"/>
      </w:pPr>
      <w:r>
        <w:rPr>
          <w:bCs/>
          <w:b/>
        </w:rPr>
        <w:t xml:space="preserve">Payment Terms:</w:t>
      </w:r>
      <w:r>
        <w:t xml:space="preserve"> </w:t>
      </w:r>
      <w:r>
        <w:t xml:space="preserve">Payment shall be made in monthly installments within thirty (30) days of receipt of an approved invoice from the service provider. All payments shall be processed in Algerian Dinars (DZD) via bank transfer to the account designated by MedCare International Staffing Ltd. in</w:t>
      </w:r>
      <w:r>
        <w:t xml:space="preserve"> </w:t>
      </w:r>
      <w:r>
        <w:t xml:space="preserve">Algeria Algiers</w:t>
      </w:r>
      <w:r>
        <w:t xml:space="preserve">.</w:t>
      </w:r>
    </w:p>
    <w:p>
      <w:pPr>
        <w:numPr>
          <w:ilvl w:val="0"/>
          <w:numId w:val="1002"/>
        </w:numPr>
        <w:pStyle w:val="Compact"/>
      </w:pPr>
      <w:r>
        <w:rPr>
          <w:bCs/>
          <w:b/>
        </w:rPr>
        <w:t xml:space="preserve">Commencement Date:</w:t>
      </w:r>
      <w:r>
        <w:t xml:space="preserve"> </w:t>
      </w:r>
      <w:r>
        <w:t xml:space="preserve">The</w:t>
      </w:r>
      <w:r>
        <w:t xml:space="preserve"> </w:t>
      </w:r>
      <w:r>
        <w:t xml:space="preserve">Nurse</w:t>
      </w:r>
      <w:r>
        <w:t xml:space="preserve"> </w:t>
      </w:r>
      <w:r>
        <w:t xml:space="preserve">shall report for duty no later than 1 August 2025. The initial contract period is twelve (12) months, renewable by mutual written agreement.</w:t>
      </w:r>
    </w:p>
    <w:p>
      <w:pPr>
        <w:numPr>
          <w:ilvl w:val="0"/>
          <w:numId w:val="1002"/>
        </w:numPr>
        <w:pStyle w:val="Compact"/>
      </w:pPr>
      <w:r>
        <w:rPr>
          <w:bCs/>
          <w:b/>
        </w:rPr>
        <w:t xml:space="preserve">Compliance:</w:t>
      </w:r>
      <w:r>
        <w:t xml:space="preserve"> </w:t>
      </w:r>
      <w:r>
        <w:t xml:space="preserve">The</w:t>
      </w:r>
      <w:r>
        <w:t xml:space="preserve"> </w:t>
      </w:r>
      <w:r>
        <w:t xml:space="preserve">Nurse</w:t>
      </w:r>
      <w:r>
        <w:t xml:space="preserve"> </w:t>
      </w:r>
      <w:r>
        <w:t xml:space="preserve">and the service provider shall comply with all applicable laws and regulations of the Algerian Republic, including but not limited to the Algerian Labor Code, the Public Health Code, and the regulations governing the practice of nursing in</w:t>
      </w:r>
      <w:r>
        <w:t xml:space="preserve"> </w:t>
      </w:r>
      <w:r>
        <w:t xml:space="preserve">Algeria Algiers</w:t>
      </w:r>
      <w:r>
        <w:t xml:space="preserve">.</w:t>
      </w:r>
    </w:p>
    <w:p>
      <w:pPr>
        <w:numPr>
          <w:ilvl w:val="0"/>
          <w:numId w:val="1002"/>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a written notice of sixty (60) days. In the event of gross misconduct or failure to meet professional standards, the procuring entity may terminate immediately without penalty.</w:t>
      </w:r>
    </w:p>
    <w:p>
      <w:pPr>
        <w:numPr>
          <w:ilvl w:val="0"/>
          <w:numId w:val="1002"/>
        </w:numPr>
        <w:pStyle w:val="Compact"/>
      </w:pPr>
      <w:r>
        <w:rPr>
          <w:bCs/>
          <w:b/>
        </w:rPr>
        <w:t xml:space="preserve">Insurance:</w:t>
      </w:r>
      <w:r>
        <w:t xml:space="preserve"> </w:t>
      </w:r>
      <w:r>
        <w:t xml:space="preserve">The service provider shall maintain comprehensive professional liability insurance and workers' compensation coverage for the</w:t>
      </w:r>
      <w:r>
        <w:t xml:space="preserve"> </w:t>
      </w:r>
      <w:r>
        <w:t xml:space="preserve">Nurse</w:t>
      </w:r>
      <w:r>
        <w:t xml:space="preserve"> </w:t>
      </w:r>
      <w:r>
        <w:t xml:space="preserve">throughout the duration of this engagement in</w:t>
      </w:r>
      <w:r>
        <w:t xml:space="preserve"> </w:t>
      </w:r>
      <w:r>
        <w:t xml:space="preserve">Algeria Algiers</w:t>
      </w:r>
      <w:r>
        <w:t xml:space="preserve">.</w:t>
      </w:r>
    </w:p>
    <w:p>
      <w:pPr>
        <w:numPr>
          <w:ilvl w:val="0"/>
          <w:numId w:val="1002"/>
        </w:numPr>
        <w:pStyle w:val="Compact"/>
      </w:pPr>
      <w:r>
        <w:rPr>
          <w:bCs/>
          <w:b/>
        </w:rPr>
        <w:t xml:space="preserve">Dispute Resolution:</w:t>
      </w:r>
      <w:r>
        <w:t xml:space="preserve"> </w:t>
      </w:r>
      <w:r>
        <w:t xml:space="preserve">Any disputes arising from this</w:t>
      </w:r>
      <w:r>
        <w:t xml:space="preserve"> </w:t>
      </w:r>
      <w:r>
        <w:t xml:space="preserve">Purchase Order</w:t>
      </w:r>
      <w:r>
        <w:t xml:space="preserve"> </w:t>
      </w:r>
      <w:r>
        <w:t xml:space="preserve">shall be resolved through amicable negotiation. Failing resolution within thirty (30) days, the matter shall be submitted to the competent commercial court in Algiers, Algeria.</w:t>
      </w:r>
    </w:p>
    <w:p>
      <w:pPr>
        <w:numPr>
          <w:ilvl w:val="0"/>
          <w:numId w:val="1002"/>
        </w:numPr>
        <w:pStyle w:val="Compact"/>
      </w:pPr>
      <w:r>
        <w:rPr>
          <w:bCs/>
          <w:b/>
        </w:rPr>
        <w:t xml:space="preserve">Confidentiality:</w:t>
      </w:r>
      <w:r>
        <w:t xml:space="preserve"> </w:t>
      </w:r>
      <w:r>
        <w:t xml:space="preserve">All patient information and institutional data accessed by the</w:t>
      </w:r>
      <w:r>
        <w:t xml:space="preserve"> </w:t>
      </w:r>
      <w:r>
        <w:t xml:space="preserve">Nurse</w:t>
      </w:r>
      <w:r>
        <w:t xml:space="preserve"> </w:t>
      </w:r>
      <w:r>
        <w:t xml:space="preserve">in the course of duties shall be treated as strictly confidential and shall not be disclosed to any third party without written authorization, in accordance with Algerian data protection legislation.</w:t>
      </w:r>
    </w:p>
    <w:bookmarkEnd w:id="24"/>
    <w:bookmarkStart w:id="25" w:name="acceptance-and-authorization"/>
    <w:p>
      <w:pPr>
        <w:pStyle w:val="Heading2"/>
      </w:pPr>
      <w:r>
        <w:t xml:space="preserve">5. Acceptance and Authorization</w:t>
      </w:r>
    </w:p>
    <w:p>
      <w:pPr>
        <w:pStyle w:val="FirstParagraph"/>
      </w:pPr>
      <w:r>
        <w:t xml:space="preserve">This</w:t>
      </w:r>
      <w:r>
        <w:t xml:space="preserve"> </w:t>
      </w:r>
      <w:r>
        <w:t xml:space="preserve">Purchase Order</w:t>
      </w:r>
      <w:r>
        <w:t xml:space="preserve"> </w:t>
      </w:r>
      <w:r>
        <w:t xml:space="preserve">constitutes a binding procurement instrument upon signature by both parties. The engagement of the</w:t>
      </w:r>
      <w:r>
        <w:t xml:space="preserve"> </w:t>
      </w:r>
      <w:r>
        <w:t xml:space="preserve">Nurse</w:t>
      </w:r>
      <w:r>
        <w:t xml:space="preserve"> </w:t>
      </w:r>
      <w:r>
        <w:t xml:space="preserve">under this document is subject to successful completion of background verification, medical fitness examination, and registration with the relevant professional body in</w:t>
      </w:r>
      <w:r>
        <w:t xml:space="preserve"> </w:t>
      </w:r>
      <w:r>
        <w:t xml:space="preserve">Algeria Algiers</w:t>
      </w:r>
      <w:r>
        <w:t xml:space="preserve">.</w:t>
      </w:r>
    </w:p>
    <w:bookmarkEnd w:id="25"/>
    <w:p>
      <w:pPr>
        <w:pStyle w:val="BodyText"/>
      </w:pPr>
      <w:r>
        <w:rPr>
          <w:bCs/>
          <w:b/>
        </w:rPr>
        <w:t xml:space="preserve">For the Procuring Entity (Buyer):</w:t>
      </w:r>
    </w:p>
    <w:p>
      <w:pPr>
        <w:pStyle w:val="BodyText"/>
      </w:pPr>
      <w:r>
        <w:t xml:space="preserve">Algerian National Health Services Procurement Authority</w:t>
      </w:r>
      <w:r>
        <w:br/>
      </w:r>
      <w:r>
        <w:t xml:space="preserve">CHU Mustapha Pacha, Algiers, Algeria</w:t>
      </w:r>
    </w:p>
    <w:p>
      <w:pPr>
        <w:pStyle w:val="BodyText"/>
      </w:pPr>
      <w:r>
        <w:rPr>
          <w:bCs/>
          <w:b/>
        </w:rPr>
        <w:t xml:space="preserve">Name:</w:t>
      </w:r>
      <w:r>
        <w:t xml:space="preserve"> </w:t>
      </w:r>
      <w:r>
        <w:t xml:space="preserve">Dr. Amel Benali, Director of Procurement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the Service Provider (Seller):</w:t>
      </w:r>
    </w:p>
    <w:p>
      <w:pPr>
        <w:pStyle w:val="BodyText"/>
      </w:pPr>
      <w:r>
        <w:t xml:space="preserve">MedCare International Staffing Ltd.</w:t>
      </w:r>
      <w:r>
        <w:br/>
      </w:r>
      <w:r>
        <w:t xml:space="preserve">Algiers, Algeria</w:t>
      </w:r>
    </w:p>
    <w:p>
      <w:pPr>
        <w:pStyle w:val="BodyText"/>
      </w:pPr>
      <w:r>
        <w:rPr>
          <w:bCs/>
          <w:b/>
        </w:rPr>
        <w:t xml:space="preserve">Name:</w:t>
      </w:r>
      <w:r>
        <w:t xml:space="preserve"> </w:t>
      </w:r>
      <w:r>
        <w:t xml:space="preserve">Karim Haddad, General Manager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(PO-ALG-2025-04872) is an official document of the Algerian National Health Services Procurement Authority. It governs the procurement of Nurse services for deployment in Algeria Algiers. Unauthorized reproduction or distribution is prohibited. All communications regarding this Purchase Order shall be directed to the Procurement Office, CHU Mustapha Pacha, 16000 Algiers, Algeria.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Nurse Services - Algeria Algiers</dc:title>
  <dc:creator/>
  <dc:language>en</dc:language>
  <cp:keywords/>
  <dcterms:created xsi:type="dcterms:W3CDTF">2026-10-10T07:25:39Z</dcterms:created>
  <dcterms:modified xsi:type="dcterms:W3CDTF">2026-10-10T07:25:39Z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