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Clínica San Miguel de Santiago</w:t>
      </w:r>
    </w:p>
    <w:p>
      <w:pPr>
        <w:pStyle w:val="BodyText"/>
      </w:pPr>
      <w:r>
        <w:t xml:space="preserve">Av. Providencia 1250, Of. 804, Santiago, Región Metropolitana, Chile</w:t>
      </w:r>
    </w:p>
    <w:p>
      <w:pPr>
        <w:pStyle w:val="BodyText"/>
      </w:pPr>
      <w:r>
        <w:t xml:space="preserve">Phone: +56 2 2345 6789 | Email: procurement@clinicasanmiguel.cl</w:t>
      </w:r>
    </w:p>
    <w:p>
      <w:pPr>
        <w:pStyle w:val="BodyText"/>
      </w:pPr>
      <w:r>
        <w:t xml:space="preserve">RUT: 76.543.210-K | Chile Santiago Healthcare Network</w:t>
      </w:r>
    </w:p>
    <w:bookmarkEnd w:id="20"/>
    <w:p>
      <w:pPr>
        <w:pStyle w:val="BodyText"/>
      </w:pPr>
      <w:r>
        <w:t xml:space="preserve">Purchase Order No.</w:t>
      </w:r>
    </w:p>
    <w:p>
      <w:pPr>
        <w:pStyle w:val="BodyText"/>
      </w:pPr>
      <w:r>
        <w:t xml:space="preserve">PO-CL-2025-04871</w:t>
      </w:r>
    </w:p>
    <w:p>
      <w:pPr>
        <w:pStyle w:val="BodyText"/>
      </w:pPr>
      <w:r>
        <w:t xml:space="preserve">Date of Issue</w:t>
      </w:r>
    </w:p>
    <w:p>
      <w:pPr>
        <w:pStyle w:val="BodyText"/>
      </w:pPr>
      <w:r>
        <w:t xml:space="preserve">June 12, 2025</w:t>
      </w:r>
    </w:p>
    <w:p>
      <w:pPr>
        <w:pStyle w:val="BodyText"/>
      </w:pPr>
      <w:r>
        <w:t xml:space="preserve">Required Delivery Date</w:t>
      </w:r>
    </w:p>
    <w:p>
      <w:pPr>
        <w:pStyle w:val="BodyText"/>
      </w:pPr>
      <w:r>
        <w:t xml:space="preserve">July 01, 2025</w:t>
      </w:r>
    </w:p>
    <w:p>
      <w:pPr>
        <w:pStyle w:val="BodyText"/>
      </w:pPr>
      <w:r>
        <w:t xml:space="preserve">Currency</w:t>
      </w:r>
    </w:p>
    <w:p>
      <w:pPr>
        <w:pStyle w:val="BodyText"/>
      </w:pPr>
      <w:r>
        <w:t xml:space="preserve">CLP (Chilean Peso)</w:t>
      </w:r>
    </w:p>
    <w:p>
      <w:pPr>
        <w:pStyle w:val="BodyText"/>
      </w:pPr>
      <w:r>
        <w:t xml:space="preserve">Status</w:t>
      </w:r>
    </w:p>
    <w:p>
      <w:pPr>
        <w:pStyle w:val="BodyText"/>
      </w:pPr>
      <w:r>
        <w:t xml:space="preserve">APPROVED</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Profesionales de Salud del Pacífico SpA</w:t>
            </w:r>
          </w:p>
        </w:tc>
      </w:tr>
      <w:tr>
        <w:tc>
          <w:tcPr/>
          <w:p>
            <w:pPr>
              <w:pStyle w:val="Compact"/>
              <w:jc w:val="left"/>
            </w:pPr>
            <w:r>
              <w:rPr>
                <w:bCs/>
                <w:b/>
              </w:rPr>
              <w:t xml:space="preserve">RUT:</w:t>
            </w:r>
          </w:p>
        </w:tc>
        <w:tc>
          <w:tcPr/>
          <w:p>
            <w:pPr>
              <w:pStyle w:val="Compact"/>
              <w:jc w:val="left"/>
            </w:pPr>
            <w:r>
              <w:t xml:space="preserve">78.123.456-7</w:t>
            </w:r>
          </w:p>
        </w:tc>
      </w:tr>
      <w:tr>
        <w:tc>
          <w:tcPr/>
          <w:p>
            <w:pPr>
              <w:pStyle w:val="Compact"/>
              <w:jc w:val="left"/>
            </w:pPr>
            <w:r>
              <w:rPr>
                <w:bCs/>
                <w:b/>
              </w:rPr>
              <w:t xml:space="preserve">Address:</w:t>
            </w:r>
          </w:p>
        </w:tc>
        <w:tc>
          <w:tcPr/>
          <w:p>
            <w:pPr>
              <w:pStyle w:val="Compact"/>
              <w:jc w:val="left"/>
            </w:pPr>
            <w:r>
              <w:t xml:space="preserve">Calle Los Aromos 452, Providencia, Santiago, Chile</w:t>
            </w:r>
          </w:p>
        </w:tc>
      </w:tr>
      <w:tr>
        <w:tc>
          <w:tcPr/>
          <w:p>
            <w:pPr>
              <w:pStyle w:val="Compact"/>
              <w:jc w:val="left"/>
            </w:pPr>
            <w:r>
              <w:rPr>
                <w:bCs/>
                <w:b/>
              </w:rPr>
              <w:t xml:space="preserve">Contact Person:</w:t>
            </w:r>
          </w:p>
        </w:tc>
        <w:tc>
          <w:tcPr/>
          <w:p>
            <w:pPr>
              <w:pStyle w:val="Compact"/>
              <w:jc w:val="left"/>
            </w:pPr>
            <w:r>
              <w:t xml:space="preserve">Ing. Carolina Reyes Mardones</w:t>
            </w:r>
          </w:p>
        </w:tc>
      </w:tr>
      <w:tr>
        <w:tc>
          <w:tcPr/>
          <w:p>
            <w:pPr>
              <w:pStyle w:val="Compact"/>
              <w:jc w:val="left"/>
            </w:pPr>
            <w:r>
              <w:rPr>
                <w:bCs/>
                <w:b/>
              </w:rPr>
              <w:t xml:space="preserve">Email:</w:t>
            </w:r>
          </w:p>
        </w:tc>
        <w:tc>
          <w:tcPr/>
          <w:p>
            <w:pPr>
              <w:pStyle w:val="Compact"/>
              <w:jc w:val="left"/>
            </w:pPr>
            <w:r>
              <w:t xml:space="preserve">ventas@pspacifico.cl</w:t>
            </w:r>
          </w:p>
        </w:tc>
      </w:tr>
      <w:tr>
        <w:tc>
          <w:tcPr/>
          <w:p>
            <w:pPr>
              <w:pStyle w:val="Compact"/>
              <w:jc w:val="left"/>
            </w:pPr>
            <w:r>
              <w:rPr>
                <w:bCs/>
                <w:b/>
              </w:rPr>
              <w:t xml:space="preserve">Phone:</w:t>
            </w:r>
          </w:p>
        </w:tc>
        <w:tc>
          <w:tcPr/>
          <w:p>
            <w:pPr>
              <w:pStyle w:val="Compact"/>
              <w:jc w:val="left"/>
            </w:pPr>
            <w:r>
              <w:t xml:space="preserve">+56 2 2987 4321</w:t>
            </w:r>
          </w:p>
        </w:tc>
      </w:tr>
    </w:tbl>
    <w:p>
      <w:pPr>
        <w:pStyle w:val="BodyText"/>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Human Resources &amp; Clinical Staffing – Chile Santiago Operations</w:t>
            </w:r>
          </w:p>
        </w:tc>
      </w:tr>
      <w:tr>
        <w:tc>
          <w:tcPr/>
          <w:p>
            <w:pPr>
              <w:pStyle w:val="Compact"/>
              <w:jc w:val="left"/>
            </w:pPr>
            <w:r>
              <w:rPr>
                <w:bCs/>
                <w:b/>
              </w:rPr>
              <w:t xml:space="preserve">Attn:</w:t>
            </w:r>
          </w:p>
        </w:tc>
        <w:tc>
          <w:tcPr/>
          <w:p>
            <w:pPr>
              <w:pStyle w:val="Compact"/>
              <w:jc w:val="left"/>
            </w:pPr>
            <w:r>
              <w:t xml:space="preserve">Dra. María Fernanda Gutiérrez, Director of Nursing Services</w:t>
            </w:r>
          </w:p>
        </w:tc>
      </w:tr>
      <w:tr>
        <w:tc>
          <w:tcPr/>
          <w:p>
            <w:pPr>
              <w:pStyle w:val="Compact"/>
              <w:jc w:val="left"/>
            </w:pPr>
            <w:r>
              <w:rPr>
                <w:bCs/>
                <w:b/>
              </w:rPr>
              <w:t xml:space="preserve">Location:</w:t>
            </w:r>
          </w:p>
        </w:tc>
        <w:tc>
          <w:tcPr/>
          <w:p>
            <w:pPr>
              <w:pStyle w:val="Compact"/>
              <w:jc w:val="left"/>
            </w:pPr>
            <w:r>
              <w:t xml:space="preserve">Clínica San Miguel de Santiago, Piso 3, Santiago, Chile</w:t>
            </w:r>
          </w:p>
        </w:tc>
      </w:tr>
      <w:tr>
        <w:tc>
          <w:tcPr/>
          <w:p>
            <w:pPr>
              <w:pStyle w:val="Compact"/>
              <w:jc w:val="left"/>
            </w:pPr>
            <w:r>
              <w:rPr>
                <w:bCs/>
                <w:b/>
              </w:rPr>
              <w:t xml:space="preserve">Payment Terms:</w:t>
            </w:r>
          </w:p>
        </w:tc>
        <w:tc>
          <w:tcPr/>
          <w:p>
            <w:pPr>
              <w:pStyle w:val="Compact"/>
              <w:jc w:val="left"/>
            </w:pPr>
            <w:r>
              <w:t xml:space="preserve">Net 30 days from invoice date, payable via bank transfer (Cuenta Corriente CLT1 1606 0000 45678901)</w:t>
            </w:r>
          </w:p>
        </w:tc>
      </w:tr>
    </w:tbl>
    <w:p>
      <w:pPr>
        <w:pStyle w:val="BodyText"/>
      </w:pPr>
      <w:r>
        <w:t xml:space="preserve">Line Items – Nurse Services and Associated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Registered Nurse (Enfermera/o Titulado) – Full-time clinical services, 44-hour weekly schedule, Ward 4B Internal Medicine, Chile Santiago facility. Includes mandatory registration with the Colegio de Enfermeras de Chile and valid professional license.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Nurse onboarding package: initial clinical assessment, orientation to Chile Santiago hospital protocols, mandatory infection control training, and registration with the Superintendencia de Salud de Chile.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Personal protective equipment (PPE) annual allocation for the assigned Nurse: N95 respirators (box of 20), nitrile gloves (500 pairs), surgical gowns (30 units), face shields (5 units), and hand hygiene supplies.</w:t>
            </w:r>
          </w:p>
        </w:tc>
        <w:tc>
          <w:tcPr/>
          <w:p>
            <w:pPr>
              <w:pStyle w:val="Compact"/>
              <w:jc w:val="left"/>
            </w:pPr>
            <w:r>
              <w:t xml:space="preserve">1</w:t>
            </w:r>
          </w:p>
        </w:tc>
        <w:tc>
          <w:tcPr/>
          <w:p>
            <w:pPr>
              <w:pStyle w:val="Compact"/>
              <w:jc w:val="left"/>
            </w:pPr>
            <w:r>
              <w:t xml:space="preserve">Annual Kit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Clinical documentation software license (Epic Chile Santiago module) for the Nurse's workstation, including electronic patient record access, medication administration system (MAR) integration, and shift handover reporting tools.</w:t>
            </w:r>
          </w:p>
        </w:tc>
        <w:tc>
          <w:tcPr/>
          <w:p>
            <w:pPr>
              <w:pStyle w:val="Compact"/>
              <w:jc w:val="left"/>
            </w:pPr>
            <w:r>
              <w:t xml:space="preserve">1</w:t>
            </w:r>
          </w:p>
        </w:tc>
        <w:tc>
          <w:tcPr/>
          <w:p>
            <w:pPr>
              <w:pStyle w:val="Compact"/>
              <w:jc w:val="left"/>
            </w:pPr>
            <w:r>
              <w:t xml:space="preserve">License / 12 months</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5</w:t>
            </w:r>
          </w:p>
        </w:tc>
        <w:tc>
          <w:tcPr/>
          <w:p>
            <w:pPr>
              <w:pStyle w:val="Compact"/>
              <w:jc w:val="left"/>
            </w:pPr>
            <w:r>
              <w:t xml:space="preserve">Continuing professional development: enrollment in two (2) accredited nursing education courses recognized by the Universidad de Chile Faculty of Medicine, covering advanced wound care and pediatric emergency triage, to be completed within the contract period in Chile Santiago.</w:t>
            </w:r>
          </w:p>
        </w:tc>
        <w:tc>
          <w:tcPr/>
          <w:p>
            <w:pPr>
              <w:pStyle w:val="Compact"/>
              <w:jc w:val="left"/>
            </w:pPr>
            <w:r>
              <w:t xml:space="preserve">2</w:t>
            </w:r>
          </w:p>
        </w:tc>
        <w:tc>
          <w:tcPr/>
          <w:p>
            <w:pPr>
              <w:pStyle w:val="Compact"/>
              <w:jc w:val="left"/>
            </w:pPr>
            <w:r>
              <w:t xml:space="preserve">Course</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Occupational health and safety compliance: annual biometric evaluation, psychological assessment, and mandatory vaccination verification for the Nurse as required by Chilean labor law (Ley 16.744) and the Chile Santiago workplace safety regulations.</w:t>
            </w:r>
          </w:p>
        </w:tc>
        <w:tc>
          <w:tcPr/>
          <w:p>
            <w:pPr>
              <w:pStyle w:val="Compact"/>
              <w:jc w:val="left"/>
            </w:pPr>
            <w:r>
              <w:t xml:space="preserve">1</w:t>
            </w:r>
          </w:p>
        </w:tc>
        <w:tc>
          <w:tcPr/>
          <w:p>
            <w:pPr>
              <w:pStyle w:val="Compact"/>
              <w:jc w:val="left"/>
            </w:pPr>
            <w:r>
              <w:t xml:space="preserve">Annual Service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Uniform and identification: two (2) sets of clinical scrubs (navy blue, size M), embroidered name badge, Chile Santiago facility access card with biometric enrollment, and professional identification lanyard.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23,910,000 CLP</w:t>
            </w:r>
          </w:p>
        </w:tc>
      </w:tr>
      <w:tr>
        <w:tc>
          <w:tcPr/>
          <w:p>
            <w:pPr>
              <w:pStyle w:val="Compact"/>
              <w:jc w:val="right"/>
            </w:pPr>
            <w:r>
              <w:t xml:space="preserve">IVA (19% VAT – Chile):</w:t>
            </w:r>
          </w:p>
        </w:tc>
        <w:tc>
          <w:tcPr/>
          <w:p>
            <w:pPr>
              <w:pStyle w:val="Compact"/>
              <w:jc w:val="right"/>
            </w:pPr>
            <w:r>
              <w:t xml:space="preserve">4,542,900 CLP</w:t>
            </w:r>
          </w:p>
        </w:tc>
      </w:tr>
      <w:tr>
        <w:tc>
          <w:tcPr/>
          <w:p>
            <w:pPr>
              <w:pStyle w:val="Compact"/>
              <w:jc w:val="right"/>
            </w:pPr>
            <w:r>
              <w:t xml:space="preserve">GRAND TOTAL:</w:t>
            </w:r>
          </w:p>
        </w:tc>
        <w:tc>
          <w:tcPr/>
          <w:p>
            <w:pPr>
              <w:pStyle w:val="Compact"/>
              <w:jc w:val="right"/>
            </w:pPr>
            <w:r>
              <w:t xml:space="preserve">28,452,900 CLP</w:t>
            </w:r>
          </w:p>
        </w:tc>
      </w:tr>
    </w:tbl>
    <w:p>
      <w:pPr>
        <w:pStyle w:val="BodyText"/>
      </w:pPr>
      <w:r>
        <w:t xml:space="preserve">Terms and Conditions</w:t>
      </w:r>
    </w:p>
    <w:p>
      <w:pPr>
        <w:numPr>
          <w:ilvl w:val="0"/>
          <w:numId w:val="1001"/>
        </w:numPr>
        <w:pStyle w:val="Compact"/>
      </w:pPr>
      <w:r>
        <w:t xml:space="preserve">This Purchase Order is issued by Clínica San Miguel de Santiago, Chile Santiago, and governs the procurement of Nurse professional services and associated clinical supplies for a contract period of twelve (12) months commencing July 1, 2025.</w:t>
      </w:r>
    </w:p>
    <w:p>
      <w:pPr>
        <w:numPr>
          <w:ilvl w:val="0"/>
          <w:numId w:val="1001"/>
        </w:numPr>
        <w:pStyle w:val="Compact"/>
      </w:pPr>
      <w:r>
        <w:t xml:space="preserve">The Nurse engaged under this Purchase Order must hold a valid title of Enfermera/o Titulado issued by a Chilean university or a foreign equivalent recognized by the Consejo de Rectores de las Universidades Chilenas (CRUCH), and must maintain active registration with the Colegio de Enfermeras de Chile throughout the engagement period.</w:t>
      </w:r>
    </w:p>
    <w:p>
      <w:pPr>
        <w:numPr>
          <w:ilvl w:val="0"/>
          <w:numId w:val="1001"/>
        </w:numPr>
        <w:pStyle w:val="Compact"/>
      </w:pPr>
      <w:r>
        <w:t xml:space="preserve">All services rendered by the Nurse shall be performed at the Chile Santiago facility located at Av. Providencia 1250, Santiago, Región Metropolitana, in strict compliance with the protocols established by the Superintendencia de Salud de Chile and the local municipal health authority of Santiago.</w:t>
      </w:r>
    </w:p>
    <w:p>
      <w:pPr>
        <w:numPr>
          <w:ilvl w:val="0"/>
          <w:numId w:val="1001"/>
        </w:numPr>
        <w:pStyle w:val="Compact"/>
      </w:pPr>
      <w:r>
        <w:t xml:space="preserve">Payment for this Purchase Order shall be made in Chilean Pesos (CLP) via electronic bank transfer within thirty (30) calendar days of receipt of a valid invoice (Factura) issued in accordance with the Chilean tax authority (SII) electronic invoicing requirements.</w:t>
      </w:r>
    </w:p>
    <w:p>
      <w:pPr>
        <w:numPr>
          <w:ilvl w:val="0"/>
          <w:numId w:val="1001"/>
        </w:numPr>
        <w:pStyle w:val="Compact"/>
      </w:pPr>
      <w:r>
        <w:t xml:space="preserve">The vendor, Profesionales de Salud del Pacífico SpA, warrants that the Nurse assigned under this Purchase Order has no disciplinary record, has passed all required background checks (antecedentes de conducta) as mandated by Chilean labor legislation, and is in full compliance with the occupational health requirements for clinical staff in Chile Santiago.</w:t>
      </w:r>
    </w:p>
    <w:p>
      <w:pPr>
        <w:numPr>
          <w:ilvl w:val="0"/>
          <w:numId w:val="1001"/>
        </w:numPr>
        <w:pStyle w:val="Compact"/>
      </w:pPr>
      <w:r>
        <w:t xml:space="preserve">Any modification to the scope of Nurse services, working hours, or clinical assignments under this Purchase Order must be documented in a written addendum signed by both parties. Verbal agreements shall not constitute a valid amendment to this Purchase Order.</w:t>
      </w:r>
    </w:p>
    <w:p>
      <w:pPr>
        <w:numPr>
          <w:ilvl w:val="0"/>
          <w:numId w:val="1001"/>
        </w:numPr>
        <w:pStyle w:val="Compact"/>
      </w:pPr>
      <w:r>
        <w:t xml:space="preserve">In the event of non-performance, the Nurse shall be subject to the disciplinary procedures outlined in the Chilean Labor Code (Código del Trabajo, Ley 20.087) and the internal regulations of Clínica San Miguel de Santiago, Chile Santiago.</w:t>
      </w:r>
    </w:p>
    <w:p>
      <w:pPr>
        <w:numPr>
          <w:ilvl w:val="0"/>
          <w:numId w:val="1001"/>
        </w:numPr>
        <w:pStyle w:val="Compact"/>
      </w:pPr>
      <w:r>
        <w:t xml:space="preserve">This Purchase Order is governed by the laws of the Republic of Chile. Any disputes arising from its interpretation or execution shall be resolved by the competent labor courts of Santiago, Chile.</w:t>
      </w:r>
    </w:p>
    <w:p>
      <w:pPr>
        <w:numPr>
          <w:ilvl w:val="0"/>
          <w:numId w:val="1001"/>
        </w:numPr>
        <w:pStyle w:val="Compact"/>
      </w:pPr>
      <w:r>
        <w:t xml:space="preserve">The vendor shall maintain professional liability insurance (seguro de responsabilidad civil profesional) with a minimum coverage of 50,000,000 CLP for the duration of the Nurse's engagement, with a certificate of coverage to be provided prior to the start date.</w:t>
      </w:r>
    </w:p>
    <w:p>
      <w:pPr>
        <w:pStyle w:val="FirstParagraph"/>
      </w:pPr>
      <w:r>
        <w:t xml:space="preserve">Notes and Special Instructions</w:t>
      </w:r>
    </w:p>
    <w:p>
      <w:pPr>
        <w:pStyle w:val="BodyText"/>
      </w:pPr>
      <w:r>
        <w:t xml:space="preserve">The Nurse assigned under this Purchase Order will be integrated into the multidisciplinary team of Ward 4B (Internal Medicine) at the Chile Santiago campus. The first week of the engagement shall be dedicated to supervised orientation, during which the Nurse will shadow a senior staff nurse and complete the mandatory Chile Santiago facility safety induction. The vendor is requested to confirm the Nurse's availability and provide a copy of the professional license, RUT, and updated curriculum vitae no later than June 25, 2025. All clinical records generated by the Nurse during the contract period shall remain the property of Clínica San Miguel de Santiago and must be stored in the Chile Santiago electronic health record system in compliance with Chilean data protection law (Ley 19.628).</w:t>
      </w:r>
    </w:p>
    <w:bookmarkStart w:id="21" w:name="prepared-by"/>
    <w:p>
      <w:pPr>
        <w:pStyle w:val="Heading4"/>
      </w:pPr>
      <w:r>
        <w:t xml:space="preserve">Prepared By</w:t>
      </w:r>
    </w:p>
    <w:p>
      <w:pPr>
        <w:pStyle w:val="FirstParagraph"/>
      </w:pPr>
      <w:r>
        <w:rPr>
          <w:bCs/>
          <w:b/>
        </w:rPr>
        <w:t xml:space="preserve">Name:</w:t>
      </w:r>
      <w:r>
        <w:t xml:space="preserve"> </w:t>
      </w:r>
      <w:r>
        <w:t xml:space="preserve">Sr. Andrés Valdés Contreras</w:t>
      </w:r>
    </w:p>
    <w:p>
      <w:pPr>
        <w:pStyle w:val="BodyText"/>
      </w:pPr>
      <w:r>
        <w:rPr>
          <w:bCs/>
          <w:b/>
        </w:rPr>
        <w:t xml:space="preserve">Title:</w:t>
      </w:r>
      <w:r>
        <w:t xml:space="preserve"> </w:t>
      </w:r>
      <w:r>
        <w:t xml:space="preserve">Procurement Manager</w:t>
      </w:r>
    </w:p>
    <w:p>
      <w:pPr>
        <w:pStyle w:val="BodyText"/>
      </w:pPr>
      <w:r>
        <w:rPr>
          <w:bCs/>
          <w:b/>
        </w:rPr>
        <w:t xml:space="preserve">Date:</w:t>
      </w:r>
      <w:r>
        <w:t xml:space="preserve"> </w:t>
      </w:r>
      <w:r>
        <w:t xml:space="preserve">June 12, 2025</w:t>
      </w:r>
    </w:p>
    <w:p>
      <w:pPr>
        <w:pStyle w:val="BodyText"/>
      </w:pPr>
      <w:r>
        <w:rPr>
          <w:bCs/>
          <w:b/>
        </w:rPr>
        <w:t xml:space="preserve">Signature:</w:t>
      </w:r>
      <w:r>
        <w:t xml:space="preserve"> </w:t>
      </w:r>
      <w:r>
        <w:t xml:space="preserve">___________________________</w:t>
      </w:r>
    </w:p>
    <w:bookmarkEnd w:id="21"/>
    <w:bookmarkStart w:id="22" w:name="authorized-by"/>
    <w:p>
      <w:pPr>
        <w:pStyle w:val="Heading4"/>
      </w:pPr>
      <w:r>
        <w:t xml:space="preserve">Authorized By</w:t>
      </w:r>
    </w:p>
    <w:p>
      <w:pPr>
        <w:pStyle w:val="FirstParagraph"/>
      </w:pPr>
      <w:r>
        <w:rPr>
          <w:bCs/>
          <w:b/>
        </w:rPr>
        <w:t xml:space="preserve">Name:</w:t>
      </w:r>
      <w:r>
        <w:t xml:space="preserve"> </w:t>
      </w:r>
      <w:r>
        <w:t xml:space="preserve">Dra. María Fernanda Gutiérrez</w:t>
      </w:r>
    </w:p>
    <w:p>
      <w:pPr>
        <w:pStyle w:val="BodyText"/>
      </w:pPr>
      <w:r>
        <w:rPr>
          <w:bCs/>
          <w:b/>
        </w:rPr>
        <w:t xml:space="preserve">Title:</w:t>
      </w:r>
      <w:r>
        <w:t xml:space="preserve"> </w:t>
      </w:r>
      <w:r>
        <w:t xml:space="preserve">Director of Nursing Services, Chile Santiago</w:t>
      </w:r>
    </w:p>
    <w:p>
      <w:pPr>
        <w:pStyle w:val="BodyText"/>
      </w:pPr>
      <w:r>
        <w:rPr>
          <w:bCs/>
          <w:b/>
        </w:rPr>
        <w:t xml:space="preserve">Date:</w:t>
      </w:r>
      <w:r>
        <w:t xml:space="preserve"> </w:t>
      </w:r>
      <w:r>
        <w:t xml:space="preserve">June 12, 2025</w:t>
      </w:r>
    </w:p>
    <w:p>
      <w:pPr>
        <w:pStyle w:val="BodyText"/>
      </w:pPr>
      <w:r>
        <w:rPr>
          <w:bCs/>
          <w:b/>
        </w:rPr>
        <w:t xml:space="preserve">Signature:</w:t>
      </w:r>
      <w:r>
        <w:t xml:space="preserve"> </w:t>
      </w:r>
      <w:r>
        <w:t xml:space="preserve">___________________________</w:t>
      </w:r>
    </w:p>
    <w:bookmarkEnd w:id="22"/>
    <w:p>
      <w:pPr>
        <w:pStyle w:val="BodyText"/>
      </w:pPr>
      <w:r>
        <w:t xml:space="preserve">This Purchase Order (PO-CL-2025-04871) is a controlled document of Clínica San Miguel de Santiago, Chile Santiago. Unauthorized reproduction or distribution is prohibited. For inquiries, contact the Procurement Department at procurement@clinicasanmiguel.cl or +56 2 2345 6789. This document is valid for 60 days from the date of issue.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Chile Santiago</dc:title>
  <dc:creator/>
  <dc:language>en</dc:language>
  <cp:keywords/>
  <dcterms:created xsi:type="dcterms:W3CDTF">2026-10-10T08:02:34Z</dcterms:created>
  <dcterms:modified xsi:type="dcterms:W3CDTF">2026-10-10T08:02:34Z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