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Nurse</w:t>
      </w:r>
      <w:r>
        <w:t xml:space="preserve"> </w:t>
      </w:r>
      <w:r>
        <w:t xml:space="preserve">Services</w:t>
      </w:r>
      <w:r>
        <w:t xml:space="preserve"> </w:t>
      </w:r>
      <w:r>
        <w:t xml:space="preserve">-</w:t>
      </w:r>
      <w:r>
        <w:t xml:space="preserve"> </w:t>
      </w:r>
      <w:r>
        <w:t xml:space="preserve">France</w:t>
      </w:r>
      <w:r>
        <w:t xml:space="preserve"> </w:t>
      </w:r>
      <w:r>
        <w:t xml:space="preserve">Lyon</w:t>
      </w:r>
    </w:p>
    <w:p>
      <w:pPr>
        <w:pStyle w:val="FirstParagraph"/>
      </w:pPr>
      <w:r>
        <w:t xml:space="preserve">PURCHASE ORDER</w:t>
      </w:r>
    </w:p>
    <w:p>
      <w:pPr>
        <w:pStyle w:val="BodyText"/>
      </w:pPr>
      <w:r>
        <w:t xml:space="preserve">Nursing Services Procurement – France Lyon Region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PO Number:</w:t>
            </w:r>
          </w:p>
        </w:tc>
        <w:tc>
          <w:tcPr/>
          <w:p>
            <w:pPr>
              <w:pStyle w:val="Compact"/>
              <w:jc w:val="left"/>
            </w:pPr>
            <w:r>
              <w:t xml:space="preserve">PO-FR-LY-2025-04872</w:t>
            </w:r>
          </w:p>
        </w:tc>
      </w:tr>
      <w:tr>
        <w:tc>
          <w:tcPr/>
          <w:p>
            <w:pPr>
              <w:pStyle w:val="Compact"/>
              <w:jc w:val="left"/>
            </w:pPr>
            <w:r>
              <w:rPr>
                <w:bCs/>
                <w:b/>
              </w:rPr>
              <w:t xml:space="preserve">Date Issued:</w:t>
            </w:r>
          </w:p>
        </w:tc>
        <w:tc>
          <w:tcPr/>
          <w:p>
            <w:pPr>
              <w:pStyle w:val="Compact"/>
              <w:jc w:val="left"/>
            </w:pPr>
            <w:r>
              <w:t xml:space="preserve">14 June 2025</w:t>
            </w:r>
          </w:p>
        </w:tc>
      </w:tr>
      <w:tr>
        <w:tc>
          <w:tcPr/>
          <w:p>
            <w:pPr>
              <w:pStyle w:val="Compact"/>
              <w:jc w:val="left"/>
            </w:pPr>
            <w:r>
              <w:rPr>
                <w:bCs/>
                <w:b/>
              </w:rPr>
              <w:t xml:space="preserve">Valid Until:</w:t>
            </w:r>
          </w:p>
        </w:tc>
        <w:tc>
          <w:tcPr/>
          <w:p>
            <w:pPr>
              <w:pStyle w:val="Compact"/>
              <w:jc w:val="left"/>
            </w:pPr>
            <w:r>
              <w:t xml:space="preserve">14 September 2025</w:t>
            </w:r>
          </w:p>
        </w:tc>
      </w:tr>
      <w:tr>
        <w:tc>
          <w:tcPr/>
          <w:p>
            <w:pPr>
              <w:pStyle w:val="Compact"/>
              <w:jc w:val="left"/>
            </w:pPr>
            <w:r>
              <w:rPr>
                <w:bCs/>
                <w:b/>
              </w:rPr>
              <w:t xml:space="preserve">Priority:</w:t>
            </w:r>
          </w:p>
        </w:tc>
        <w:tc>
          <w:tcPr/>
          <w:p>
            <w:pPr>
              <w:pStyle w:val="Compact"/>
              <w:jc w:val="left"/>
            </w:pPr>
            <w:r>
              <w:t xml:space="preserve">High – Urgent Staffing</w:t>
            </w:r>
          </w:p>
        </w:tc>
      </w:tr>
    </w:tbl>
    <w:p>
      <w:pPr>
        <w:pStyle w:val="BodyText"/>
      </w:pPr>
      <w:r>
        <w:t xml:space="preserve">1. Purchasing Entity (Buyer)</w:t>
      </w:r>
    </w:p>
    <w:bookmarkStart w:id="20" w:name="organization"/>
    <w:p>
      <w:pPr>
        <w:pStyle w:val="Heading4"/>
      </w:pPr>
      <w:r>
        <w:t xml:space="preserve">Organization</w:t>
      </w:r>
    </w:p>
    <w:p>
      <w:pPr>
        <w:pStyle w:val="FirstParagraph"/>
      </w:pPr>
      <w:r>
        <w:rPr>
          <w:bCs/>
          <w:b/>
        </w:rPr>
        <w:t xml:space="preserve">Hôpital Régional de Lyon – Service des Ressources Humaines</w:t>
      </w:r>
      <w:r>
        <w:br/>
      </w:r>
      <w:r>
        <w:t xml:space="preserve">165 Avenue Jean Jaurès</w:t>
      </w:r>
      <w:r>
        <w:br/>
      </w:r>
      <w:r>
        <w:t xml:space="preserve">69007 Lyon, France</w:t>
      </w:r>
      <w:r>
        <w:br/>
      </w:r>
      <w:r>
        <w:t xml:space="preserve">SIRET: 260 400 123 45678</w:t>
      </w:r>
      <w:r>
        <w:br/>
      </w:r>
      <w:r>
        <w:t xml:space="preserve">Contact: M. Philippe Durand, Director of Procurement</w:t>
      </w:r>
      <w:r>
        <w:br/>
      </w:r>
      <w:r>
        <w:t xml:space="preserve">Email: procurement@hopital-lyon.fr</w:t>
      </w:r>
      <w:r>
        <w:br/>
      </w:r>
      <w:r>
        <w:t xml:space="preserve">Phone: +33 4 72 00 12 34</w:t>
      </w:r>
    </w:p>
    <w:bookmarkEnd w:id="20"/>
    <w:bookmarkStart w:id="21" w:name="receiving-department"/>
    <w:p>
      <w:pPr>
        <w:pStyle w:val="Heading4"/>
      </w:pPr>
      <w:r>
        <w:t xml:space="preserve">Receiving Department</w:t>
      </w:r>
    </w:p>
    <w:p>
      <w:pPr>
        <w:pStyle w:val="FirstParagraph"/>
      </w:pPr>
      <w:r>
        <w:rPr>
          <w:bCs/>
          <w:b/>
        </w:rPr>
        <w:t xml:space="preserve">Internal Medicine &amp; Geriatric Care Unit</w:t>
      </w:r>
      <w:r>
        <w:br/>
      </w:r>
      <w:r>
        <w:t xml:space="preserve">Building C, Floor 3</w:t>
      </w:r>
      <w:r>
        <w:br/>
      </w:r>
      <w:r>
        <w:t xml:space="preserve">165 Avenue Jean Jaurès</w:t>
      </w:r>
      <w:r>
        <w:br/>
      </w:r>
      <w:r>
        <w:t xml:space="preserve">69007 Lyon, France</w:t>
      </w:r>
      <w:r>
        <w:br/>
      </w:r>
      <w:r>
        <w:t xml:space="preserve">Site Supervisor: Dr. Claire Moreau</w:t>
      </w:r>
      <w:r>
        <w:br/>
      </w:r>
      <w:r>
        <w:t xml:space="preserve">Phone: +33 4 72 00 56 78</w:t>
      </w:r>
    </w:p>
    <w:bookmarkEnd w:id="21"/>
    <w:p>
      <w:pPr>
        <w:pStyle w:val="BodyText"/>
      </w:pPr>
      <w:r>
        <w:t xml:space="preserve">2. Supplier / Service Provider</w:t>
      </w:r>
    </w:p>
    <w:bookmarkStart w:id="22" w:name="vendor-details"/>
    <w:p>
      <w:pPr>
        <w:pStyle w:val="Heading4"/>
      </w:pPr>
      <w:r>
        <w:t xml:space="preserve">Vendor Details</w:t>
      </w:r>
    </w:p>
    <w:p>
      <w:pPr>
        <w:pStyle w:val="FirstParagraph"/>
      </w:pPr>
      <w:r>
        <w:rPr>
          <w:bCs/>
          <w:b/>
        </w:rPr>
        <w:t xml:space="preserve">Agence de Soins Infirmiers Rhône-Alpes (ASIRA)</w:t>
      </w:r>
      <w:r>
        <w:br/>
      </w:r>
      <w:r>
        <w:t xml:space="preserve">28 Rue de la République</w:t>
      </w:r>
      <w:r>
        <w:br/>
      </w:r>
      <w:r>
        <w:t xml:space="preserve">69002 Lyon, France</w:t>
      </w:r>
      <w:r>
        <w:br/>
      </w:r>
      <w:r>
        <w:t xml:space="preserve">SIRET: 512 345 678 00019</w:t>
      </w:r>
      <w:r>
        <w:br/>
      </w:r>
      <w:r>
        <w:t xml:space="preserve">Contact: Mme. Sophie Lefèvre, Account Manager</w:t>
      </w:r>
      <w:r>
        <w:br/>
      </w:r>
      <w:r>
        <w:t xml:space="preserve">Email: s.lefevre@asira-soins.fr</w:t>
      </w:r>
      <w:r>
        <w:br/>
      </w:r>
      <w:r>
        <w:t xml:space="preserve">Phone: +33 4 78 42 90 11</w:t>
      </w:r>
      <w:r>
        <w:br/>
      </w:r>
      <w:r>
        <w:t xml:space="preserve">ADELI Registration: 6900001234</w:t>
      </w:r>
    </w:p>
    <w:bookmarkEnd w:id="22"/>
    <w:p>
      <w:pPr>
        <w:pStyle w:val="BodyText"/>
      </w:pPr>
      <w:r>
        <w:t xml:space="preserve">3. Description of Purchase – Nurse Services</w:t>
      </w:r>
    </w:p>
    <w:p>
      <w:pPr>
        <w:pStyle w:val="BodyText"/>
      </w:pPr>
      <w:r>
        <w:t xml:space="preserve">This</w:t>
      </w:r>
      <w:r>
        <w:t xml:space="preserve"> </w:t>
      </w:r>
      <w:r>
        <w:t xml:space="preserve">Purchase Order</w:t>
      </w:r>
      <w:r>
        <w:t xml:space="preserve"> </w:t>
      </w:r>
      <w:r>
        <w:t xml:space="preserve">is issued to formally request and authorize the procurement of qualified</w:t>
      </w:r>
      <w:r>
        <w:t xml:space="preserve"> </w:t>
      </w:r>
      <w:r>
        <w:t xml:space="preserve">Nurse</w:t>
      </w:r>
      <w:r>
        <w:t xml:space="preserve"> </w:t>
      </w:r>
      <w:r>
        <w:t xml:space="preserve">services for deployment at the Hôpital Régional de Lyon facility in</w:t>
      </w:r>
      <w:r>
        <w:t xml:space="preserve"> </w:t>
      </w:r>
      <w:r>
        <w:t xml:space="preserve">France Lyon</w:t>
      </w:r>
      <w:r>
        <w:t xml:space="preserve">. The nursing personnel engaged under this Purchase Order shall be fully registered with the Ordre des Infirmiers de France and hold a valid Diplôme d'État d'Infirmier (DEI). All Nurse assignments shall take place within the Lyon metropolitan area, specifically at the hospital premises located in the 7th arrondissement of Lyon, France.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Line</w:t>
            </w:r>
          </w:p>
        </w:tc>
        <w:tc>
          <w:tcPr/>
          <w:p>
            <w:pPr>
              <w:pStyle w:val="Compact"/>
              <w:jc w:val="left"/>
            </w:pPr>
            <w:r>
              <w:t xml:space="preserve">Item / Service 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(EUR)</w:t>
            </w:r>
          </w:p>
        </w:tc>
        <w:tc>
          <w:tcPr/>
          <w:p>
            <w:pPr>
              <w:pStyle w:val="Compact"/>
              <w:jc w:val="left"/>
            </w:pPr>
            <w:r>
              <w:t xml:space="preserve">Total (EUR)</w:t>
            </w:r>
          </w:p>
        </w:tc>
      </w:tr>
      <w:tr>
        <w:tc>
          <w:tcPr/>
          <w:p>
            <w:pPr>
              <w:pStyle w:val="Compact"/>
              <w:jc w:val="left"/>
            </w:pPr>
            <w:r>
              <w:t xml:space="preserve">01</w:t>
            </w:r>
          </w:p>
        </w:tc>
        <w:tc>
          <w:tcPr/>
          <w:p>
            <w:pPr>
              <w:pStyle w:val="Compact"/>
              <w:jc w:val="left"/>
            </w:pPr>
            <w:r>
              <w:t xml:space="preserve">Registered Nurse (Infirmier Diplômé d'État) – Full-time, 35 hrs/week, Internal Medicine Ward, Lyon site. Includes clinical supervision, patient assessment, medication administration, and wound care. Minimum 3 years post-DEI experience required.</w:t>
            </w:r>
          </w:p>
        </w:tc>
        <w:tc>
          <w:tcPr/>
          <w:p>
            <w:pPr>
              <w:pStyle w:val="Compact"/>
              <w:jc w:val="left"/>
            </w:pPr>
            <w:r>
              <w:t xml:space="preserve">2</w:t>
            </w:r>
          </w:p>
        </w:tc>
        <w:tc>
          <w:tcPr/>
          <w:p>
            <w:pPr>
              <w:pStyle w:val="Compact"/>
              <w:jc w:val="left"/>
            </w:pPr>
            <w:r>
              <w:t xml:space="preserve">Positions / 3 months</w:t>
            </w:r>
          </w:p>
        </w:tc>
        <w:tc>
          <w:tcPr/>
          <w:p>
            <w:pPr>
              <w:pStyle w:val="Compact"/>
              <w:jc w:val="left"/>
            </w:pPr>
            <w:r>
              <w:t xml:space="preserve">4,850.00</w:t>
            </w:r>
          </w:p>
        </w:tc>
        <w:tc>
          <w:tcPr/>
          <w:p>
            <w:pPr>
              <w:pStyle w:val="Compact"/>
              <w:jc w:val="left"/>
            </w:pPr>
            <w:r>
              <w:t xml:space="preserve">29,100.00</w:t>
            </w:r>
          </w:p>
        </w:tc>
      </w:tr>
      <w:tr>
        <w:tc>
          <w:tcPr/>
          <w:p>
            <w:pPr>
              <w:pStyle w:val="Compact"/>
              <w:jc w:val="left"/>
            </w:pPr>
            <w:r>
              <w:t xml:space="preserve">02</w:t>
            </w:r>
          </w:p>
        </w:tc>
        <w:tc>
          <w:tcPr/>
          <w:p>
            <w:pPr>
              <w:pStyle w:val="Compact"/>
              <w:jc w:val="left"/>
            </w:pPr>
            <w:r>
              <w:t xml:space="preserve">Senior Nurse (Infirmier Coordinateur) – Part-time, 20 hrs/week, Geriatric Care Unit, Lyon site. Responsible for care plan coordination, staff mentoring, and quality assurance compliance with HAS (Haute Autorité de Santé) standards.</w:t>
            </w:r>
          </w:p>
        </w:tc>
        <w:tc>
          <w:tcPr/>
          <w:p>
            <w:pPr>
              <w:pStyle w:val="Compact"/>
              <w:jc w:val="left"/>
            </w:pPr>
            <w:r>
              <w:t xml:space="preserve">1</w:t>
            </w:r>
          </w:p>
        </w:tc>
        <w:tc>
          <w:tcPr/>
          <w:p>
            <w:pPr>
              <w:pStyle w:val="Compact"/>
              <w:jc w:val="left"/>
            </w:pPr>
            <w:r>
              <w:t xml:space="preserve">Position / 3 months</w:t>
            </w:r>
          </w:p>
        </w:tc>
        <w:tc>
          <w:tcPr/>
          <w:p>
            <w:pPr>
              <w:pStyle w:val="Compact"/>
              <w:jc w:val="left"/>
            </w:pPr>
            <w:r>
              <w:t xml:space="preserve">3,200.00</w:t>
            </w:r>
          </w:p>
        </w:tc>
        <w:tc>
          <w:tcPr/>
          <w:p>
            <w:pPr>
              <w:pStyle w:val="Compact"/>
              <w:jc w:val="left"/>
            </w:pPr>
            <w:r>
              <w:t xml:space="preserve">9,600.00</w:t>
            </w:r>
          </w:p>
        </w:tc>
      </w:tr>
      <w:tr>
        <w:tc>
          <w:tcPr/>
          <w:p>
            <w:pPr>
              <w:pStyle w:val="Compact"/>
              <w:jc w:val="left"/>
            </w:pPr>
            <w:r>
              <w:t xml:space="preserve">03</w:t>
            </w:r>
          </w:p>
        </w:tc>
        <w:tc>
          <w:tcPr/>
          <w:p>
            <w:pPr>
              <w:pStyle w:val="Compact"/>
              <w:jc w:val="left"/>
            </w:pPr>
            <w:r>
              <w:t xml:space="preserve">Nurse On-Call / Night Shift Coverage – 12-hour rotations (21:00–09:00), all wards, Lyon hospital. Must hold valid B2E (Brevet de Capacité) in emergency nursing or equivalent.</w:t>
            </w:r>
          </w:p>
        </w:tc>
        <w:tc>
          <w:tcPr/>
          <w:p>
            <w:pPr>
              <w:pStyle w:val="Compact"/>
              <w:jc w:val="left"/>
            </w:pPr>
            <w:r>
              <w:t xml:space="preserve">12</w:t>
            </w:r>
          </w:p>
        </w:tc>
        <w:tc>
          <w:tcPr/>
          <w:p>
            <w:pPr>
              <w:pStyle w:val="Compact"/>
              <w:jc w:val="left"/>
            </w:pPr>
            <w:r>
              <w:t xml:space="preserve">Shifts / month × 3</w:t>
            </w:r>
          </w:p>
        </w:tc>
        <w:tc>
          <w:tcPr/>
          <w:p>
            <w:pPr>
              <w:pStyle w:val="Compact"/>
              <w:jc w:val="left"/>
            </w:pPr>
            <w:r>
              <w:t xml:space="preserve">185.00</w:t>
            </w:r>
          </w:p>
        </w:tc>
        <w:tc>
          <w:tcPr/>
          <w:p>
            <w:pPr>
              <w:pStyle w:val="Compact"/>
              <w:jc w:val="left"/>
            </w:pPr>
            <w:r>
              <w:t xml:space="preserve">6,660.00</w:t>
            </w:r>
          </w:p>
        </w:tc>
      </w:tr>
      <w:tr>
        <w:tc>
          <w:tcPr/>
          <w:p>
            <w:pPr>
              <w:pStyle w:val="Compact"/>
              <w:jc w:val="left"/>
            </w:pPr>
            <w:r>
              <w:t xml:space="preserve">04</w:t>
            </w:r>
          </w:p>
        </w:tc>
        <w:tc>
          <w:tcPr/>
          <w:p>
            <w:pPr>
              <w:pStyle w:val="Compact"/>
              <w:jc w:val="left"/>
            </w:pPr>
            <w:r>
              <w:t xml:space="preserve">Professional Liability Insurance &amp; ADELI Registration Fees – Coverage for all Nurse personnel assigned under this Purchase Order during their tenure in France Lyon.</w:t>
            </w:r>
          </w:p>
        </w:tc>
        <w:tc>
          <w:tcPr/>
          <w:p>
            <w:pPr>
              <w:pStyle w:val="Compact"/>
              <w:jc w:val="left"/>
            </w:pPr>
            <w:r>
              <w:t xml:space="preserve">1</w:t>
            </w:r>
          </w:p>
        </w:tc>
        <w:tc>
          <w:tcPr/>
          <w:p>
            <w:pPr>
              <w:pStyle w:val="Compact"/>
              <w:jc w:val="left"/>
            </w:pPr>
            <w:r>
              <w:t xml:space="preserve">Package / 3 months</w:t>
            </w:r>
          </w:p>
        </w:tc>
        <w:tc>
          <w:tcPr/>
          <w:p>
            <w:pPr>
              <w:pStyle w:val="Compact"/>
              <w:jc w:val="left"/>
            </w:pPr>
            <w:r>
              <w:t xml:space="preserve">1,240.00</w:t>
            </w:r>
          </w:p>
        </w:tc>
        <w:tc>
          <w:tcPr/>
          <w:p>
            <w:pPr>
              <w:pStyle w:val="Compact"/>
              <w:jc w:val="left"/>
            </w:pPr>
            <w:r>
              <w:t xml:space="preserve">1,240.00</w:t>
            </w:r>
          </w:p>
        </w:tc>
      </w:tr>
      <w:tr>
        <w:tc>
          <w:tcPr/>
          <w:p>
            <w:pPr>
              <w:pStyle w:val="Compact"/>
              <w:jc w:val="left"/>
            </w:pPr>
            <w:r>
              <w:t xml:space="preserve">05</w:t>
            </w:r>
          </w:p>
        </w:tc>
        <w:tc>
          <w:tcPr/>
          <w:p>
            <w:pPr>
              <w:pStyle w:val="Compact"/>
              <w:jc w:val="left"/>
            </w:pPr>
            <w:r>
              <w:t xml:space="preserve">Onboarding &amp; Orientation – Hospital-specific protocols, Lyon regional health authority compliance briefing, infection control training, and IT system access setup for each Nurse.</w:t>
            </w:r>
          </w:p>
        </w:tc>
        <w:tc>
          <w:tcPr/>
          <w:p>
            <w:pPr>
              <w:pStyle w:val="Compact"/>
              <w:jc w:val="left"/>
            </w:pPr>
            <w:r>
              <w:t xml:space="preserve">4</w:t>
            </w:r>
          </w:p>
        </w:tc>
        <w:tc>
          <w:tcPr/>
          <w:p>
            <w:pPr>
              <w:pStyle w:val="Compact"/>
              <w:jc w:val="left"/>
            </w:pPr>
            <w:r>
              <w:t xml:space="preserve">Individuals</w:t>
            </w:r>
          </w:p>
        </w:tc>
        <w:tc>
          <w:tcPr/>
          <w:p>
            <w:pPr>
              <w:pStyle w:val="Compact"/>
              <w:jc w:val="left"/>
            </w:pPr>
            <w:r>
              <w:t xml:space="preserve">350.00</w:t>
            </w:r>
          </w:p>
        </w:tc>
        <w:tc>
          <w:tcPr/>
          <w:p>
            <w:pPr>
              <w:pStyle w:val="Compact"/>
              <w:jc w:val="left"/>
            </w:pPr>
            <w:r>
              <w:t xml:space="preserve">1,400.00</w:t>
            </w:r>
          </w:p>
        </w:tc>
      </w:tr>
      <w:tr>
        <w:tc>
          <w:tcPr>
            <w:gridSpan w:val="5"/>
          </w:tcPr>
          <w:p>
            <w:pPr>
              <w:pStyle w:val="Compact"/>
              <w:jc w:val="right"/>
            </w:pPr>
            <w:r>
              <w:t xml:space="preserve">SUBTOTAL (EUR)</w:t>
            </w:r>
          </w:p>
        </w:tc>
        <w:tc>
          <w:tcPr/>
          <w:p>
            <w:pPr>
              <w:pStyle w:val="Compact"/>
              <w:jc w:val="left"/>
            </w:pPr>
            <w:r>
              <w:t xml:space="preserve">48,000.00</w:t>
            </w:r>
          </w:p>
        </w:tc>
      </w:tr>
      <w:tr>
        <w:tc>
          <w:tcPr>
            <w:gridSpan w:val="5"/>
          </w:tcPr>
          <w:p>
            <w:pPr>
              <w:pStyle w:val="Compact"/>
              <w:jc w:val="right"/>
            </w:pPr>
            <w:r>
              <w:t xml:space="preserve">TVA 20% (France VAT)</w:t>
            </w:r>
          </w:p>
        </w:tc>
        <w:tc>
          <w:tcPr/>
          <w:p>
            <w:pPr>
              <w:pStyle w:val="Compact"/>
              <w:jc w:val="left"/>
            </w:pPr>
            <w:r>
              <w:t xml:space="preserve">9,600.00</w:t>
            </w:r>
          </w:p>
        </w:tc>
      </w:tr>
      <w:tr>
        <w:tc>
          <w:tcPr>
            <w:gridSpan w:val="5"/>
          </w:tcPr>
          <w:p>
            <w:pPr>
              <w:pStyle w:val="Compact"/>
              <w:jc w:val="right"/>
            </w:pPr>
            <w:r>
              <w:t xml:space="preserve">GRAND TOTAL (EUR)</w:t>
            </w:r>
          </w:p>
        </w:tc>
        <w:tc>
          <w:tcPr/>
          <w:p>
            <w:pPr>
              <w:pStyle w:val="Compact"/>
              <w:jc w:val="left"/>
            </w:pPr>
            <w:r>
              <w:t xml:space="preserve">57,600.00</w:t>
            </w:r>
          </w:p>
        </w:tc>
      </w:tr>
    </w:tbl>
    <w:p>
      <w:pPr>
        <w:pStyle w:val="BodyText"/>
      </w:pPr>
      <w:r>
        <w:t xml:space="preserve">4. Delivery &amp; Deployment Location</w:t>
      </w:r>
    </w:p>
    <w:p>
      <w:pPr>
        <w:pStyle w:val="BodyText"/>
      </w:pPr>
      <w:r>
        <w:t xml:space="preserve">All Nurse services procured under this Purchase Order shall be delivered and performed exclusively at the Hôpital Régional de Lyon, 165 Avenue Jean Jaurès, 69007 Lyon, France. The supplier, ASIRA, is responsible for ensuring that each Nurse arrives at the designated Lyon facility no later than 07:30 on their first scheduled shift. Travel within the Lyon metropolitan area (including communes of Villeurbanne, Caluire-et-Cuire, and Oullins) is included in the contracted rate. The supplier shall coordinate with the Lyon hospital's Human Resources department to confirm shift rosters at least 14 calendar days in advance.</w:t>
      </w:r>
    </w:p>
    <w:p>
      <w:pPr>
        <w:pStyle w:val="BodyText"/>
      </w:pPr>
      <w:r>
        <w:t xml:space="preserve">5. Terms &amp; Conditions</w:t>
      </w:r>
    </w:p>
    <w:p>
      <w:pPr>
        <w:numPr>
          <w:ilvl w:val="0"/>
          <w:numId w:val="1001"/>
        </w:numPr>
        <w:pStyle w:val="Compact"/>
      </w:pPr>
      <w:r>
        <w:rPr>
          <w:bCs/>
          <w:b/>
        </w:rPr>
        <w:t xml:space="preserve">Contract Duration:</w:t>
      </w:r>
      <w:r>
        <w:t xml:space="preserve"> </w:t>
      </w:r>
      <w:r>
        <w:t xml:space="preserve">This Purchase Order covers a period of three (3) months commencing 1 July 2025 and concluding 30 September 2025, unless extended by mutual written agreement between the parties.</w:t>
      </w:r>
    </w:p>
    <w:p>
      <w:pPr>
        <w:numPr>
          <w:ilvl w:val="0"/>
          <w:numId w:val="1001"/>
        </w:numPr>
        <w:pStyle w:val="Compact"/>
      </w:pPr>
      <w:r>
        <w:rPr>
          <w:bCs/>
          <w:b/>
        </w:rPr>
        <w:t xml:space="preserve">Payment Terms:</w:t>
      </w:r>
      <w:r>
        <w:t xml:space="preserve"> </w:t>
      </w:r>
      <w:r>
        <w:t xml:space="preserve">Net 30 days from receipt of a valid invoice. Payment shall be made via SEPA bank transfer to the account designated by ASIRA. Invoices must reference this Purchase Order number (PO-FR-LY-2025-04872) and include the SIRET of the supplier.</w:t>
      </w:r>
    </w:p>
    <w:p>
      <w:pPr>
        <w:numPr>
          <w:ilvl w:val="0"/>
          <w:numId w:val="1001"/>
        </w:numPr>
        <w:pStyle w:val="Compact"/>
      </w:pPr>
      <w:r>
        <w:rPr>
          <w:bCs/>
          <w:b/>
        </w:rPr>
        <w:t xml:space="preserve">Compliance:</w:t>
      </w:r>
      <w:r>
        <w:t xml:space="preserve"> </w:t>
      </w:r>
      <w:r>
        <w:t xml:space="preserve">All Nurse personnel must comply with French labor law (Code du travail), the public health code (Code de la santé publique), and the specific regulations of the Agence Régionale de Santé (ARS) Auvergne-Rhône-Alpes governing nursing practice in the Lyon region.</w:t>
      </w:r>
    </w:p>
    <w:p>
      <w:pPr>
        <w:numPr>
          <w:ilvl w:val="0"/>
          <w:numId w:val="1001"/>
        </w:numPr>
        <w:pStyle w:val="Compact"/>
      </w:pPr>
      <w:r>
        <w:rPr>
          <w:bCs/>
          <w:b/>
        </w:rPr>
        <w:t xml:space="preserve">Confidentiality:</w:t>
      </w:r>
      <w:r>
        <w:t xml:space="preserve"> </w:t>
      </w:r>
      <w:r>
        <w:t xml:space="preserve">All Nurse staff engaged under this Purchase Order are bound by strict confidentiality obligations regarding patient data in accordance with the French Data Protection Act and the EU General Data Protection Regulation (GDPR). A signed confidentiality agreement must be on file prior to the first shift in Lyon.</w:t>
      </w:r>
    </w:p>
    <w:p>
      <w:pPr>
        <w:numPr>
          <w:ilvl w:val="0"/>
          <w:numId w:val="1001"/>
        </w:numPr>
        <w:pStyle w:val="Compact"/>
      </w:pPr>
      <w:r>
        <w:rPr>
          <w:bCs/>
          <w:b/>
        </w:rPr>
        <w:t xml:space="preserve">Substitution:</w:t>
      </w:r>
      <w:r>
        <w:t xml:space="preserve"> </w:t>
      </w:r>
      <w:r>
        <w:t xml:space="preserve">The supplier may substitute a Nurse of equivalent or superior qualification with 48 hours' written notice, subject to approval by the Lyon hospital's site supervisor. No substitution shall reduce the level of care specified in this Purchase Order.</w:t>
      </w:r>
    </w:p>
    <w:p>
      <w:pPr>
        <w:numPr>
          <w:ilvl w:val="0"/>
          <w:numId w:val="1001"/>
        </w:numPr>
        <w:pStyle w:val="Compact"/>
      </w:pPr>
      <w:r>
        <w:rPr>
          <w:bCs/>
          <w:b/>
        </w:rPr>
        <w:t xml:space="preserve">Termination:</w:t>
      </w:r>
      <w:r>
        <w:t xml:space="preserve"> </w:t>
      </w:r>
      <w:r>
        <w:t xml:space="preserve">Either party may terminate this Purchase Order with 15 days' written notice. In the event of termination, the supplier shall ensure a minimum of 72 hours' transition coverage for all Nurse positions to prevent disruption of patient care in Lyon.</w:t>
      </w:r>
    </w:p>
    <w:p>
      <w:pPr>
        <w:numPr>
          <w:ilvl w:val="0"/>
          <w:numId w:val="1001"/>
        </w:numPr>
        <w:pStyle w:val="Compact"/>
      </w:pPr>
      <w:r>
        <w:rPr>
          <w:bCs/>
          <w:b/>
        </w:rPr>
        <w:t xml:space="preserve">Dispute Resolution:</w:t>
      </w:r>
      <w:r>
        <w:t xml:space="preserve"> </w:t>
      </w:r>
      <w:r>
        <w:t xml:space="preserve">Any dispute arising from this Purchase Order shall be resolved by the competent courts of Lyon, France, in accordance with French civil law.</w:t>
      </w:r>
    </w:p>
    <w:p>
      <w:pPr>
        <w:numPr>
          <w:ilvl w:val="0"/>
          <w:numId w:val="1001"/>
        </w:numPr>
        <w:pStyle w:val="Compact"/>
      </w:pPr>
      <w:r>
        <w:rPr>
          <w:bCs/>
          <w:b/>
        </w:rPr>
        <w:t xml:space="preserve">Quality Assurance:</w:t>
      </w:r>
      <w:r>
        <w:t xml:space="preserve"> </w:t>
      </w:r>
      <w:r>
        <w:t xml:space="preserve">The supplier shall submit a monthly performance report to the Lyon hospital's quality department, detailing Nurse attendance, patient feedback scores, incident reports, and compliance with care protocols.</w:t>
      </w:r>
    </w:p>
    <w:p>
      <w:pPr>
        <w:pStyle w:val="FirstParagraph"/>
      </w:pPr>
      <w:r>
        <w:t xml:space="preserve">6. Authorization &amp; Signatures</w:t>
      </w:r>
    </w:p>
    <w:p>
      <w:pPr>
        <w:pStyle w:val="BodyText"/>
      </w:pPr>
      <w:r>
        <w:rPr>
          <w:bCs/>
          <w:b/>
        </w:rPr>
        <w:t xml:space="preserve">For the Purchasing Entity (Buyer):</w:t>
      </w:r>
    </w:p>
    <w:p>
      <w:pPr>
        <w:pStyle w:val="BodyText"/>
      </w:pPr>
      <w:r>
        <w:t xml:space="preserve">Hôpital Régional de Lyon</w:t>
      </w:r>
    </w:p>
    <w:p>
      <w:pPr>
        <w:pStyle w:val="BodyText"/>
      </w:pPr>
      <w:r>
        <w:t xml:space="preserve">Name: M. Philippe Durand</w:t>
      </w:r>
    </w:p>
    <w:p>
      <w:pPr>
        <w:pStyle w:val="BodyText"/>
      </w:pPr>
      <w:r>
        <w:t xml:space="preserve">Title: Director of Procurement</w:t>
      </w:r>
    </w:p>
    <w:p>
      <w:pPr>
        <w:pStyle w:val="BodyText"/>
      </w:pPr>
      <w:r>
        <w:t xml:space="preserve">Signature &amp; Date</w:t>
      </w:r>
    </w:p>
    <w:p>
      <w:pPr>
        <w:pStyle w:val="BodyText"/>
      </w:pPr>
      <w:r>
        <w:rPr>
          <w:bCs/>
          <w:b/>
        </w:rPr>
        <w:t xml:space="preserve">For the Supplier (Service Provider):</w:t>
      </w:r>
    </w:p>
    <w:p>
      <w:pPr>
        <w:pStyle w:val="BodyText"/>
      </w:pPr>
      <w:r>
        <w:t xml:space="preserve">Agence de Soins Infirmiers Rhône-Alpes</w:t>
      </w:r>
    </w:p>
    <w:p>
      <w:pPr>
        <w:pStyle w:val="BodyText"/>
      </w:pPr>
      <w:r>
        <w:t xml:space="preserve">Name: Mme. Sophie Lefèvre</w:t>
      </w:r>
    </w:p>
    <w:p>
      <w:pPr>
        <w:pStyle w:val="BodyText"/>
      </w:pPr>
      <w:r>
        <w:t xml:space="preserve">Title: Account Manager</w:t>
      </w:r>
    </w:p>
    <w:p>
      <w:pPr>
        <w:pStyle w:val="BodyText"/>
      </w:pPr>
      <w:r>
        <w:t xml:space="preserve">Signature &amp; Date</w:t>
      </w:r>
    </w:p>
    <w:p>
      <w:pPr>
        <w:pStyle w:val="BodyText"/>
      </w:pPr>
      <w:r>
        <w:t xml:space="preserve">This Purchase Order (PO-FR-LY-2025-04872) constitutes a binding procurement document for Nurse services in France Lyon. It is issued in accordance with the internal procurement policies of Hôpital Régional de Lyon and applicable French public procurement regulations. This document is valid only when signed by both authorized parties. For inquiries, contact the Procurement Office at +33 4 72 00 12 34 or procurement@hopital-lyon.fr.</w:t>
      </w:r>
    </w:p>
    <w:p>
      <w:pPr>
        <w:pStyle w:val="BodyText"/>
      </w:pPr>
      <w:r>
        <w:t xml:space="preserve">Document generated: 14 June 2025 | Version 1.0 | Lyon, France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Nurse Services - France Lyon</dc:title>
  <dc:creator/>
  <dc:language>en</dc:language>
  <cp:keywords/>
  <dcterms:created xsi:type="dcterms:W3CDTF">2026-10-10T09:11:38Z</dcterms:created>
  <dcterms:modified xsi:type="dcterms:W3CDTF">2026-10-10T09:11:38Z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