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Milan,</w:t>
      </w:r>
      <w:r>
        <w:t xml:space="preserve"> </w:t>
      </w:r>
      <w:r>
        <w:t xml:space="preserve">Italy</w:t>
      </w:r>
    </w:p>
    <w:bookmarkStart w:id="25" w:name="purchase-order"/>
    <w:p>
      <w:pPr>
        <w:pStyle w:val="Heading1"/>
      </w:pPr>
      <w:r>
        <w:t xml:space="preserve">PURCHASE ORDER</w:t>
      </w:r>
    </w:p>
    <w:p>
      <w:pPr>
        <w:pStyle w:val="FirstParagraph"/>
      </w:pPr>
      <w:r>
        <w:rPr>
          <w:bCs/>
          <w:b/>
        </w:rPr>
        <w:t xml:space="preserve">Procurement of Professional Nurse Services – Milan, Italy</w:t>
      </w:r>
    </w:p>
    <w:p>
      <w:pPr>
        <w:pStyle w:val="BodyText"/>
      </w:pPr>
      <w:r>
        <w:rPr>
          <w:bCs/>
          <w:b/>
        </w:rPr>
        <w:t xml:space="preserve">Purchase Order Number:</w:t>
      </w:r>
      <w:r>
        <w:t xml:space="preserve"> </w:t>
      </w:r>
      <w:r>
        <w:t xml:space="preserve">PO-MIL-2025-04872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r>
        <w:br/>
      </w:r>
      <w:r>
        <w:rPr>
          <w:bCs/>
          <w:b/>
        </w:rPr>
        <w:t xml:space="preserve">Country of Execution:</w:t>
      </w:r>
      <w:r>
        <w:t xml:space="preserve"> </w:t>
      </w:r>
      <w:r>
        <w:t xml:space="preserve">Italy – Milan (Lombardy Region)</w:t>
      </w:r>
    </w:p>
    <w:p>
      <w:pPr>
        <w:pStyle w:val="BodyText"/>
      </w:pPr>
      <w:r>
        <w:rPr>
          <w:bCs/>
          <w:b/>
        </w:rPr>
        <w:t xml:space="preserve">Issuing Entity (Buyer):</w:t>
      </w:r>
      <w:r>
        <w:br/>
      </w:r>
      <w:r>
        <w:t xml:space="preserve">Ospedale San Raffaele Hesperia S.r.l.</w:t>
      </w:r>
      <w:r>
        <w:br/>
      </w:r>
      <w:r>
        <w:t xml:space="preserve">Via Olgettina, 60</w:t>
      </w:r>
      <w:r>
        <w:br/>
      </w:r>
      <w:r>
        <w:t xml:space="preserve">20132 Milan (MI), Italy</w:t>
      </w:r>
      <w:r>
        <w:br/>
      </w:r>
      <w:r>
        <w:t xml:space="preserve">VAT Code (P.IVA): IT02451800963</w:t>
      </w:r>
      <w:r>
        <w:br/>
      </w:r>
      <w:r>
        <w:t xml:space="preserve">Contact: Procurement Department</w:t>
      </w:r>
      <w:r>
        <w:br/>
      </w:r>
      <w:r>
        <w:t xml:space="preserve">Tel: +39 02 2643 1100</w:t>
      </w:r>
      <w:r>
        <w:br/>
      </w:r>
      <w:r>
        <w:t xml:space="preserve">Email: procurement@sanraffaele-milano.it</w:t>
      </w:r>
    </w:p>
    <w:bookmarkStart w:id="20" w:name="supplier-vendor-information"/>
    <w:p>
      <w:pPr>
        <w:pStyle w:val="Heading2"/>
      </w:pPr>
      <w:r>
        <w:t xml:space="preserve">1. Supplier / Vendor Information</w:t>
      </w:r>
    </w:p>
    <w:p>
      <w:pPr>
        <w:pStyle w:val="FirstParagraph"/>
      </w:pPr>
      <w:r>
        <w:rPr>
          <w:bCs/>
          <w:b/>
        </w:rPr>
        <w:t xml:space="preserve">Vendor Name:</w:t>
      </w:r>
      <w:r>
        <w:t xml:space="preserve"> </w:t>
      </w:r>
      <w:r>
        <w:t xml:space="preserve">Infermieri Professionali Associati di Milano S.p.A.</w:t>
      </w:r>
      <w:r>
        <w:br/>
      </w:r>
      <w:r>
        <w:rPr>
          <w:bCs/>
          <w:b/>
        </w:rPr>
        <w:t xml:space="preserve">Address:</w:t>
      </w:r>
      <w:r>
        <w:t xml:space="preserve"> </w:t>
      </w:r>
      <w:r>
        <w:t xml:space="preserve">Corso Buenos Aires, 33, 20124 Milan (MI), Italy</w:t>
      </w:r>
      <w:r>
        <w:br/>
      </w:r>
      <w:r>
        <w:rPr>
          <w:bCs/>
          <w:b/>
        </w:rPr>
        <w:t xml:space="preserve">VAT Code (P.IVA):</w:t>
      </w:r>
      <w:r>
        <w:t xml:space="preserve"> </w:t>
      </w:r>
      <w:r>
        <w:t xml:space="preserve">IT03872150968</w:t>
      </w:r>
      <w:r>
        <w:br/>
      </w:r>
      <w:r>
        <w:rPr>
          <w:bCs/>
          <w:b/>
        </w:rPr>
        <w:t xml:space="preserve">Chamber of Commerce (CCIAA) Milan:</w:t>
      </w:r>
      <w:r>
        <w:t xml:space="preserve"> </w:t>
      </w:r>
      <w:r>
        <w:t xml:space="preserve">REA MI-2019-1145872</w:t>
      </w:r>
      <w:r>
        <w:br/>
      </w:r>
      <w:r>
        <w:rPr>
          <w:bCs/>
          <w:b/>
        </w:rPr>
        <w:t xml:space="preserve">Authorized Representative:</w:t>
      </w:r>
      <w:r>
        <w:t xml:space="preserve"> </w:t>
      </w:r>
      <w:r>
        <w:t xml:space="preserve">Dott.ssa Elena Marchetti, Director of Nursing Operations</w:t>
      </w:r>
      <w:r>
        <w:br/>
      </w:r>
      <w:r>
        <w:rPr>
          <w:bCs/>
          <w:b/>
        </w:rPr>
        <w:t xml:space="preserve">Contact:</w:t>
      </w:r>
      <w:r>
        <w:t xml:space="preserve"> </w:t>
      </w:r>
      <w:r>
        <w:t xml:space="preserve">+39 02 5518 4422 | operations@infermierimilano.it</w:t>
      </w:r>
    </w:p>
    <w:bookmarkEnd w:id="20"/>
    <w:bookmarkStart w:id="21" w:name="X6384050d74bceedef68c9815506271c3fc8c83c"/>
    <w:p>
      <w:pPr>
        <w:pStyle w:val="Heading2"/>
      </w:pPr>
      <w:r>
        <w:t xml:space="preserve">2. Scope of Purchase Order – Nurse Services in Milan, Italy</w:t>
      </w:r>
    </w:p>
    <w:p>
      <w:pPr>
        <w:pStyle w:val="FirstParagraph"/>
      </w:pPr>
      <w:r>
        <w:t xml:space="preserve">This Purchase Order is issued by Ospedale San Raffaele Hesperia S.r.l. (hereinafter referred to as the "Buyer") to Infermieri Professionali Associati di Milano S.p.A. (hereinafter referred to as the "Vendor") for the procurement, assignment, and continuous provision of qualified professional Nurse services within the Milan metropolitan area, Italy. The Nurse services covered under this Purchase Order shall comply with all applicable Italian national legislation, including but not limited to Legislative Decree No. 251/2000 (National Nursing Council regulations), the Lombardy Regional Health Authority directives, and the European Union Directive 2005/36/EC on the recognition of professional qualifications in the nursing field.</w:t>
      </w:r>
    </w:p>
    <w:p>
      <w:pPr>
        <w:pStyle w:val="BodyText"/>
      </w:pPr>
      <w:r>
        <w:t xml:space="preserve">The Vendor shall ensure that every Nurse deployed under this Purchase Order holds a valid Italian State Nursing Licence (Iscrizione all'Ordine delle Professioni Infermieristiche – OPI Milano), possesses a minimum of five (5) years of clinical experience in acute care or specialized wards, and is fully registered with the local Milan nursing professional order. All Nurse personnel shall be subject to background verification, health clearance, and ongoing continuing education as mandated by Italian healthcare regulations.</w:t>
      </w:r>
    </w:p>
    <w:bookmarkEnd w:id="21"/>
    <w:bookmarkStart w:id="22" w:name="X294dd622f0a81d563b91bab2b95e8b9b70a1c3a"/>
    <w:p>
      <w:pPr>
        <w:pStyle w:val="Heading2"/>
      </w:pPr>
      <w:r>
        <w:t xml:space="preserve">3. Line Items – Nurse Services and Associated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Assignment of two (2) Senior Registered Nurses (Infermieri Professionali) to the Cardiology Ward, Ospedale San Raffaele, Milan. Full-time shift coverage (40 hrs/week), including night rotations. Nurse must hold OPI Milan registration and specialized cardiology certification.</w:t>
            </w:r>
          </w:p>
        </w:tc>
        <w:tc>
          <w:tcPr/>
          <w:p>
            <w:pPr>
              <w:pStyle w:val="Compact"/>
              <w:jc w:val="left"/>
            </w:pPr>
            <w:r>
              <w:t xml:space="preserve">12 months (Jan 2026 – Dec 2026)</w:t>
            </w:r>
          </w:p>
        </w:tc>
        <w:tc>
          <w:tcPr/>
          <w:p>
            <w:pPr>
              <w:pStyle w:val="Compact"/>
              <w:jc w:val="left"/>
            </w:pPr>
            <w:r>
              <w:t xml:space="preserve">€4,850.00 / month / Nurse</w:t>
            </w:r>
          </w:p>
        </w:tc>
        <w:tc>
          <w:tcPr/>
          <w:p>
            <w:pPr>
              <w:pStyle w:val="Compact"/>
              <w:jc w:val="left"/>
            </w:pPr>
            <w:r>
              <w:t xml:space="preserve">€116,400.00</w:t>
            </w:r>
          </w:p>
        </w:tc>
      </w:tr>
      <w:tr>
        <w:tc>
          <w:tcPr/>
          <w:p>
            <w:pPr>
              <w:pStyle w:val="Compact"/>
              <w:jc w:val="left"/>
            </w:pPr>
            <w:r>
              <w:t xml:space="preserve">02</w:t>
            </w:r>
          </w:p>
        </w:tc>
        <w:tc>
          <w:tcPr/>
          <w:p>
            <w:pPr>
              <w:pStyle w:val="Compact"/>
              <w:jc w:val="left"/>
            </w:pPr>
            <w:r>
              <w:t xml:space="preserve">Assignment of one (1) Specialist Nurse (Infermiere Specializzato) in Oncology to the Tumor Institute, Milan. Part-time coverage (24 hrs/week) with on-call availability. Nurse must possess a master's degree in oncology nursing recognized by the Italian Ministry of Health.</w:t>
            </w:r>
          </w:p>
        </w:tc>
        <w:tc>
          <w:tcPr/>
          <w:p>
            <w:pPr>
              <w:pStyle w:val="Compact"/>
              <w:jc w:val="left"/>
            </w:pPr>
            <w:r>
              <w:t xml:space="preserve">12 months (Jan 2026 – Dec 2026)</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Provision of four (4) General Ward Nurses (Infermieri di Reparto) for the Emergency Department, Milan facility. Rotating shift schedule (3x12 hours). Each Nurse must be registered with the Milan Professional Order and hold valid BLS/ACLS certification.</w:t>
            </w:r>
          </w:p>
        </w:tc>
        <w:tc>
          <w:tcPr/>
          <w:p>
            <w:pPr>
              <w:pStyle w:val="Compact"/>
              <w:jc w:val="left"/>
            </w:pPr>
            <w:r>
              <w:t xml:space="preserve">12 months (Jan 2026 – Dec 2026)</w:t>
            </w:r>
          </w:p>
        </w:tc>
        <w:tc>
          <w:tcPr/>
          <w:p>
            <w:pPr>
              <w:pStyle w:val="Compact"/>
              <w:jc w:val="left"/>
            </w:pPr>
            <w:r>
              <w:t xml:space="preserve">€3,900.00 / month / Nurse</w:t>
            </w:r>
          </w:p>
        </w:tc>
        <w:tc>
          <w:tcPr/>
          <w:p>
            <w:pPr>
              <w:pStyle w:val="Compact"/>
              <w:jc w:val="left"/>
            </w:pPr>
            <w:r>
              <w:t xml:space="preserve">€187,200.00</w:t>
            </w:r>
          </w:p>
        </w:tc>
      </w:tr>
      <w:tr>
        <w:tc>
          <w:tcPr/>
          <w:p>
            <w:pPr>
              <w:pStyle w:val="Compact"/>
              <w:jc w:val="left"/>
            </w:pPr>
            <w:r>
              <w:t xml:space="preserve">04</w:t>
            </w:r>
          </w:p>
        </w:tc>
        <w:tc>
          <w:tcPr/>
          <w:p>
            <w:pPr>
              <w:pStyle w:val="Compact"/>
              <w:jc w:val="left"/>
            </w:pPr>
            <w:r>
              <w:t xml:space="preserve">Provision of one (1) Nurse Educator (Infermiere Formatore) for in-service training of newly hired nursing staff at the Milan campus. Monthly on-site sessions (8 hrs/month) plus remote e-learning module development.</w:t>
            </w:r>
          </w:p>
        </w:tc>
        <w:tc>
          <w:tcPr/>
          <w:p>
            <w:pPr>
              <w:pStyle w:val="Compact"/>
              <w:jc w:val="left"/>
            </w:pPr>
            <w:r>
              <w:t xml:space="preserve">12 months (Jan 2026 – Dec 2026)</w:t>
            </w:r>
          </w:p>
        </w:tc>
        <w:tc>
          <w:tcPr/>
          <w:p>
            <w:pPr>
              <w:pStyle w:val="Compact"/>
              <w:jc w:val="left"/>
            </w:pPr>
            <w:r>
              <w:t xml:space="preserve">€2,100.00 / month</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Administrative and compliance management: Vendor shall handle all Italian labor law compliance, INPS/INAIL social security contributions, professional liability insurance (RC Professionale) for each Nurse, and annual OPI Milan registration renewals.</w:t>
            </w:r>
          </w:p>
        </w:tc>
        <w:tc>
          <w:tcPr/>
          <w:p>
            <w:pPr>
              <w:pStyle w:val="Compact"/>
              <w:jc w:val="left"/>
            </w:pPr>
            <w:r>
              <w:t xml:space="preserve">12 months (Jan 2026 – Dec 2026)</w:t>
            </w:r>
          </w:p>
        </w:tc>
        <w:tc>
          <w:tcPr/>
          <w:p>
            <w:pPr>
              <w:pStyle w:val="Compact"/>
              <w:jc w:val="left"/>
            </w:pPr>
            <w:r>
              <w:t xml:space="preserve">€1,500.00 / month</w:t>
            </w:r>
          </w:p>
        </w:tc>
        <w:tc>
          <w:tcPr/>
          <w:p>
            <w:pPr>
              <w:pStyle w:val="Compact"/>
              <w:jc w:val="left"/>
            </w:pPr>
            <w:r>
              <w:t xml:space="preserve">€18,000.00</w:t>
            </w:r>
          </w:p>
        </w:tc>
      </w:tr>
      <w:tr>
        <w:tc>
          <w:tcPr>
            <w:gridSpan w:val="4"/>
          </w:tcPr>
          <w:p>
            <w:pPr>
              <w:pStyle w:val="Compact"/>
              <w:jc w:val="left"/>
            </w:pPr>
            <w:r>
              <w:rPr>
                <w:bCs/>
                <w:b/>
              </w:rPr>
              <w:t xml:space="preserve">Subtotal (excl. VAT)</w:t>
            </w:r>
          </w:p>
        </w:tc>
        <w:tc>
          <w:tcPr/>
          <w:p>
            <w:pPr>
              <w:pStyle w:val="Compact"/>
              <w:jc w:val="left"/>
            </w:pPr>
            <w:r>
              <w:rPr>
                <w:bCs/>
                <w:b/>
              </w:rPr>
              <w:t xml:space="preserve">€385,200.00</w:t>
            </w:r>
          </w:p>
        </w:tc>
      </w:tr>
      <w:tr>
        <w:tc>
          <w:tcPr>
            <w:gridSpan w:val="4"/>
          </w:tcPr>
          <w:p>
            <w:pPr>
              <w:pStyle w:val="Compact"/>
              <w:jc w:val="left"/>
            </w:pPr>
            <w:r>
              <w:rPr>
                <w:bCs/>
                <w:b/>
              </w:rPr>
              <w:t xml:space="preserve">VAT (IVA) – 22% (Italian Standard Rate)</w:t>
            </w:r>
          </w:p>
        </w:tc>
        <w:tc>
          <w:tcPr/>
          <w:p>
            <w:pPr>
              <w:pStyle w:val="Compact"/>
              <w:jc w:val="left"/>
            </w:pPr>
            <w:r>
              <w:rPr>
                <w:bCs/>
                <w:b/>
              </w:rPr>
              <w:t xml:space="preserve">€84,744.00</w:t>
            </w:r>
          </w:p>
        </w:tc>
      </w:tr>
      <w:tr>
        <w:tc>
          <w:tcPr>
            <w:gridSpan w:val="4"/>
          </w:tcPr>
          <w:p>
            <w:pPr>
              <w:pStyle w:val="Compact"/>
              <w:jc w:val="left"/>
            </w:pPr>
            <w:r>
              <w:rPr>
                <w:bCs/>
                <w:b/>
              </w:rPr>
              <w:t xml:space="preserve">TOTAL AMOUNT DUE (EUR)</w:t>
            </w:r>
          </w:p>
        </w:tc>
        <w:tc>
          <w:tcPr/>
          <w:p>
            <w:pPr>
              <w:pStyle w:val="Compact"/>
              <w:jc w:val="left"/>
            </w:pPr>
            <w:r>
              <w:rPr>
                <w:bCs/>
                <w:b/>
              </w:rPr>
              <w:t xml:space="preserve">€469,944.00</w:t>
            </w:r>
          </w:p>
        </w:tc>
      </w:tr>
    </w:tbl>
    <w:bookmarkEnd w:id="22"/>
    <w:bookmarkStart w:id="23" w:name="terms-and-conditions"/>
    <w:p>
      <w:pPr>
        <w:pStyle w:val="Heading2"/>
      </w:pPr>
      <w:r>
        <w:t xml:space="preserve">4. Terms and Conditions</w:t>
      </w:r>
    </w:p>
    <w:p>
      <w:pPr>
        <w:pStyle w:val="FirstParagraph"/>
      </w:pPr>
      <w:r>
        <w:rPr>
          <w:bCs/>
          <w:b/>
        </w:rPr>
        <w:t xml:space="preserve">4.1 Delivery and Commencement:</w:t>
      </w:r>
      <w:r>
        <w:t xml:space="preserve"> </w:t>
      </w:r>
      <w:r>
        <w:t xml:space="preserve">All Nurse services shall commence on 1 January 2026 at the designated Milan facilities. The Vendor shall provide the Buyer with a detailed roster of assigned Nurses, including their full names, OPI Milan registration numbers, qualifications, and availability, no later than 15 December 2025.</w:t>
      </w:r>
    </w:p>
    <w:p>
      <w:pPr>
        <w:pStyle w:val="BodyText"/>
      </w:pPr>
      <w:r>
        <w:rPr>
          <w:bCs/>
          <w:b/>
        </w:rPr>
        <w:t xml:space="preserve">4.2 Payment Terms:</w:t>
      </w:r>
      <w:r>
        <w:t xml:space="preserve"> </w:t>
      </w:r>
      <w:r>
        <w:t xml:space="preserve">Payment shall be made via bank transfer (bonifico bancario) to the Vendor's designated Italian bank account within thirty (30) calendar days from the date of receipt of a valid Italian electronic invoice (fattura elettronica) submitted through the SdI (Sistema di Interscambio) platform. The Buyer's bank: Banca Intesa S.p.A., Milan Branch – IBAN: IT60 X030 1200 0000 0000 0000 000.</w:t>
      </w:r>
    </w:p>
    <w:p>
      <w:pPr>
        <w:pStyle w:val="BodyText"/>
      </w:pPr>
      <w:r>
        <w:rPr>
          <w:bCs/>
          <w:b/>
        </w:rPr>
        <w:t xml:space="preserve">4.3 Substitution of Nurse Personnel:</w:t>
      </w:r>
      <w:r>
        <w:t xml:space="preserve"> </w:t>
      </w:r>
      <w:r>
        <w:t xml:space="preserve">The Vendor may substitute an assigned Nurse only with the prior written consent of the Buyer's Head of Nursing, Milan Division. Any replacement Nurse must meet or exceed the qualifications specified in this Purchase Order and must be registered with the Milan Professional Order of Nurses.</w:t>
      </w:r>
    </w:p>
    <w:p>
      <w:pPr>
        <w:pStyle w:val="BodyText"/>
      </w:pPr>
      <w:r>
        <w:rPr>
          <w:bCs/>
          <w:b/>
        </w:rPr>
        <w:t xml:space="preserve">4.4 Compliance with Italian Law:</w:t>
      </w:r>
      <w:r>
        <w:t xml:space="preserve"> </w:t>
      </w:r>
      <w:r>
        <w:t xml:space="preserve">The Vendor warrants that all Nurse personnel shall be employed in full compliance with Italian labor legislation (Statuto dei Lavoratori, D.Lgs. 81/2008 on workplace safety), the Lombardy Regional Health Service protocols, and all applicable EU regulations governing the free movement of healthcare professionals within Italy.</w:t>
      </w:r>
    </w:p>
    <w:p>
      <w:pPr>
        <w:pStyle w:val="BodyText"/>
      </w:pPr>
      <w:r>
        <w:rPr>
          <w:bCs/>
          <w:b/>
        </w:rPr>
        <w:t xml:space="preserve">4.5 Confidentiality and Data Protection:</w:t>
      </w:r>
      <w:r>
        <w:t xml:space="preserve"> </w:t>
      </w:r>
      <w:r>
        <w:t xml:space="preserve">All Nurse personnel shall adhere to the General Data Protection Regulation (GDPR – EU 2016/679) and the Italian Data Protection Code (D.Lgs. 196/2003 as amended by D.Lgs. 101/2018). Patient data accessed in Milan facilities shall be handled strictly in accordance with the Buyer's internal data governance policies.</w:t>
      </w:r>
    </w:p>
    <w:p>
      <w:pPr>
        <w:pStyle w:val="BodyText"/>
      </w:pPr>
      <w:r>
        <w:rPr>
          <w:bCs/>
          <w:b/>
        </w:rPr>
        <w:t xml:space="preserve">4.6 Termination:</w:t>
      </w:r>
      <w:r>
        <w:t xml:space="preserve"> </w:t>
      </w:r>
      <w:r>
        <w:t xml:space="preserve">Either party may terminate this Purchase Order with a written notice of sixty (60) days. In the event of termination, the Buyer shall pay for all Nurse services rendered up to the effective date of termination, less any applicable deductions for unfulfilled obligations.</w:t>
      </w:r>
    </w:p>
    <w:p>
      <w:pPr>
        <w:pStyle w:val="BodyText"/>
      </w:pPr>
      <w:r>
        <w:rPr>
          <w:bCs/>
          <w:b/>
        </w:rPr>
        <w:t xml:space="preserve">4.7 Governing Law and Jurisdiction:</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of Milan, Italy.</w:t>
      </w:r>
    </w:p>
    <w:bookmarkEnd w:id="23"/>
    <w:bookmarkStart w:id="24" w:name="acceptance-and-authorization"/>
    <w:p>
      <w:pPr>
        <w:pStyle w:val="Heading2"/>
      </w:pPr>
      <w:r>
        <w:t xml:space="preserve">5. Acceptance and Authorization</w:t>
      </w:r>
    </w:p>
    <w:p>
      <w:pPr>
        <w:pStyle w:val="FirstParagraph"/>
      </w:pPr>
      <w:r>
        <w:t xml:space="preserve">This Purchase Order constitutes a binding procurement commitment upon signature by both parties. The Vendor acknowledges receipt of this Purchase Order and confirms its ability to deliver the specified Nurse services in Milan, Italy, in full compliance with all stated terms.</w:t>
      </w:r>
    </w:p>
    <w:p>
      <w:pPr>
        <w:pStyle w:val="BodyText"/>
      </w:pPr>
      <w:r>
        <w:rPr>
          <w:bCs/>
          <w:b/>
        </w:rPr>
        <w:t xml:space="preserve">For and on behalf of the Buyer:</w:t>
      </w:r>
    </w:p>
    <w:p>
      <w:pPr>
        <w:pStyle w:val="BodyText"/>
      </w:pPr>
      <w:r>
        <w:t xml:space="preserve">Ospedale San Raffaele Hesperia S.r.l.</w:t>
      </w:r>
      <w:r>
        <w:br/>
      </w:r>
      <w:r>
        <w:t xml:space="preserve">Milan, Italy</w:t>
      </w:r>
    </w:p>
    <w:p>
      <w:pPr>
        <w:pStyle w:val="BodyText"/>
      </w:pPr>
      <w:r>
        <w:t xml:space="preserve">Dott. Marco Bellini – Director of Procurement</w:t>
      </w:r>
      <w:r>
        <w:br/>
      </w:r>
      <w:r>
        <w:t xml:space="preserve">Date: _______________</w:t>
      </w:r>
    </w:p>
    <w:p>
      <w:pPr>
        <w:pStyle w:val="BodyText"/>
      </w:pPr>
      <w:r>
        <w:rPr>
          <w:bCs/>
          <w:b/>
        </w:rPr>
        <w:t xml:space="preserve">For and on behalf of the Vendor:</w:t>
      </w:r>
    </w:p>
    <w:p>
      <w:pPr>
        <w:pStyle w:val="BodyText"/>
      </w:pPr>
      <w:r>
        <w:t xml:space="preserve">Infermieri Professionali Associati di Milano S.p.A.</w:t>
      </w:r>
      <w:r>
        <w:br/>
      </w:r>
      <w:r>
        <w:t xml:space="preserve">Milan, Italy</w:t>
      </w:r>
    </w:p>
    <w:p>
      <w:pPr>
        <w:pStyle w:val="BodyText"/>
      </w:pPr>
      <w:r>
        <w:t xml:space="preserve">Dott.ssa Elena Marchetti – Director of Nursing Operations</w:t>
      </w:r>
      <w:r>
        <w:br/>
      </w:r>
      <w:r>
        <w:t xml:space="preserve">Date: _______________</w:t>
      </w:r>
    </w:p>
    <w:p>
      <w:pPr>
        <w:pStyle w:val="BodyText"/>
      </w:pPr>
      <w:r>
        <w:rPr>
          <w:bCs/>
          <w:b/>
        </w:rPr>
        <w:t xml:space="preserve">Document Reference:</w:t>
      </w:r>
      <w:r>
        <w:t xml:space="preserve"> </w:t>
      </w:r>
      <w:r>
        <w:t xml:space="preserve">PO-MIL-2025-04872 |</w:t>
      </w:r>
      <w:r>
        <w:t xml:space="preserve"> </w:t>
      </w:r>
      <w:r>
        <w:rPr>
          <w:bCs/>
          <w:b/>
        </w:rPr>
        <w:t xml:space="preserve">Classification:</w:t>
      </w:r>
      <w:r>
        <w:t xml:space="preserve"> </w:t>
      </w:r>
      <w:r>
        <w:t xml:space="preserve">Confidential – Procurement |</w:t>
      </w:r>
      <w:r>
        <w:t xml:space="preserve"> </w:t>
      </w:r>
      <w:r>
        <w:rPr>
          <w:bCs/>
          <w:b/>
        </w:rPr>
        <w:t xml:space="preserve">Page:</w:t>
      </w:r>
      <w:r>
        <w:t xml:space="preserve"> </w:t>
      </w:r>
      <w:r>
        <w:t xml:space="preserve">1 of 1</w:t>
      </w:r>
    </w:p>
    <w:p>
      <w:pPr>
        <w:pStyle w:val="BodyText"/>
      </w:pPr>
      <w:r>
        <w:t xml:space="preserve">This Purchase Order is issued in the Republic of Italy, City of Milan (Milano), Lombardy Region. All communications regarding this Purchase Order shall be directed to the Procurement Department, Ospedale San Raffaele Hesperia S.r.l., Via Olgettina 60, 20132 Milan (MI), Italy. The Vendor is reminded that failure to maintain valid OPI Milan registration for any assigned Nurse constitutes a material breach of this Purchase Order and may result in immediate suspension of services and financial penalties as outlined in the Master Service Agreement dated 10 March 2025.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Milan, Italy</dc:title>
  <dc:creator/>
  <dc:language>en</dc:language>
  <cp:keywords/>
  <dcterms:created xsi:type="dcterms:W3CDTF">2026-10-10T09:13:55Z</dcterms:created>
  <dcterms:modified xsi:type="dcterms:W3CDTF">2026-10-10T09:13:55Z</dcterms:modified>
</cp:coreProperties>
</file>

<file path=docProps/custom.xml><?xml version="1.0" encoding="utf-8"?>
<Properties xmlns="http://schemas.openxmlformats.org/officeDocument/2006/custom-properties" xmlns:vt="http://schemas.openxmlformats.org/officeDocument/2006/docPropsVTypes"/>
</file>