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Official Procurement Document for Nursing Services</w:t>
      </w:r>
    </w:p>
    <w:p>
      <w:pPr>
        <w:pStyle w:val="BodyText"/>
      </w:pPr>
      <w:r>
        <w:t xml:space="preserve">Kingdom of Saudi Arabia — Riyadh Region</w:t>
      </w:r>
    </w:p>
    <w:bookmarkEnd w:id="20"/>
    <w:p>
      <w:pPr>
        <w:pStyle w:val="BodyText"/>
      </w:pPr>
      <w:r>
        <w:rPr>
          <w:bCs/>
          <w:b/>
        </w:rPr>
        <w:t xml:space="preserve">Purchase Order No.:</w:t>
      </w:r>
      <w:r>
        <w:t xml:space="preserve"> </w:t>
      </w:r>
      <w:r>
        <w:t xml:space="preserve">PO-RYD-2025-04872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Saudi Riyal (SAR)</w:t>
      </w:r>
      <w:r>
        <w:br/>
      </w:r>
      <w:r>
        <w:rPr>
          <w:bCs/>
          <w:b/>
        </w:rPr>
        <w:t xml:space="preserve">Delivery Location:</w:t>
      </w:r>
      <w:r>
        <w:t xml:space="preserve"> </w:t>
      </w:r>
      <w:r>
        <w:t xml:space="preserve">Riyadh, Saudi Arabia</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Name:</w:t>
            </w:r>
            <w:r>
              <w:t xml:space="preserve"> </w:t>
            </w:r>
            <w:r>
              <w:t xml:space="preserve">Al-Riyadh Medical Group LLC</w:t>
            </w:r>
            <w:r>
              <w:br/>
            </w:r>
            <w:r>
              <w:rPr>
                <w:bCs/>
                <w:b/>
              </w:rPr>
              <w:t xml:space="preserve">Address:</w:t>
            </w:r>
            <w:r>
              <w:t xml:space="preserve"> </w:t>
            </w:r>
            <w:r>
              <w:t xml:space="preserve">King Fahd Road, Al Olaya District, Riyadh, Saudi Arabia</w:t>
            </w:r>
            <w:r>
              <w:br/>
            </w:r>
            <w:r>
              <w:rPr>
                <w:bCs/>
                <w:b/>
              </w:rPr>
              <w:t xml:space="preserve">CR Number:</w:t>
            </w:r>
            <w:r>
              <w:t xml:space="preserve"> </w:t>
            </w:r>
            <w:r>
              <w:t xml:space="preserve">1010456789</w:t>
            </w:r>
            <w:r>
              <w:br/>
            </w:r>
            <w:r>
              <w:rPr>
                <w:bCs/>
                <w:b/>
              </w:rPr>
              <w:t xml:space="preserve">VAT Number:</w:t>
            </w:r>
            <w:r>
              <w:t xml:space="preserve"> </w:t>
            </w:r>
            <w:r>
              <w:t xml:space="preserve">310123456700003</w:t>
            </w:r>
            <w:r>
              <w:br/>
            </w:r>
            <w:r>
              <w:rPr>
                <w:bCs/>
                <w:b/>
              </w:rPr>
              <w:t xml:space="preserve">Contact:</w:t>
            </w:r>
            <w:r>
              <w:t xml:space="preserve"> </w:t>
            </w:r>
            <w:r>
              <w:t xml:space="preserve">procurement@alriyadhmedical.sa</w:t>
            </w:r>
            <w:r>
              <w:br/>
            </w:r>
            <w:r>
              <w:rPr>
                <w:bCs/>
                <w:b/>
              </w:rPr>
              <w:t xml:space="preserve">Phone:</w:t>
            </w:r>
            <w:r>
              <w:t xml:space="preserve"> </w:t>
            </w:r>
            <w:r>
              <w:t xml:space="preserve">+966 11 456 7890</w:t>
            </w:r>
          </w:p>
        </w:tc>
        <w:tc>
          <w:tcPr/>
          <w:p>
            <w:pPr>
              <w:pStyle w:val="Compact"/>
              <w:jc w:val="left"/>
            </w:pPr>
            <w:r>
              <w:rPr>
                <w:bCs/>
                <w:b/>
              </w:rPr>
              <w:t xml:space="preserve">Name:</w:t>
            </w:r>
            <w:r>
              <w:t xml:space="preserve"> </w:t>
            </w:r>
            <w:r>
              <w:t xml:space="preserve">Global Health Staffing Solutions FZE</w:t>
            </w:r>
            <w:r>
              <w:br/>
            </w:r>
            <w:r>
              <w:rPr>
                <w:bCs/>
                <w:b/>
              </w:rPr>
              <w:t xml:space="preserve">Address:</w:t>
            </w:r>
            <w:r>
              <w:t xml:space="preserve"> </w:t>
            </w:r>
            <w:r>
              <w:t xml:space="preserve">Office 12, Al Nakheel Tower, Olaya, Riyadh, Saudi Arabia</w:t>
            </w:r>
            <w:r>
              <w:br/>
            </w:r>
            <w:r>
              <w:rPr>
                <w:bCs/>
                <w:b/>
              </w:rPr>
              <w:t xml:space="preserve">CR Number:</w:t>
            </w:r>
            <w:r>
              <w:t xml:space="preserve"> </w:t>
            </w:r>
            <w:r>
              <w:t xml:space="preserve">1010987654</w:t>
            </w:r>
            <w:r>
              <w:br/>
            </w:r>
            <w:r>
              <w:rPr>
                <w:bCs/>
                <w:b/>
              </w:rPr>
              <w:t xml:space="preserve">VAT Number:</w:t>
            </w:r>
            <w:r>
              <w:t xml:space="preserve"> </w:t>
            </w:r>
            <w:r>
              <w:t xml:space="preserve">310987654300003</w:t>
            </w:r>
            <w:r>
              <w:br/>
            </w:r>
            <w:r>
              <w:rPr>
                <w:bCs/>
                <w:b/>
              </w:rPr>
              <w:t xml:space="preserve">Contact:</w:t>
            </w:r>
            <w:r>
              <w:t xml:space="preserve"> </w:t>
            </w:r>
            <w:r>
              <w:t xml:space="preserve">contracts@globalhealthstaffing.ae</w:t>
            </w:r>
            <w:r>
              <w:br/>
            </w:r>
            <w:r>
              <w:rPr>
                <w:bCs/>
                <w:b/>
              </w:rPr>
              <w:t xml:space="preserve">Phone:</w:t>
            </w:r>
            <w:r>
              <w:t xml:space="preserve"> </w:t>
            </w:r>
            <w:r>
              <w:t xml:space="preserve">+966 11 234 5678</w:t>
            </w:r>
          </w:p>
        </w:tc>
      </w:tr>
    </w:tbl>
    <w:p>
      <w:pPr>
        <w:pStyle w:val="BodyText"/>
      </w:pPr>
      <w:r>
        <w:t xml:space="preserve">2. SCOPE OF PROCUREMENT</w:t>
      </w:r>
    </w:p>
    <w:p>
      <w:pPr>
        <w:pStyle w:val="BodyText"/>
      </w:pPr>
      <w:r>
        <w:t xml:space="preserve">This</w:t>
      </w:r>
      <w:r>
        <w:t xml:space="preserve"> </w:t>
      </w:r>
      <w:r>
        <w:t xml:space="preserve">Purchase Order</w:t>
      </w:r>
      <w:r>
        <w:t xml:space="preserve"> </w:t>
      </w:r>
      <w:r>
        <w:t xml:space="preserve">is issued by Al-Riyadh Medical Group LLC to procure the services of a qualified</w:t>
      </w:r>
      <w:r>
        <w:t xml:space="preserve"> </w:t>
      </w:r>
      <w:r>
        <w:t xml:space="preserve">Nurse</w:t>
      </w:r>
      <w:r>
        <w:t xml:space="preserve"> </w:t>
      </w:r>
      <w:r>
        <w:t xml:space="preserve">for deployment at the Al-Riyadh Medical Group outpatient and inpatient facilities located in</w:t>
      </w:r>
      <w:r>
        <w:t xml:space="preserve"> </w:t>
      </w:r>
      <w:r>
        <w:t xml:space="preserve">Saudi Arabia Riyadh</w:t>
      </w:r>
      <w:r>
        <w:t xml:space="preserve">. The</w:t>
      </w:r>
      <w:r>
        <w:t xml:space="preserve"> </w:t>
      </w:r>
      <w:r>
        <w:t xml:space="preserve">Nurse</w:t>
      </w:r>
      <w:r>
        <w:t xml:space="preserve"> </w:t>
      </w:r>
      <w:r>
        <w:t xml:space="preserve">shall provide comprehensive clinical care, patient monitoring, medication administration, wound management, and health education in full compliance with the Saudi Food and Drug Authority (SFDA) regulations and the Ministry of Health (MOH) standards governing healthcare delivery in the Kingdom of Saudi Arabia.</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Registered Nurse (RN) — General Ward Care, 12-month contract, 40 hrs/week, including Saudi MOH license sponsorship and Iqama processing in Riyadh</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02</w:t>
            </w:r>
          </w:p>
        </w:tc>
        <w:tc>
          <w:tcPr/>
          <w:p>
            <w:pPr>
              <w:pStyle w:val="Compact"/>
              <w:jc w:val="left"/>
            </w:pPr>
            <w:r>
              <w:t xml:space="preserve">Nurse Visa, Iqama, and MOH License Processing Fee (Saudi Arabia Riyadh jurisdiction)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Annual Medical Fitness Examination &amp; Pre-employment Health Screening (Riyadh, Saudi Arabia)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Professional Liability Insurance for Nurse (12-month coverage, Saudi Arabia Riyadh)</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Onboarding, Orientation, and Saudi Healthcare Compliance Training for the Nurse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Monthly Accommodation Allowance for Nurse (Riyadh, Saudi Arabia) —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Annual Airfare (Round-trip, Home Country to Riyadh, Saudi Arabia)</w:t>
            </w:r>
          </w:p>
        </w:tc>
        <w:tc>
          <w:tcPr/>
          <w:p>
            <w:pPr>
              <w:pStyle w:val="Compact"/>
              <w:jc w:val="left"/>
            </w:pPr>
            <w:r>
              <w:t xml:space="preserve">1</w:t>
            </w:r>
          </w:p>
        </w:tc>
        <w:tc>
          <w:tcPr/>
          <w:p>
            <w:pPr>
              <w:pStyle w:val="Compact"/>
              <w:jc w:val="left"/>
            </w:pPr>
            <w:r>
              <w:t xml:space="preserve">Ticket</w:t>
            </w:r>
          </w:p>
        </w:tc>
        <w:tc>
          <w:tcPr/>
          <w:p>
            <w:pPr>
              <w:pStyle w:val="Compact"/>
              <w:jc w:val="left"/>
            </w:pPr>
            <w:r>
              <w:t xml:space="preserve">5,200.00</w:t>
            </w:r>
          </w:p>
        </w:tc>
        <w:tc>
          <w:tcPr/>
          <w:p>
            <w:pPr>
              <w:pStyle w:val="Compact"/>
              <w:jc w:val="left"/>
            </w:pPr>
            <w:r>
              <w:t xml:space="preserve">5,200.00</w:t>
            </w:r>
          </w:p>
        </w:tc>
      </w:tr>
      <w:tr>
        <w:tc>
          <w:tcPr>
            <w:gridSpan w:val="5"/>
          </w:tcPr>
          <w:p>
            <w:pPr>
              <w:pStyle w:val="Compact"/>
              <w:jc w:val="right"/>
            </w:pPr>
            <w:r>
              <w:t xml:space="preserve">Subtotal (SAR)</w:t>
            </w:r>
          </w:p>
        </w:tc>
        <w:tc>
          <w:tcPr/>
          <w:p>
            <w:pPr>
              <w:pStyle w:val="Compact"/>
              <w:jc w:val="left"/>
            </w:pPr>
            <w:r>
              <w:t xml:space="preserve">275,300.00</w:t>
            </w:r>
          </w:p>
        </w:tc>
      </w:tr>
      <w:tr>
        <w:tc>
          <w:tcPr>
            <w:gridSpan w:val="5"/>
          </w:tcPr>
          <w:p>
            <w:pPr>
              <w:pStyle w:val="Compact"/>
              <w:jc w:val="right"/>
            </w:pPr>
            <w:r>
              <w:t xml:space="preserve">VAT @ 15% (Saudi Arabia)</w:t>
            </w:r>
          </w:p>
        </w:tc>
        <w:tc>
          <w:tcPr/>
          <w:p>
            <w:pPr>
              <w:pStyle w:val="Compact"/>
              <w:jc w:val="left"/>
            </w:pPr>
            <w:r>
              <w:t xml:space="preserve">41,295.00</w:t>
            </w:r>
          </w:p>
        </w:tc>
      </w:tr>
      <w:tr>
        <w:tc>
          <w:tcPr>
            <w:gridSpan w:val="5"/>
          </w:tcPr>
          <w:p>
            <w:pPr>
              <w:pStyle w:val="Compact"/>
              <w:jc w:val="right"/>
            </w:pPr>
            <w:r>
              <w:t xml:space="preserve">GRAND TOTAL (SAR)</w:t>
            </w:r>
          </w:p>
        </w:tc>
        <w:tc>
          <w:tcPr/>
          <w:p>
            <w:pPr>
              <w:pStyle w:val="Compact"/>
              <w:jc w:val="left"/>
            </w:pPr>
            <w:r>
              <w:t xml:space="preserve">316,595.00</w:t>
            </w:r>
          </w:p>
        </w:tc>
      </w:tr>
    </w:tbl>
    <w:p>
      <w:pPr>
        <w:pStyle w:val="BodyText"/>
      </w:pPr>
      <w:r>
        <w:t xml:space="preserve">4. TERMS AND CONDITIONS</w:t>
      </w:r>
    </w:p>
    <w:p>
      <w:pPr>
        <w:pStyle w:val="BodyText"/>
      </w:pPr>
      <w:r>
        <w:rPr>
          <w:bCs/>
          <w:b/>
        </w:rPr>
        <w:t xml:space="preserve">4.1</w:t>
      </w:r>
      <w:r>
        <w:t xml:space="preserve"> </w:t>
      </w:r>
      <w:r>
        <w:t xml:space="preserve">This</w:t>
      </w:r>
      <w:r>
        <w:t xml:space="preserve"> </w:t>
      </w:r>
      <w:r>
        <w:t xml:space="preserve">Purchase Order</w:t>
      </w:r>
      <w:r>
        <w:t xml:space="preserve"> </w:t>
      </w:r>
      <w:r>
        <w:t xml:space="preserve">constitutes a binding agreement between the Buyer and the Supplier upon signature by both authorized representatives. All services described herein shall be rendered in</w:t>
      </w:r>
      <w:r>
        <w:t xml:space="preserve"> </w:t>
      </w:r>
      <w:r>
        <w:t xml:space="preserve">Saudi Arabia Riyadh</w:t>
      </w:r>
      <w:r>
        <w:t xml:space="preserve"> </w:t>
      </w:r>
      <w:r>
        <w:t xml:space="preserve">in accordance with the terms set forth in this document.</w:t>
      </w:r>
    </w:p>
    <w:p>
      <w:pPr>
        <w:pStyle w:val="BodyText"/>
      </w:pPr>
      <w:r>
        <w:rPr>
          <w:bCs/>
          <w:b/>
        </w:rPr>
        <w:t xml:space="preserve">4.2</w:t>
      </w:r>
      <w:r>
        <w:t xml:space="preserve"> </w:t>
      </w:r>
      <w:r>
        <w:t xml:space="preserve">The</w:t>
      </w:r>
      <w:r>
        <w:t xml:space="preserve"> </w:t>
      </w:r>
      <w:r>
        <w:t xml:space="preserve">Nurse</w:t>
      </w:r>
      <w:r>
        <w:t xml:space="preserve"> </w:t>
      </w:r>
      <w:r>
        <w:t xml:space="preserve">engaged under this</w:t>
      </w:r>
      <w:r>
        <w:t xml:space="preserve"> </w:t>
      </w:r>
      <w:r>
        <w:t xml:space="preserve">Purchase Order</w:t>
      </w:r>
      <w:r>
        <w:t xml:space="preserve"> </w:t>
      </w:r>
      <w:r>
        <w:t xml:space="preserve">must hold a valid Saudi MOH license, a current Iqama, and a minimum of three (3) years of post-qualification clinical experience. The Supplier guarantees that the</w:t>
      </w:r>
      <w:r>
        <w:t xml:space="preserve"> </w:t>
      </w:r>
      <w:r>
        <w:t xml:space="preserve">Nurse</w:t>
      </w:r>
      <w:r>
        <w:t xml:space="preserve"> </w:t>
      </w:r>
      <w:r>
        <w:t xml:space="preserve">shall meet all competency standards required for practice in</w:t>
      </w:r>
      <w:r>
        <w:t xml:space="preserve"> </w:t>
      </w:r>
      <w:r>
        <w:t xml:space="preserve">Saudi Arabia Riyadh</w:t>
      </w:r>
      <w:r>
        <w:t xml:space="preserve">.</w:t>
      </w:r>
    </w:p>
    <w:p>
      <w:pPr>
        <w:pStyle w:val="BodyText"/>
      </w:pPr>
      <w:r>
        <w:rPr>
          <w:bCs/>
          <w:b/>
        </w:rPr>
        <w:t xml:space="preserve">4.3</w:t>
      </w:r>
      <w:r>
        <w:t xml:space="preserve"> </w:t>
      </w:r>
      <w:r>
        <w:t xml:space="preserve">Payment shall be processed within thirty (30) calendar days from the date of invoice submission. All payments shall be made in Saudi Riyal (SAR) via bank transfer to the Supplier's designated account in Riyadh, Saudi Arabia.</w:t>
      </w:r>
    </w:p>
    <w:p>
      <w:pPr>
        <w:pStyle w:val="BodyText"/>
      </w:pPr>
      <w:r>
        <w:rPr>
          <w:bCs/>
          <w:b/>
        </w:rPr>
        <w:t xml:space="preserve">4.4</w:t>
      </w:r>
      <w:r>
        <w:t xml:space="preserve"> </w:t>
      </w:r>
      <w:r>
        <w:t xml:space="preserve">The Supplier shall bear full responsibility for the recruitment, visa processing, and legal compliance of the</w:t>
      </w:r>
      <w:r>
        <w:t xml:space="preserve"> </w:t>
      </w:r>
      <w:r>
        <w:t xml:space="preserve">Nurse</w:t>
      </w:r>
      <w:r>
        <w:t xml:space="preserve"> </w:t>
      </w:r>
      <w:r>
        <w:t xml:space="preserve">under Saudi Arabian labor law (Royal Decree M/51) and the regulations of the Saudi Ministry of Human Resources and Social Development.</w:t>
      </w:r>
    </w:p>
    <w:p>
      <w:pPr>
        <w:pStyle w:val="BodyText"/>
      </w:pPr>
      <w:r>
        <w:rPr>
          <w:bCs/>
          <w:b/>
        </w:rPr>
        <w:t xml:space="preserve">4.5</w:t>
      </w:r>
      <w:r>
        <w:t xml:space="preserve"> </w:t>
      </w:r>
      <w:r>
        <w:t xml:space="preserve">In the event of non-performance, the Buyer reserves the right to terminate this</w:t>
      </w:r>
      <w:r>
        <w:t xml:space="preserve"> </w:t>
      </w:r>
      <w:r>
        <w:t xml:space="preserve">Purchase Order</w:t>
      </w:r>
      <w:r>
        <w:t xml:space="preserve"> </w:t>
      </w:r>
      <w:r>
        <w:t xml:space="preserve">with thirty (30) days' written notice. Any termination shall be governed by the dispute resolution mechanisms stipulated under Saudi Arabian commercial law and the jurisdiction of the Riyadh courts.</w:t>
      </w:r>
    </w:p>
    <w:p>
      <w:pPr>
        <w:pStyle w:val="BodyText"/>
      </w:pPr>
      <w:r>
        <w:rPr>
          <w:bCs/>
          <w:b/>
        </w:rPr>
        <w:t xml:space="preserve">4.6</w:t>
      </w:r>
      <w:r>
        <w:t xml:space="preserve"> </w:t>
      </w:r>
      <w:r>
        <w:t xml:space="preserve">The</w:t>
      </w:r>
      <w:r>
        <w:t xml:space="preserve"> </w:t>
      </w:r>
      <w:r>
        <w:t xml:space="preserve">Nurse</w:t>
      </w:r>
      <w:r>
        <w:t xml:space="preserve"> </w:t>
      </w:r>
      <w:r>
        <w:t xml:space="preserve">shall be subject to the Buyer's internal policies, code of conduct, and patient confidentiality protocols as applicable in all healthcare facilities operating in</w:t>
      </w:r>
      <w:r>
        <w:t xml:space="preserve"> </w:t>
      </w:r>
      <w:r>
        <w:t xml:space="preserve">Saudi Arabia Riyadh</w:t>
      </w:r>
      <w:r>
        <w:t xml:space="preserve">.</w:t>
      </w:r>
    </w:p>
    <w:p>
      <w:pPr>
        <w:pStyle w:val="BodyText"/>
      </w:pPr>
      <w:r>
        <w:rPr>
          <w:bCs/>
          <w:b/>
        </w:rPr>
        <w:t xml:space="preserve">4.7</w:t>
      </w:r>
      <w:r>
        <w:t xml:space="preserve"> </w:t>
      </w:r>
      <w:r>
        <w:t xml:space="preserve">This</w:t>
      </w:r>
      <w:r>
        <w:t xml:space="preserve"> </w:t>
      </w:r>
      <w:r>
        <w:t xml:space="preserve">Purchase Order</w:t>
      </w:r>
      <w:r>
        <w:t xml:space="preserve"> </w:t>
      </w:r>
      <w:r>
        <w:t xml:space="preserve">is governed by the laws of the Kingdom of Saudi Arabia. Any disputes arising from this agreement shall be resolved through the competent courts in Riyadh, Saudi Arabia.</w:t>
      </w:r>
    </w:p>
    <w:p>
      <w:pPr>
        <w:pStyle w:val="BodyText"/>
      </w:pPr>
      <w:r>
        <w:t xml:space="preserve">5. AUTHORIZED SIGNATURES</w:t>
      </w:r>
    </w:p>
    <w:p>
      <w:pPr>
        <w:pStyle w:val="BodyText"/>
      </w:pPr>
      <w:r>
        <w:rPr>
          <w:bCs/>
          <w:b/>
        </w:rPr>
        <w:t xml:space="preserve">For the Buyer:</w:t>
      </w:r>
      <w:r>
        <w:br/>
      </w:r>
      <w:r>
        <w:t xml:space="preserve">Al-Riyadh Medical Group LLC</w:t>
      </w:r>
      <w:r>
        <w:br/>
      </w:r>
      <w:r>
        <w:t xml:space="preserve">Name: _________________________</w:t>
      </w:r>
      <w:r>
        <w:br/>
      </w:r>
      <w:r>
        <w:t xml:space="preserve">Title: Procurement Director</w:t>
      </w:r>
      <w:r>
        <w:br/>
      </w:r>
      <w:r>
        <w:t xml:space="preserve">Date: _________________________</w:t>
      </w:r>
      <w:r>
        <w:br/>
      </w:r>
      <w:r>
        <w:t xml:space="preserve">Company Stamp:</w:t>
      </w:r>
    </w:p>
    <w:p>
      <w:pPr>
        <w:pStyle w:val="BodyText"/>
      </w:pPr>
      <w:r>
        <w:rPr>
          <w:bCs/>
          <w:b/>
        </w:rPr>
        <w:t xml:space="preserve">For the Supplier:</w:t>
      </w:r>
      <w:r>
        <w:br/>
      </w:r>
      <w:r>
        <w:t xml:space="preserve">Global Health Staffing Solutions FZE</w:t>
      </w:r>
      <w:r>
        <w:br/>
      </w:r>
      <w:r>
        <w:t xml:space="preserve">Name: _________________________</w:t>
      </w:r>
      <w:r>
        <w:br/>
      </w:r>
      <w:r>
        <w:t xml:space="preserve">Title: Contract Manager</w:t>
      </w:r>
      <w:r>
        <w:br/>
      </w:r>
      <w:r>
        <w:t xml:space="preserve">Date: _________________________</w:t>
      </w:r>
      <w:r>
        <w:br/>
      </w:r>
      <w:r>
        <w:t xml:space="preserve">Company Stamp:</w:t>
      </w:r>
    </w:p>
    <w:p>
      <w:pPr>
        <w:pStyle w:val="BodyText"/>
      </w:pPr>
      <w:r>
        <w:t xml:space="preserve">This Purchase Order (PO-RYD-2025-04872) is an official procurement document for Nurse services in Saudi Arabia Riyadh. Unauthorized reproduction or distribution is prohibited. All terms are subject to Saudi Arabian law and regulations.</w:t>
      </w:r>
    </w:p>
    <w:p>
      <w:pPr>
        <w:pStyle w:val="BodyText"/>
      </w:pPr>
      <w:r>
        <w:t xml:space="preserve">Document Reference: PO-RYD-2025-04872 | Issued: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Saudi Arabia Riyadh</dc:title>
  <dc:creator/>
  <dc:language>en</dc:language>
  <cp:keywords/>
  <dcterms:created xsi:type="dcterms:W3CDTF">2026-10-10T08:34:50Z</dcterms:created>
  <dcterms:modified xsi:type="dcterms:W3CDTF">2026-10-10T08:34:50Z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