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Nursing Services Procurement Document</w:t>
      </w:r>
    </w:p>
    <w:p>
      <w:pPr>
        <w:pStyle w:val="BodyText"/>
      </w:pPr>
      <w:r>
        <w:t xml:space="preserve">United States Los Angeles, California</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PO-LA-2025-04872</w:t>
            </w:r>
          </w:p>
          <w:p>
            <w:pPr>
              <w:jc w:val="left"/>
            </w:pPr>
            <w:r>
              <w:rPr>
                <w:bCs/>
                <w:b/>
              </w:rPr>
              <w:t xml:space="preserve">Date of Issue:</w:t>
            </w:r>
            <w:r>
              <w:t xml:space="preserve"> </w:t>
            </w:r>
            <w:r>
              <w:t xml:space="preserve">June 12, 2025</w:t>
            </w:r>
          </w:p>
          <w:p>
            <w:pPr>
              <w:jc w:val="left"/>
            </w:pPr>
            <w:r>
              <w:rPr>
                <w:bCs/>
                <w:b/>
              </w:rPr>
              <w:t xml:space="preserve">Required Start Date:</w:t>
            </w:r>
            <w:r>
              <w:t xml:space="preserve"> </w:t>
            </w:r>
            <w:r>
              <w:t xml:space="preserve">July 1, 2025</w:t>
            </w:r>
          </w:p>
          <w:p>
            <w:pPr>
              <w:jc w:val="left"/>
            </w:pPr>
            <w:r>
              <w:rPr>
                <w:bCs/>
                <w:b/>
              </w:rPr>
              <w:t xml:space="preserve">Contract Duration:</w:t>
            </w:r>
            <w:r>
              <w:t xml:space="preserve"> </w:t>
            </w:r>
            <w:r>
              <w:t xml:space="preserve">12 Months (July 1, 2025 – June 30, 2026)</w:t>
            </w:r>
          </w:p>
          <w:p>
            <w:pPr>
              <w:jc w:val="left"/>
            </w:pPr>
            <w:r>
              <w:rPr>
                <w:bCs/>
                <w:b/>
              </w:rPr>
              <w:t xml:space="preserve">Currency:</w:t>
            </w:r>
            <w:r>
              <w:t xml:space="preserve"> </w:t>
            </w:r>
            <w:r>
              <w:t xml:space="preserve">United States Dollar (USD)</w:t>
            </w:r>
          </w:p>
          <w:p>
            <w:pPr>
              <w:jc w:val="left"/>
            </w:pPr>
            <w:r>
              <w:rPr>
                <w:bCs/>
                <w:b/>
              </w:rPr>
              <w:t xml:space="preserve">Payment Terms:</w:t>
            </w:r>
            <w:r>
              <w:t xml:space="preserve"> </w:t>
            </w:r>
            <w:r>
              <w:t xml:space="preserve">Net 30 Days</w:t>
            </w:r>
          </w:p>
        </w:tc>
        <w:tc>
          <w:tcPr/>
          <w:p>
            <w:pPr>
              <w:pStyle w:val="Heading3"/>
              <w:jc w:val="left"/>
            </w:pPr>
            <w:bookmarkStart w:id="22" w:name="buyer-information"/>
            <w:r>
              <w:t xml:space="preserve">BUYER INFORMATION</w:t>
            </w:r>
            <w:bookmarkEnd w:id="22"/>
          </w:p>
          <w:p>
            <w:pPr>
              <w:jc w:val="left"/>
            </w:pPr>
            <w:r>
              <w:rPr>
                <w:bCs/>
                <w:b/>
              </w:rPr>
              <w:t xml:space="preserve">Organization:</w:t>
            </w:r>
            <w:r>
              <w:t xml:space="preserve"> </w:t>
            </w:r>
            <w:r>
              <w:t xml:space="preserve">Pacific Coast Medical Group, Inc.</w:t>
            </w:r>
          </w:p>
          <w:p>
            <w:pPr>
              <w:jc w:val="left"/>
            </w:pPr>
            <w:r>
              <w:rPr>
                <w:bCs/>
                <w:b/>
              </w:rPr>
              <w:t xml:space="preserve">Address:</w:t>
            </w:r>
            <w:r>
              <w:t xml:space="preserve"> </w:t>
            </w:r>
            <w:r>
              <w:t xml:space="preserve">1200 Wilshire Boulevard, Suite 450</w:t>
            </w:r>
          </w:p>
          <w:p>
            <w:pPr>
              <w:jc w:val="left"/>
            </w:pPr>
            <w:r>
              <w:rPr>
                <w:bCs/>
                <w:b/>
              </w:rPr>
              <w:t xml:space="preserve">City, State, ZIP:</w:t>
            </w:r>
            <w:r>
              <w:t xml:space="preserve"> </w:t>
            </w:r>
            <w:r>
              <w:t xml:space="preserve">United States Los Angeles, CA 90017</w:t>
            </w:r>
          </w:p>
          <w:p>
            <w:pPr>
              <w:jc w:val="left"/>
            </w:pPr>
            <w:r>
              <w:rPr>
                <w:bCs/>
                <w:b/>
              </w:rPr>
              <w:t xml:space="preserve">Contact Person:</w:t>
            </w:r>
            <w:r>
              <w:t xml:space="preserve"> </w:t>
            </w:r>
            <w:r>
              <w:t xml:space="preserve">Margaret Chen, Director of Human Resources</w:t>
            </w:r>
          </w:p>
          <w:p>
            <w:pPr>
              <w:jc w:val="left"/>
            </w:pPr>
            <w:r>
              <w:rPr>
                <w:bCs/>
                <w:b/>
              </w:rPr>
              <w:t xml:space="preserve">Email:</w:t>
            </w:r>
            <w:r>
              <w:t xml:space="preserve"> </w:t>
            </w:r>
            <w:r>
              <w:t xml:space="preserve">m.chen@pacificcoastmed.com</w:t>
            </w:r>
          </w:p>
          <w:p>
            <w:pPr>
              <w:jc w:val="left"/>
            </w:pPr>
            <w:r>
              <w:rPr>
                <w:bCs/>
                <w:b/>
              </w:rPr>
              <w:t xml:space="preserve">Phone:</w:t>
            </w:r>
            <w:r>
              <w:t xml:space="preserve"> </w:t>
            </w:r>
            <w:r>
              <w:t xml:space="preserve">(213) 555-0142</w:t>
            </w:r>
          </w:p>
        </w:tc>
      </w:tr>
    </w:tbl>
    <w:bookmarkStart w:id="23" w:name="vendor-service-provider-information"/>
    <w:p>
      <w:pPr>
        <w:pStyle w:val="Heading3"/>
      </w:pPr>
      <w:r>
        <w:t xml:space="preserve">VENDOR / SERVICE PROVIDER INFORMATION</w:t>
      </w:r>
    </w:p>
    <w:p>
      <w:pPr>
        <w:pStyle w:val="FirstParagraph"/>
      </w:pPr>
      <w:r>
        <w:rPr>
          <w:bCs/>
          <w:b/>
        </w:rPr>
        <w:t xml:space="preserve">Company Name:</w:t>
      </w:r>
      <w:r>
        <w:t xml:space="preserve"> </w:t>
      </w:r>
      <w:r>
        <w:t xml:space="preserve">Angelus Healthcare Staffing Solutions, LLC</w:t>
      </w:r>
    </w:p>
    <w:p>
      <w:pPr>
        <w:pStyle w:val="BodyText"/>
      </w:pPr>
      <w:r>
        <w:rPr>
          <w:bCs/>
          <w:b/>
        </w:rPr>
        <w:t xml:space="preserve">Address:</w:t>
      </w:r>
      <w:r>
        <w:t xml:space="preserve"> </w:t>
      </w:r>
      <w:r>
        <w:t xml:space="preserve">845 S. Figueroa Street, Floor 3</w:t>
      </w:r>
    </w:p>
    <w:p>
      <w:pPr>
        <w:pStyle w:val="BodyText"/>
      </w:pPr>
      <w:r>
        <w:rPr>
          <w:bCs/>
          <w:b/>
        </w:rPr>
        <w:t xml:space="preserve">City, State, ZIP:</w:t>
      </w:r>
      <w:r>
        <w:t xml:space="preserve"> </w:t>
      </w:r>
      <w:r>
        <w:t xml:space="preserve">United States Los Angeles, CA 90017</w:t>
      </w:r>
    </w:p>
    <w:p>
      <w:pPr>
        <w:pStyle w:val="BodyText"/>
      </w:pPr>
      <w:r>
        <w:rPr>
          <w:bCs/>
          <w:b/>
        </w:rPr>
        <w:t xml:space="preserve">Tax ID / EIN:</w:t>
      </w:r>
      <w:r>
        <w:t xml:space="preserve"> </w:t>
      </w:r>
      <w:r>
        <w:t xml:space="preserve">82-4471903</w:t>
      </w:r>
    </w:p>
    <w:p>
      <w:pPr>
        <w:pStyle w:val="BodyText"/>
      </w:pPr>
      <w:r>
        <w:rPr>
          <w:bCs/>
          <w:b/>
        </w:rPr>
        <w:t xml:space="preserve">Contact Person:</w:t>
      </w:r>
      <w:r>
        <w:t xml:space="preserve"> </w:t>
      </w:r>
      <w:r>
        <w:t xml:space="preserve">David Okafor, Account Manager</w:t>
      </w:r>
    </w:p>
    <w:p>
      <w:pPr>
        <w:pStyle w:val="BodyText"/>
      </w:pPr>
      <w:r>
        <w:rPr>
          <w:bCs/>
          <w:b/>
        </w:rPr>
        <w:t xml:space="preserve">Email:</w:t>
      </w:r>
      <w:r>
        <w:t xml:space="preserve"> </w:t>
      </w:r>
      <w:r>
        <w:t xml:space="preserve">d.okafor@angelusstaffing.com</w:t>
      </w:r>
    </w:p>
    <w:p>
      <w:pPr>
        <w:pStyle w:val="BodyText"/>
      </w:pPr>
      <w:r>
        <w:rPr>
          <w:bCs/>
          <w:b/>
        </w:rPr>
        <w:t xml:space="preserve">Phone:</w:t>
      </w:r>
      <w:r>
        <w:t xml:space="preserve"> </w:t>
      </w:r>
      <w:r>
        <w:t xml:space="preserve">(213) 555-0387</w:t>
      </w:r>
    </w:p>
    <w:bookmarkEnd w:id="23"/>
    <w:bookmarkStart w:id="24" w:name="line-items-nurse-services"/>
    <w:p>
      <w:pPr>
        <w:pStyle w:val="Heading2"/>
      </w:pPr>
      <w:r>
        <w:t xml:space="preserve">LINE ITEMS – NURSE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Rate (USD)</w:t>
            </w:r>
          </w:p>
        </w:tc>
        <w:tc>
          <w:tcPr/>
          <w:p>
            <w:pPr>
              <w:pStyle w:val="Compact"/>
              <w:jc w:val="right"/>
            </w:pPr>
            <w:r>
              <w:t xml:space="preserve">Extended Amount (USD)</w:t>
            </w:r>
          </w:p>
        </w:tc>
      </w:tr>
      <w:tr>
        <w:tc>
          <w:tcPr/>
          <w:p>
            <w:pPr>
              <w:pStyle w:val="Compact"/>
              <w:jc w:val="left"/>
            </w:pPr>
            <w:r>
              <w:t xml:space="preserve">1</w:t>
            </w:r>
          </w:p>
        </w:tc>
        <w:tc>
          <w:tcPr/>
          <w:p>
            <w:pPr>
              <w:pStyle w:val="Compact"/>
              <w:jc w:val="left"/>
            </w:pPr>
            <w:r>
              <w:t xml:space="preserve">Registered Nurse (RN) – Medical-Surgical Unit, Full-Time (40 hrs/week), 12-month contract. Nurse must hold an active California Board of Registered Nursing license and possess a minimum of 3 years of acute care experience in the United States Los Angeles metropolitan area.</w:t>
            </w:r>
          </w:p>
        </w:tc>
        <w:tc>
          <w:tcPr/>
          <w:p>
            <w:pPr>
              <w:pStyle w:val="Compact"/>
              <w:jc w:val="center"/>
            </w:pPr>
            <w:r>
              <w:t xml:space="preserve">3</w:t>
            </w:r>
          </w:p>
        </w:tc>
        <w:tc>
          <w:tcPr/>
          <w:p>
            <w:pPr>
              <w:pStyle w:val="Compact"/>
              <w:jc w:val="center"/>
            </w:pPr>
            <w:r>
              <w:t xml:space="preserve">Positions</w:t>
            </w:r>
          </w:p>
        </w:tc>
        <w:tc>
          <w:tcPr/>
          <w:p>
            <w:pPr>
              <w:pStyle w:val="Compact"/>
              <w:jc w:val="right"/>
            </w:pPr>
            <w:r>
              <w:t xml:space="preserve">$4,850.00/mo</w:t>
            </w:r>
          </w:p>
        </w:tc>
        <w:tc>
          <w:tcPr/>
          <w:p>
            <w:pPr>
              <w:pStyle w:val="Compact"/>
              <w:jc w:val="right"/>
            </w:pPr>
            <w:r>
              <w:t xml:space="preserve">$174,600.00</w:t>
            </w:r>
          </w:p>
        </w:tc>
      </w:tr>
      <w:tr>
        <w:tc>
          <w:tcPr/>
          <w:p>
            <w:pPr>
              <w:pStyle w:val="Compact"/>
              <w:jc w:val="left"/>
            </w:pPr>
            <w:r>
              <w:t xml:space="preserve">2</w:t>
            </w:r>
          </w:p>
        </w:tc>
        <w:tc>
          <w:tcPr/>
          <w:p>
            <w:pPr>
              <w:pStyle w:val="Compact"/>
              <w:jc w:val="left"/>
            </w:pPr>
            <w:r>
              <w:t xml:space="preserve">Registered Nurse (RN) – Intensive Care Unit (ICU), Full-Time (40 hrs/week), 12-month contract. Nurse must hold a California RN license, CCRN certification, and a minimum of 5 years of critical care nursing experience. Must be available for 12-hour shift rotations as required by the facility in United States Los Angeles.</w:t>
            </w:r>
          </w:p>
        </w:tc>
        <w:tc>
          <w:tcPr/>
          <w:p>
            <w:pPr>
              <w:pStyle w:val="Compact"/>
              <w:jc w:val="center"/>
            </w:pPr>
            <w:r>
              <w:t xml:space="preserve">2</w:t>
            </w:r>
          </w:p>
        </w:tc>
        <w:tc>
          <w:tcPr/>
          <w:p>
            <w:pPr>
              <w:pStyle w:val="Compact"/>
              <w:jc w:val="center"/>
            </w:pPr>
            <w:r>
              <w:t xml:space="preserve">Positions</w:t>
            </w:r>
          </w:p>
        </w:tc>
        <w:tc>
          <w:tcPr/>
          <w:p>
            <w:pPr>
              <w:pStyle w:val="Compact"/>
              <w:jc w:val="right"/>
            </w:pPr>
            <w:r>
              <w:t xml:space="preserve">$5,620.00/mo</w:t>
            </w:r>
          </w:p>
        </w:tc>
        <w:tc>
          <w:tcPr/>
          <w:p>
            <w:pPr>
              <w:pStyle w:val="Compact"/>
              <w:jc w:val="right"/>
            </w:pPr>
            <w:r>
              <w:t xml:space="preserve">$134,880.00</w:t>
            </w:r>
          </w:p>
        </w:tc>
      </w:tr>
      <w:tr>
        <w:tc>
          <w:tcPr/>
          <w:p>
            <w:pPr>
              <w:pStyle w:val="Compact"/>
              <w:jc w:val="left"/>
            </w:pPr>
            <w:r>
              <w:t xml:space="preserve">3</w:t>
            </w:r>
          </w:p>
        </w:tc>
        <w:tc>
          <w:tcPr/>
          <w:p>
            <w:pPr>
              <w:pStyle w:val="Compact"/>
              <w:jc w:val="left"/>
            </w:pPr>
            <w:r>
              <w:t xml:space="preserve">Licensed Practical Nurse (LPN) – Post-Operative Recovery Ward, Full-Time (40 hrs/week), 12-month contract. Nurse must hold a valid California LPN license issued by the California Board of Vocational Nursing and Psychiatric Nursing. Minimum 2 years of post-operative care experience required.</w:t>
            </w:r>
          </w:p>
        </w:tc>
        <w:tc>
          <w:tcPr/>
          <w:p>
            <w:pPr>
              <w:pStyle w:val="Compact"/>
              <w:jc w:val="center"/>
            </w:pPr>
            <w:r>
              <w:t xml:space="preserve">4</w:t>
            </w:r>
          </w:p>
        </w:tc>
        <w:tc>
          <w:tcPr/>
          <w:p>
            <w:pPr>
              <w:pStyle w:val="Compact"/>
              <w:jc w:val="center"/>
            </w:pPr>
            <w:r>
              <w:t xml:space="preserve">Positions</w:t>
            </w:r>
          </w:p>
        </w:tc>
        <w:tc>
          <w:tcPr/>
          <w:p>
            <w:pPr>
              <w:pStyle w:val="Compact"/>
              <w:jc w:val="right"/>
            </w:pPr>
            <w:r>
              <w:t xml:space="preserve">$3,400.00/mo</w:t>
            </w:r>
          </w:p>
        </w:tc>
        <w:tc>
          <w:tcPr/>
          <w:p>
            <w:pPr>
              <w:pStyle w:val="Compact"/>
              <w:jc w:val="right"/>
            </w:pPr>
            <w:r>
              <w:t xml:space="preserve">$163,200.00</w:t>
            </w:r>
          </w:p>
        </w:tc>
      </w:tr>
      <w:tr>
        <w:tc>
          <w:tcPr/>
          <w:p>
            <w:pPr>
              <w:pStyle w:val="Compact"/>
              <w:jc w:val="left"/>
            </w:pPr>
            <w:r>
              <w:t xml:space="preserve">4</w:t>
            </w:r>
          </w:p>
        </w:tc>
        <w:tc>
          <w:tcPr/>
          <w:p>
            <w:pPr>
              <w:pStyle w:val="Compact"/>
              <w:jc w:val="left"/>
            </w:pPr>
            <w:r>
              <w:t xml:space="preserve">Nurse Case Manager – Outpatient Coordination, Full-Time (40 hrs/week), 12-month contract. Nurse must hold an RN license, a Master's degree in Nursing (MSN), and a minimum of 5 years of case management experience. Responsible for patient care coordination across the United States Los Angeles service area.</w:t>
            </w:r>
          </w:p>
        </w:tc>
        <w:tc>
          <w:tcPr/>
          <w:p>
            <w:pPr>
              <w:pStyle w:val="Compact"/>
              <w:jc w:val="center"/>
            </w:pPr>
            <w:r>
              <w:t xml:space="preserve">1</w:t>
            </w:r>
          </w:p>
        </w:tc>
        <w:tc>
          <w:tcPr/>
          <w:p>
            <w:pPr>
              <w:pStyle w:val="Compact"/>
              <w:jc w:val="center"/>
            </w:pPr>
            <w:r>
              <w:t xml:space="preserve">Position</w:t>
            </w:r>
          </w:p>
        </w:tc>
        <w:tc>
          <w:tcPr/>
          <w:p>
            <w:pPr>
              <w:pStyle w:val="Compact"/>
              <w:jc w:val="right"/>
            </w:pPr>
            <w:r>
              <w:t xml:space="preserve">$6,100.00/mo</w:t>
            </w:r>
          </w:p>
        </w:tc>
        <w:tc>
          <w:tcPr/>
          <w:p>
            <w:pPr>
              <w:pStyle w:val="Compact"/>
              <w:jc w:val="right"/>
            </w:pPr>
            <w:r>
              <w:t xml:space="preserve">$73,200.00</w:t>
            </w:r>
          </w:p>
        </w:tc>
      </w:tr>
      <w:tr>
        <w:tc>
          <w:tcPr/>
          <w:p>
            <w:pPr>
              <w:pStyle w:val="Compact"/>
              <w:jc w:val="left"/>
            </w:pPr>
            <w:r>
              <w:t xml:space="preserve">5</w:t>
            </w:r>
          </w:p>
        </w:tc>
        <w:tc>
          <w:tcPr/>
          <w:p>
            <w:pPr>
              <w:pStyle w:val="Compact"/>
              <w:jc w:val="left"/>
            </w:pPr>
            <w:r>
              <w:t xml:space="preserve">Nurse Onboarding, Orientation, and Compliance Training Package. Includes initial facility orientation, HIPAA compliance training, electronic health record (EHR) system training, and California-specific regulatory orientation for all Nurse positions listed above. One-time service fee.</w:t>
            </w:r>
          </w:p>
        </w:tc>
        <w:tc>
          <w:tcPr/>
          <w:p>
            <w:pPr>
              <w:pStyle w:val="Compact"/>
              <w:jc w:val="center"/>
            </w:pPr>
            <w:r>
              <w:t xml:space="preserve">1</w:t>
            </w:r>
          </w:p>
        </w:tc>
        <w:tc>
          <w:tcPr/>
          <w:p>
            <w:pPr>
              <w:pStyle w:val="Compact"/>
              <w:jc w:val="center"/>
            </w:pPr>
            <w:r>
              <w:t xml:space="preserve">Package</w:t>
            </w:r>
          </w:p>
        </w:tc>
        <w:tc>
          <w:tcPr/>
          <w:p>
            <w:pPr>
              <w:pStyle w:val="Compact"/>
              <w:jc w:val="right"/>
            </w:pPr>
            <w:r>
              <w:t xml:space="preserve">$12,500.00</w:t>
            </w:r>
          </w:p>
        </w:tc>
        <w:tc>
          <w:tcPr/>
          <w:p>
            <w:pPr>
              <w:pStyle w:val="Compact"/>
              <w:jc w:val="right"/>
            </w:pPr>
            <w:r>
              <w:t xml:space="preserve">$12,500.00</w:t>
            </w:r>
          </w:p>
        </w:tc>
      </w:tr>
      <w:tr>
        <w:tc>
          <w:tcPr>
            <w:gridSpan w:val="5"/>
          </w:tcPr>
          <w:p>
            <w:pPr>
              <w:pStyle w:val="Compact"/>
              <w:jc w:val="right"/>
            </w:pPr>
            <w:r>
              <w:t xml:space="preserve">SUBTOTAL (12-Month Contract):</w:t>
            </w:r>
          </w:p>
        </w:tc>
        <w:tc>
          <w:tcPr/>
          <w:p>
            <w:pPr>
              <w:pStyle w:val="Compact"/>
              <w:jc w:val="right"/>
            </w:pPr>
            <w:r>
              <w:t xml:space="preserve">$558,380.00</w:t>
            </w:r>
          </w:p>
        </w:tc>
      </w:tr>
      <w:tr>
        <w:tc>
          <w:tcPr>
            <w:gridSpan w:val="5"/>
          </w:tcPr>
          <w:p>
            <w:pPr>
              <w:pStyle w:val="Compact"/>
              <w:jc w:val="right"/>
            </w:pPr>
            <w:r>
              <w:t xml:space="preserve">Applicable Sales &amp; Service Tax (8.75% – Los Angeles County):</w:t>
            </w:r>
          </w:p>
        </w:tc>
        <w:tc>
          <w:tcPr/>
          <w:p>
            <w:pPr>
              <w:pStyle w:val="Compact"/>
              <w:jc w:val="right"/>
            </w:pPr>
            <w:r>
              <w:t xml:space="preserve">$48,858.25</w:t>
            </w:r>
          </w:p>
        </w:tc>
      </w:tr>
      <w:tr>
        <w:tc>
          <w:tcPr>
            <w:gridSpan w:val="5"/>
          </w:tcPr>
          <w:p>
            <w:pPr>
              <w:pStyle w:val="Compact"/>
              <w:jc w:val="right"/>
            </w:pPr>
            <w:r>
              <w:t xml:space="preserve">TOTAL PURCHASE ORDER AMOUNT:</w:t>
            </w:r>
          </w:p>
        </w:tc>
        <w:tc>
          <w:tcPr/>
          <w:p>
            <w:pPr>
              <w:pStyle w:val="Compact"/>
              <w:jc w:val="right"/>
            </w:pPr>
            <w:r>
              <w:t xml:space="preserve">$607,238.25</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(PO-LA-2025-04872) constitutes a binding agreement between Pacific Coast Medical Group, Inc. (hereinafter "Buyer") and Angelus Healthcare Staffing Solutions, LLC (hereinafter "Vendor") for the procurement of qualified Nurse services to be rendered at the Buyer's facility located in United States Los Angeles, California.</w:t>
      </w:r>
    </w:p>
    <w:p>
      <w:pPr>
        <w:numPr>
          <w:ilvl w:val="0"/>
          <w:numId w:val="1001"/>
        </w:numPr>
        <w:pStyle w:val="Compact"/>
      </w:pPr>
      <w:r>
        <w:t xml:space="preserve">All Nurse personnel placed under this Purchase Order must maintain valid, active licensure with the California Board of Registered Nursing or the California Board of Vocational Nursing and Psychiatric Nursing, as applicable. The Vendor shall provide proof of licensure prior to the Nurse's first day of service.</w:t>
      </w:r>
    </w:p>
    <w:p>
      <w:pPr>
        <w:numPr>
          <w:ilvl w:val="0"/>
          <w:numId w:val="1001"/>
        </w:numPr>
        <w:pStyle w:val="Compact"/>
      </w:pPr>
      <w:r>
        <w:t xml:space="preserve">The Vendor is responsible for all payroll, withholding, workers' compensation insurance, and employment-related obligations for each Nurse placed under this Purchase Order. The Nurse shall not be considered an employee of the Buyer.</w:t>
      </w:r>
    </w:p>
    <w:p>
      <w:pPr>
        <w:numPr>
          <w:ilvl w:val="0"/>
          <w:numId w:val="1001"/>
        </w:numPr>
        <w:pStyle w:val="Compact"/>
      </w:pPr>
      <w:r>
        <w:t xml:space="preserve">Payment shall be made within thirty (30) calendar days of receipt of a valid invoice from the Vendor. Invoices must reference this Purchase Order number (PO-LA-2025-04872) and itemize services rendered by each Nurse during the billing period.</w:t>
      </w:r>
    </w:p>
    <w:p>
      <w:pPr>
        <w:numPr>
          <w:ilvl w:val="0"/>
          <w:numId w:val="1001"/>
        </w:numPr>
        <w:pStyle w:val="Compact"/>
      </w:pPr>
      <w:r>
        <w:t xml:space="preserve">The Buyer reserves the right to request the replacement of any Nurse who fails to meet the performance standards, competency requirements, or professional conduct expectations outlined in the facility's employee handbook. Replacement Nurse candidates must meet or exceed the qualifications specified in this Purchase Order.</w:t>
      </w:r>
    </w:p>
    <w:p>
      <w:pPr>
        <w:numPr>
          <w:ilvl w:val="0"/>
          <w:numId w:val="1001"/>
        </w:numPr>
        <w:pStyle w:val="Compact"/>
      </w:pPr>
      <w:r>
        <w:t xml:space="preserve">All Nurse services shall be performed in compliance with the Health Insurance Portability and Accountability Act (HIPAA), California Confidentiality of Medical Information Act (CMIA), and all applicable federal and state regulations governing patient care in the United States Los Angeles jurisdiction.</w:t>
      </w:r>
    </w:p>
    <w:p>
      <w:pPr>
        <w:numPr>
          <w:ilvl w:val="0"/>
          <w:numId w:val="1001"/>
        </w:numPr>
        <w:pStyle w:val="Compact"/>
      </w:pPr>
      <w:r>
        <w:t xml:space="preserve">This Purchase Order may be terminated by either party with sixty (60) days' written notice. In the event of termination, the Buyer shall be liable for all services rendered up to the effective date of termination.</w:t>
      </w:r>
    </w:p>
    <w:p>
      <w:pPr>
        <w:numPr>
          <w:ilvl w:val="0"/>
          <w:numId w:val="1001"/>
        </w:numPr>
        <w:pStyle w:val="Compact"/>
      </w:pPr>
      <w:r>
        <w:t xml:space="preserve">The Vendor shall maintain professional liability (malpractice) insurance with a minimum coverage of $2,000,000 per occurrence for all Nurse personnel. Certificates of insurance shall be provided to the Buyer prior to commencement of services.</w:t>
      </w:r>
    </w:p>
    <w:p>
      <w:pPr>
        <w:numPr>
          <w:ilvl w:val="0"/>
          <w:numId w:val="1001"/>
        </w:numPr>
        <w:pStyle w:val="Compact"/>
      </w:pPr>
      <w:r>
        <w:t xml:space="preserve">Any disputes arising from this Purchase Order shall be resolved through binding arbitration in the city of United States Los Angeles, California, in accordance with the rules of the American Arbitration Association.</w:t>
      </w:r>
    </w:p>
    <w:p>
      <w:pPr>
        <w:numPr>
          <w:ilvl w:val="0"/>
          <w:numId w:val="1001"/>
        </w:numPr>
        <w:pStyle w:val="Compact"/>
      </w:pPr>
      <w:r>
        <w:t xml:space="preserve">This Purchase Order is governed by the laws of the State of California and the federal laws of the United States of America. No modification of this Purchase Order shall be valid unless made in writing and signed by authorized representatives of both parties.</w:t>
      </w:r>
    </w:p>
    <w:bookmarkEnd w:id="25"/>
    <w:bookmarkStart w:id="26"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 Pacific Coast Medical Group, Inc.</w:t>
            </w:r>
          </w:p>
          <w:p>
            <w:pPr>
              <w:jc w:val="left"/>
            </w:pPr>
            <w:r>
              <w:t xml:space="preserve">Signature: ______________________________</w:t>
            </w:r>
          </w:p>
          <w:p>
            <w:pPr>
              <w:jc w:val="left"/>
            </w:pPr>
            <w:r>
              <w:t xml:space="preserve">Name: Margaret Chen</w:t>
            </w:r>
          </w:p>
          <w:p>
            <w:pPr>
              <w:jc w:val="left"/>
            </w:pPr>
            <w:r>
              <w:t xml:space="preserve">Title: Director of Human Resources</w:t>
            </w:r>
          </w:p>
          <w:p>
            <w:pPr>
              <w:jc w:val="left"/>
            </w:pPr>
            <w:r>
              <w:t xml:space="preserve">Date: ______________________________</w:t>
            </w:r>
          </w:p>
        </w:tc>
        <w:tc>
          <w:tcPr/>
          <w:p>
            <w:pPr>
              <w:jc w:val="left"/>
            </w:pPr>
            <w:r>
              <w:rPr>
                <w:bCs/>
                <w:b/>
              </w:rPr>
              <w:t xml:space="preserve">VENDOR – Angelus Healthcare Staffing Solutions, LLC</w:t>
            </w:r>
          </w:p>
          <w:p>
            <w:pPr>
              <w:jc w:val="left"/>
            </w:pPr>
            <w:r>
              <w:t xml:space="preserve">Signature: ______________________________</w:t>
            </w:r>
          </w:p>
          <w:p>
            <w:pPr>
              <w:jc w:val="left"/>
            </w:pPr>
            <w:r>
              <w:t xml:space="preserve">Name: David Okafor</w:t>
            </w:r>
          </w:p>
          <w:p>
            <w:pPr>
              <w:jc w:val="left"/>
            </w:pPr>
            <w:r>
              <w:t xml:space="preserve">Title: Account Manager</w:t>
            </w:r>
          </w:p>
          <w:p>
            <w:pPr>
              <w:jc w:val="left"/>
            </w:pPr>
            <w:r>
              <w:t xml:space="preserve">Date: ______________________________</w:t>
            </w:r>
          </w:p>
        </w:tc>
      </w:tr>
    </w:tbl>
    <w:p>
      <w:pPr>
        <w:pStyle w:val="BodyText"/>
      </w:pPr>
      <w:r>
        <w:rPr>
          <w:bCs/>
          <w:b/>
        </w:rPr>
        <w:t xml:space="preserve">NOTE:</w:t>
      </w:r>
      <w:r>
        <w:t xml:space="preserve"> </w:t>
      </w:r>
      <w:r>
        <w:t xml:space="preserve">This Purchase Order document is issued for the procurement of Nurse staffing services in the United States Los Angeles metropolitan area. All terms are subject to California state labor laws, the California Labor Code, and applicable federal employment regulations. The Vendor acknowledges that all Nurse personnel must comply with the facility's dress code, safety protocols, and infection control policies as established by Pacific Coast Medical Group, Inc. This Purchase Order does not create a partnership, joint venture, or agency relationship between the Buyer and the Vendor.</w:t>
      </w:r>
    </w:p>
    <w:p>
      <w:pPr>
        <w:pStyle w:val="BodyText"/>
      </w:pPr>
      <w:r>
        <w:t xml:space="preserve">Purchase Order PO-LA-2025-04872 | Pacific Coast Medical Group, Inc. | United States Los Angeles, CA 90017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Los Angeles</dc:title>
  <dc:creator/>
  <dc:language>en</dc:language>
  <cp:keywords/>
  <dcterms:created xsi:type="dcterms:W3CDTF">2026-10-10T09:23:15Z</dcterms:created>
  <dcterms:modified xsi:type="dcterms:W3CDTF">2026-10-10T09:23:15Z</dcterms:modified>
</cp:coreProperties>
</file>

<file path=docProps/custom.xml><?xml version="1.0" encoding="utf-8"?>
<Properties xmlns="http://schemas.openxmlformats.org/officeDocument/2006/custom-properties" xmlns:vt="http://schemas.openxmlformats.org/officeDocument/2006/docPropsVTypes"/>
</file>