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6" w:name="purchase-order"/>
    <w:p>
      <w:pPr>
        <w:pStyle w:val="Heading1"/>
      </w:pPr>
      <w:r>
        <w:t xml:space="preserve">PURCHASE ORDER</w:t>
      </w:r>
    </w:p>
    <w:p>
      <w:pPr>
        <w:pStyle w:val="FirstParagraph"/>
      </w:pPr>
      <w:r>
        <w:t xml:space="preserve">Occupational Therapist Professional Services &amp; Clinical Equipment Procurement</w:t>
      </w:r>
    </w:p>
    <w:p>
      <w:pPr>
        <w:pStyle w:val="BodyText"/>
      </w:pPr>
      <w:r>
        <w:t xml:space="preserve">PO-2025-SE-04782</w:t>
      </w:r>
    </w:p>
    <w:p>
      <w:pPr>
        <w:pStyle w:val="BodyText"/>
      </w:pPr>
      <w:r>
        <w:rPr>
          <w:bCs/>
          <w:b/>
        </w:rPr>
        <w:t xml:space="preserve">Issuing Organization:</w:t>
      </w:r>
      <w:r>
        <w:br/>
      </w:r>
      <w:r>
        <w:t xml:space="preserve">Seoul Metropolitan Rehabilitation &amp; Wellness Center</w:t>
      </w:r>
      <w:r>
        <w:br/>
      </w:r>
      <w:r>
        <w:t xml:space="preserve">12, Teheran-ro 39-gil, Gangnam-gu</w:t>
      </w:r>
      <w:r>
        <w:br/>
      </w:r>
      <w:r>
        <w:t xml:space="preserve">Seoul, South Korea 06236</w:t>
      </w:r>
      <w:r>
        <w:br/>
      </w:r>
      <w:r>
        <w:t xml:space="preserve">Tel: +82-2-555-0147</w:t>
      </w:r>
      <w:r>
        <w:br/>
      </w:r>
      <w:r>
        <w:t xml:space="preserve">Email: procurement@seoulrehab.kr</w:t>
      </w:r>
    </w:p>
    <w:p>
      <w:pPr>
        <w:pStyle w:val="BodyText"/>
      </w:pPr>
      <w:r>
        <w:rPr>
          <w:bCs/>
          <w:b/>
        </w:rPr>
        <w:t xml:space="preserve">Purchase Order Date:</w:t>
      </w:r>
      <w:r>
        <w:t xml:space="preserve"> </w:t>
      </w:r>
      <w:r>
        <w:t xml:space="preserve">14 June 2025</w:t>
      </w:r>
      <w:r>
        <w:br/>
      </w:r>
      <w:r>
        <w:rPr>
          <w:bCs/>
          <w:b/>
        </w:rPr>
        <w:t xml:space="preserve">Required Commencement:</w:t>
      </w:r>
      <w:r>
        <w:t xml:space="preserve"> </w:t>
      </w:r>
      <w:r>
        <w:t xml:space="preserve">01 July 2025</w:t>
      </w:r>
      <w:r>
        <w:br/>
      </w:r>
      <w:r>
        <w:rPr>
          <w:bCs/>
          <w:b/>
        </w:rPr>
        <w:t xml:space="preserve">Contract Duration:</w:t>
      </w:r>
      <w:r>
        <w:t xml:space="preserve"> </w:t>
      </w:r>
      <w:r>
        <w:t xml:space="preserve">12 Months (Renewable)</w:t>
      </w:r>
      <w:r>
        <w:br/>
      </w:r>
      <w:r>
        <w:rPr>
          <w:bCs/>
          <w:b/>
        </w:rPr>
        <w:t xml:space="preserve">Currency:</w:t>
      </w:r>
      <w:r>
        <w:t xml:space="preserve"> </w:t>
      </w:r>
      <w:r>
        <w:t xml:space="preserve">Korean Won (KRW)</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Seoul Advanced Occupational Therapy Group Co., Ltd.</w:t>
            </w:r>
          </w:p>
        </w:tc>
      </w:tr>
      <w:tr>
        <w:tc>
          <w:tcPr/>
          <w:p>
            <w:pPr>
              <w:pStyle w:val="Compact"/>
              <w:jc w:val="left"/>
            </w:pPr>
            <w:r>
              <w:t xml:space="preserve">Business Registration No.</w:t>
            </w:r>
          </w:p>
        </w:tc>
        <w:tc>
          <w:tcPr/>
          <w:p>
            <w:pPr>
              <w:pStyle w:val="Compact"/>
              <w:jc w:val="left"/>
            </w:pPr>
            <w:r>
              <w:t xml:space="preserve">220-88-04521</w:t>
            </w:r>
          </w:p>
        </w:tc>
      </w:tr>
      <w:tr>
        <w:tc>
          <w:tcPr/>
          <w:p>
            <w:pPr>
              <w:pStyle w:val="Compact"/>
              <w:jc w:val="left"/>
            </w:pPr>
            <w:r>
              <w:t xml:space="preserve">Address</w:t>
            </w:r>
          </w:p>
        </w:tc>
        <w:tc>
          <w:tcPr/>
          <w:p>
            <w:pPr>
              <w:pStyle w:val="Compact"/>
              <w:jc w:val="left"/>
            </w:pPr>
            <w:r>
              <w:t xml:space="preserve">45, Sillim-daero, Gwanak-gu, Seoul, South Korea 08779</w:t>
            </w:r>
          </w:p>
        </w:tc>
      </w:tr>
      <w:tr>
        <w:tc>
          <w:tcPr/>
          <w:p>
            <w:pPr>
              <w:pStyle w:val="Compact"/>
              <w:jc w:val="left"/>
            </w:pPr>
            <w:r>
              <w:t xml:space="preserve">Representative</w:t>
            </w:r>
          </w:p>
        </w:tc>
        <w:tc>
          <w:tcPr/>
          <w:p>
            <w:pPr>
              <w:pStyle w:val="Compact"/>
              <w:jc w:val="left"/>
            </w:pPr>
            <w:r>
              <w:t xml:space="preserve">Dr. Min-Ji Park, Licensed Occupational Therapist (KOTR Certified)</w:t>
            </w:r>
          </w:p>
        </w:tc>
      </w:tr>
      <w:tr>
        <w:tc>
          <w:tcPr/>
          <w:p>
            <w:pPr>
              <w:pStyle w:val="Compact"/>
              <w:jc w:val="left"/>
            </w:pPr>
            <w:r>
              <w:t xml:space="preserve">Contact Phone</w:t>
            </w:r>
          </w:p>
        </w:tc>
        <w:tc>
          <w:tcPr/>
          <w:p>
            <w:pPr>
              <w:pStyle w:val="Compact"/>
              <w:jc w:val="left"/>
            </w:pPr>
            <w:r>
              <w:t xml:space="preserve">+82-2-774-3321</w:t>
            </w:r>
          </w:p>
        </w:tc>
      </w:tr>
      <w:tr>
        <w:tc>
          <w:tcPr/>
          <w:p>
            <w:pPr>
              <w:pStyle w:val="Compact"/>
              <w:jc w:val="left"/>
            </w:pPr>
            <w:r>
              <w:t xml:space="preserve">Email</w:t>
            </w:r>
          </w:p>
        </w:tc>
        <w:tc>
          <w:tcPr/>
          <w:p>
            <w:pPr>
              <w:pStyle w:val="Compact"/>
              <w:jc w:val="left"/>
            </w:pPr>
            <w:r>
              <w:t xml:space="preserve">contracts@sealot.kr</w:t>
            </w:r>
          </w:p>
        </w:tc>
      </w:tr>
      <w:tr>
        <w:tc>
          <w:tcPr/>
          <w:p>
            <w:pPr>
              <w:pStyle w:val="Compact"/>
              <w:jc w:val="left"/>
            </w:pPr>
            <w:r>
              <w:t xml:space="preserve">Tax Identification</w:t>
            </w:r>
          </w:p>
        </w:tc>
        <w:tc>
          <w:tcPr/>
          <w:p>
            <w:pPr>
              <w:pStyle w:val="Compact"/>
              <w:jc w:val="left"/>
            </w:pPr>
            <w:r>
              <w:t xml:space="preserve">220-88-04521 (VAT Registered)</w:t>
            </w:r>
          </w:p>
        </w:tc>
      </w:tr>
    </w:tbl>
    <w:bookmarkEnd w:id="20"/>
    <w:bookmarkStart w:id="21" w:name="scope-of-purchase-order"/>
    <w:p>
      <w:pPr>
        <w:pStyle w:val="Heading2"/>
      </w:pPr>
      <w:r>
        <w:t xml:space="preserve">2. Scope of Purchase Order</w:t>
      </w:r>
    </w:p>
    <w:p>
      <w:pPr>
        <w:pStyle w:val="FirstParagraph"/>
      </w:pPr>
      <w:r>
        <w:t xml:space="preserve">This Purchase Order is issued by Seoul Metropolitan Rehabilitation &amp; Wellness Center to formally procure the professional services of a qualified Occupational Therapist, along with associated clinical equipment and therapeutic materials, to be delivered and utilized within the Seoul metropolitan area of South Korea. The Occupational Therapist engaged under this Purchase Order shall provide comprehensive assessment, intervention planning, and hands-on therapeutic sessions for patients with neurological, musculoskeletal, and developmental conditions. All services rendered under this Purchase Order must comply with the South Korea Occupational Therapy Act (Act No. 18760) and the regulations enforced by the Ministry of Health and Welfare of the Republic of Korea.</w:t>
      </w:r>
    </w:p>
    <w:bookmarkEnd w:id="21"/>
    <w:bookmarkStart w:id="22" w:name="line-items-services-and-equipment"/>
    <w:p>
      <w:pPr>
        <w:pStyle w:val="Heading2"/>
      </w:pPr>
      <w:r>
        <w:t xml:space="preserve">3.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Senior Occupational Therapist – Full-time clinical services (40 hrs/week), including patient assessment, treatment planning, and direct therapy sessions at the Gangnam-gu facility in Seoul, South Korea</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2,800,000</w:t>
            </w:r>
          </w:p>
        </w:tc>
        <w:tc>
          <w:tcPr/>
          <w:p>
            <w:pPr>
              <w:pStyle w:val="Compact"/>
              <w:jc w:val="left"/>
            </w:pPr>
            <w:r>
              <w:t xml:space="preserve">145,600,000</w:t>
            </w:r>
          </w:p>
        </w:tc>
      </w:tr>
      <w:tr>
        <w:tc>
          <w:tcPr/>
          <w:p>
            <w:pPr>
              <w:pStyle w:val="Compact"/>
              <w:jc w:val="left"/>
            </w:pPr>
            <w:r>
              <w:t xml:space="preserve">02</w:t>
            </w:r>
          </w:p>
        </w:tc>
        <w:tc>
          <w:tcPr/>
          <w:p>
            <w:pPr>
              <w:pStyle w:val="Compact"/>
              <w:jc w:val="left"/>
            </w:pPr>
            <w:r>
              <w:t xml:space="preserve">Junior Occupational Therapist – Part-time clinical support (20 hrs/week), assisting with group therapy programs and adaptive equipment training in South Korea Seoul outpatient wing</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1,400,000</w:t>
            </w:r>
          </w:p>
        </w:tc>
        <w:tc>
          <w:tcPr/>
          <w:p>
            <w:pPr>
              <w:pStyle w:val="Compact"/>
              <w:jc w:val="left"/>
            </w:pPr>
            <w:r>
              <w:t xml:space="preserve">72,800,000</w:t>
            </w:r>
          </w:p>
        </w:tc>
      </w:tr>
      <w:tr>
        <w:tc>
          <w:tcPr/>
          <w:p>
            <w:pPr>
              <w:pStyle w:val="Compact"/>
              <w:jc w:val="left"/>
            </w:pPr>
            <w:r>
              <w:t xml:space="preserve">03</w:t>
            </w:r>
          </w:p>
        </w:tc>
        <w:tc>
          <w:tcPr/>
          <w:p>
            <w:pPr>
              <w:pStyle w:val="Compact"/>
              <w:jc w:val="left"/>
            </w:pPr>
            <w:r>
              <w:t xml:space="preserve">Adaptive Assistive Devices &amp; Therapeutic Equipment (sensory integration kits, upper-limb orthoses, fine-motor tool sets, cognitive rehabilitation software licenses)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Monthly Occupational Therapist Continuing Education &amp; Licensure Renewal (Korean Occupational Therapy Association certification maintenance)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Therapeutic Consumables (therapeutic putty, resistance bands, adaptive utensils, sensory materials) – monthly replenishment for South Korea Seoul clinic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Occupational Therapist Telehealth Platform License &amp; Integration (for remote follow-up sessions serving patients across Seoul, South Korea)</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6,000,000</w:t>
            </w:r>
          </w:p>
        </w:tc>
        <w:tc>
          <w:tcPr/>
          <w:p>
            <w:pPr>
              <w:pStyle w:val="Compact"/>
              <w:jc w:val="left"/>
            </w:pPr>
            <w:r>
              <w:t xml:space="preserve">6,000,000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(KRW)</w:t>
            </w:r>
          </w:p>
        </w:tc>
        <w:tc>
          <w:tcPr/>
          <w:p>
            <w:pPr>
              <w:pStyle w:val="Compact"/>
              <w:jc w:val="left"/>
            </w:pPr>
            <w:r>
              <w:t xml:space="preserve">257,300,000</w:t>
            </w:r>
          </w:p>
        </w:tc>
      </w:tr>
      <w:tr>
        <w:tc>
          <w:tcPr/>
          <w:p>
            <w:pPr>
              <w:pStyle w:val="Compact"/>
              <w:jc w:val="left"/>
            </w:pPr>
            <w:r>
              <w:t xml:space="preserve">VAT (10% – South Korea Standard Rate)</w:t>
            </w:r>
          </w:p>
        </w:tc>
        <w:tc>
          <w:tcPr/>
          <w:p>
            <w:pPr>
              <w:pStyle w:val="Compact"/>
              <w:jc w:val="left"/>
            </w:pPr>
            <w:r>
              <w:t xml:space="preserve">25,730,000</w:t>
            </w:r>
          </w:p>
        </w:tc>
      </w:tr>
      <w:tr>
        <w:tc>
          <w:tcPr/>
          <w:p>
            <w:pPr>
              <w:pStyle w:val="Compact"/>
              <w:jc w:val="left"/>
            </w:pPr>
            <w:r>
              <w:t xml:space="preserve">Total Amount Due (KRW)</w:t>
            </w:r>
          </w:p>
        </w:tc>
        <w:tc>
          <w:tcPr/>
          <w:p>
            <w:pPr>
              <w:pStyle w:val="Compact"/>
              <w:jc w:val="left"/>
            </w:pPr>
            <w:r>
              <w:t xml:space="preserve">283,030,000</w:t>
            </w:r>
          </w:p>
        </w:tc>
      </w:tr>
      <w:tr>
        <w:tc>
          <w:tcPr/>
          <w:p>
            <w:pPr>
              <w:pStyle w:val="Compact"/>
              <w:jc w:val="left"/>
            </w:pPr>
            <w:r>
              <w:t xml:space="preserve">Amount in Words</w:t>
            </w:r>
          </w:p>
        </w:tc>
        <w:tc>
          <w:tcPr/>
          <w:p>
            <w:pPr>
              <w:pStyle w:val="Compact"/>
              <w:jc w:val="left"/>
            </w:pPr>
            <w:r>
              <w:t xml:space="preserve">Two Hundred Eighty-Three Million, Thirty Thousand Korean Won Only</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in monthly installments within 30 days of invoice receipt. The first installment is due upon confirmed commencement of the Occupational Therapist's services in South Korea Seoul. All payments shall be processed via bank transfer to the vendor's designated account at Kookmin Bank, Seoul Branch.</w:t>
      </w:r>
    </w:p>
    <w:p>
      <w:pPr>
        <w:numPr>
          <w:ilvl w:val="0"/>
          <w:numId w:val="1001"/>
        </w:numPr>
        <w:pStyle w:val="Compact"/>
      </w:pPr>
      <w:r>
        <w:rPr>
          <w:bCs/>
          <w:b/>
        </w:rPr>
        <w:t xml:space="preserve">Performance Standards:</w:t>
      </w:r>
      <w:r>
        <w:t xml:space="preserve"> </w:t>
      </w:r>
      <w:r>
        <w:t xml:space="preserve">The Occupational Therapist must hold a valid license issued by the Korean Occupational Therapy Association and maintain a minimum of 5 years of clinical experience. All therapeutic interventions must adhere to evidence-based practice guidelines recognized in South Korea.</w:t>
      </w:r>
    </w:p>
    <w:p>
      <w:pPr>
        <w:numPr>
          <w:ilvl w:val="0"/>
          <w:numId w:val="1001"/>
        </w:numPr>
        <w:pStyle w:val="Compact"/>
      </w:pPr>
      <w:r>
        <w:rPr>
          <w:bCs/>
          <w:b/>
        </w:rPr>
        <w:t xml:space="preserve">Compliance:</w:t>
      </w:r>
      <w:r>
        <w:t xml:space="preserve"> </w:t>
      </w:r>
      <w:r>
        <w:t xml:space="preserve">The vendor shall ensure full compliance with the Personal Information Protection Act of South Korea (PIPA) when handling patient records. All Occupational Therapist documentation generated under this Purchase Order must be stored in accordance with South Korea Seoul municipal health data regulations.</w:t>
      </w:r>
    </w:p>
    <w:p>
      <w:pPr>
        <w:numPr>
          <w:ilvl w:val="0"/>
          <w:numId w:val="1001"/>
        </w:numPr>
        <w:pStyle w:val="Compact"/>
      </w:pPr>
      <w:r>
        <w:rPr>
          <w:bCs/>
          <w:b/>
        </w:rPr>
        <w:t xml:space="preserve">Delivery &amp; Commencement:</w:t>
      </w:r>
      <w:r>
        <w:t xml:space="preserve"> </w:t>
      </w:r>
      <w:r>
        <w:t xml:space="preserve">The Occupational Therapist shall report to the Gangnam-gu facility no later than 01 July 2025. All therapeutic equipment listed in Item 03 must be delivered, installed, and inspected within 14 calendar days of Purchase Order acceptance.</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Occupational Therapist's final session schedule shall be completed, and all patient records shall be transferred to the issuing organization within 10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Seoul International Arbitration Center (SIAC) in Seoul, South Korea, in accordance with Korean commercial law.</w:t>
      </w:r>
    </w:p>
    <w:p>
      <w:pPr>
        <w:numPr>
          <w:ilvl w:val="0"/>
          <w:numId w:val="1001"/>
        </w:numPr>
        <w:pStyle w:val="Compact"/>
      </w:pPr>
      <w:r>
        <w:rPr>
          <w:bCs/>
          <w:b/>
        </w:rPr>
        <w:t xml:space="preserve">Insurance:</w:t>
      </w:r>
      <w:r>
        <w:t xml:space="preserve"> </w:t>
      </w:r>
      <w:r>
        <w:t xml:space="preserve">The vendor shall maintain professional liability insurance with a minimum coverage of KRW 500,000,000 per occurrence, valid throughout the contract term in South Korea.</w:t>
      </w:r>
    </w:p>
    <w:bookmarkEnd w:id="24"/>
    <w:bookmarkStart w:id="25" w:name="acceptance-and-authorization"/>
    <w:p>
      <w:pPr>
        <w:pStyle w:val="Heading2"/>
      </w:pPr>
      <w:r>
        <w:t xml:space="preserve">6. Acceptance and Authorization</w:t>
      </w:r>
    </w:p>
    <w:p>
      <w:pPr>
        <w:pStyle w:val="FirstParagraph"/>
      </w:pPr>
      <w:r>
        <w:t xml:space="preserve">This Purchase Order becomes effective upon signature by both parties. The Occupational Therapist services described herein are specifically procured for delivery and utilization within the Seoul metropolitan area, South Korea, and no portion of the contracted services may be subcontracted outside of South Korea without prior written consent from the issuing organization.</w:t>
      </w:r>
    </w:p>
    <w:p>
      <w:pPr>
        <w:pStyle w:val="BodyText"/>
      </w:pPr>
      <w:r>
        <w:rPr>
          <w:bCs/>
          <w:b/>
        </w:rPr>
        <w:t xml:space="preserve">For the Issuing Organization:</w:t>
      </w:r>
    </w:p>
    <w:p>
      <w:pPr>
        <w:pStyle w:val="BodyText"/>
      </w:pPr>
      <w:r>
        <w:t xml:space="preserve">Seoul Metropolitan Rehabilitation &amp; Wellness Center</w:t>
      </w:r>
    </w:p>
    <w:p>
      <w:pPr>
        <w:pStyle w:val="BodyText"/>
      </w:pPr>
      <w:r>
        <w:rPr>
          <w:bCs/>
          <w:b/>
        </w:rPr>
        <w:t xml:space="preserve">Name:</w:t>
      </w:r>
      <w:r>
        <w:t xml:space="preserve"> </w:t>
      </w:r>
      <w:r>
        <w:t xml:space="preserve">Director Choi Hyun-Woo</w:t>
      </w:r>
      <w:r>
        <w:br/>
      </w:r>
      <w:r>
        <w:rPr>
          <w:bCs/>
          <w:b/>
        </w:rPr>
        <w:t xml:space="preserve">Title:</w:t>
      </w:r>
      <w:r>
        <w:t xml:space="preserve"> </w:t>
      </w:r>
      <w:r>
        <w:t xml:space="preserve">Chief Procurement Officer</w:t>
      </w:r>
      <w:r>
        <w:br/>
      </w:r>
      <w:r>
        <w:rPr>
          <w:bCs/>
          <w:b/>
        </w:rPr>
        <w:t xml:space="preserve">Date:</w:t>
      </w:r>
      <w:r>
        <w:t xml:space="preserve"> </w:t>
      </w:r>
      <w:r>
        <w:t xml:space="preserve">_______________</w:t>
      </w:r>
    </w:p>
    <w:p>
      <w:pPr>
        <w:pStyle w:val="BodyText"/>
      </w:pPr>
      <w:r>
        <w:rPr>
          <w:bCs/>
          <w:b/>
        </w:rPr>
        <w:t xml:space="preserve">For the Vendor / Service Provider:</w:t>
      </w:r>
    </w:p>
    <w:p>
      <w:pPr>
        <w:pStyle w:val="BodyText"/>
      </w:pPr>
      <w:r>
        <w:t xml:space="preserve">Seoul Advanced Occupational Therapy Group Co., Ltd.</w:t>
      </w:r>
    </w:p>
    <w:p>
      <w:pPr>
        <w:pStyle w:val="BodyText"/>
      </w:pPr>
      <w:r>
        <w:rPr>
          <w:bCs/>
          <w:b/>
        </w:rPr>
        <w:t xml:space="preserve">Name:</w:t>
      </w:r>
      <w:r>
        <w:t xml:space="preserve"> </w:t>
      </w:r>
      <w:r>
        <w:t xml:space="preserve">Dr. Min-Ji Park</w:t>
      </w:r>
      <w:r>
        <w:br/>
      </w:r>
      <w:r>
        <w:rPr>
          <w:bCs/>
          <w:b/>
        </w:rPr>
        <w:t xml:space="preserve">Title:</w:t>
      </w:r>
      <w:r>
        <w:t xml:space="preserve"> </w:t>
      </w:r>
      <w:r>
        <w:t xml:space="preserve">Representative Director / Lead Occupational Therapist</w:t>
      </w:r>
      <w:r>
        <w:br/>
      </w:r>
      <w:r>
        <w:rPr>
          <w:bCs/>
          <w:b/>
        </w:rPr>
        <w:t xml:space="preserve">Date:</w:t>
      </w:r>
      <w:r>
        <w:t xml:space="preserve"> </w:t>
      </w:r>
      <w:r>
        <w:t xml:space="preserve">_______________</w:t>
      </w:r>
    </w:p>
    <w:p>
      <w:pPr>
        <w:pStyle w:val="BodyText"/>
      </w:pPr>
      <w:r>
        <w:rPr>
          <w:bCs/>
          <w:b/>
        </w:rPr>
        <w:t xml:space="preserve">Document Reference:</w:t>
      </w:r>
      <w:r>
        <w:t xml:space="preserve"> </w:t>
      </w:r>
      <w:r>
        <w:t xml:space="preserve">PO-2025-SE-04782 |</w:t>
      </w:r>
      <w:r>
        <w:t xml:space="preserve"> </w:t>
      </w:r>
      <w:r>
        <w:rPr>
          <w:bCs/>
          <w:b/>
        </w:rPr>
        <w:t xml:space="preserve">Classification:</w:t>
      </w:r>
      <w:r>
        <w:t xml:space="preserve"> </w:t>
      </w:r>
      <w:r>
        <w:t xml:space="preserve">Confidential – Procurement |</w:t>
      </w:r>
      <w:r>
        <w:t xml:space="preserve"> </w:t>
      </w:r>
      <w:r>
        <w:rPr>
          <w:bCs/>
          <w:b/>
        </w:rPr>
        <w:t xml:space="preserve">Governing Jurisdiction:</w:t>
      </w:r>
      <w:r>
        <w:t xml:space="preserve"> </w:t>
      </w:r>
      <w:r>
        <w:t xml:space="preserve">Republic of Korea, Seoul Metropolitan Government</w:t>
      </w:r>
    </w:p>
    <w:p>
      <w:pPr>
        <w:pStyle w:val="BodyText"/>
      </w:pPr>
      <w:r>
        <w:t xml:space="preserve">This Purchase Order is governed by the laws of the Republic of Korea. All Occupational Therapist services procured under this document are subject to the regulatory oversight of the South Korea Ministry of Health and Welfare and the Seoul Metropolitan Office of Health and Environment.</w:t>
      </w:r>
    </w:p>
    <w:p>
      <w:pPr>
        <w:pStyle w:val="BodyText"/>
      </w:pPr>
      <w:r>
        <w:t xml:space="preserve">Page 1 of 1 | Generated: 14 June 2025 | Version 1.0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Seoul, South Korea</dc:title>
  <dc:creator/>
  <dc:language>en</dc:language>
  <cp:keywords/>
  <dcterms:created xsi:type="dcterms:W3CDTF">2026-10-10T03:53:30Z</dcterms:created>
  <dcterms:modified xsi:type="dcterms:W3CDTF">2026-10-10T03:53:30Z</dcterms:modified>
</cp:coreProperties>
</file>

<file path=docProps/custom.xml><?xml version="1.0" encoding="utf-8"?>
<Properties xmlns="http://schemas.openxmlformats.org/officeDocument/2006/custom-properties" xmlns:vt="http://schemas.openxmlformats.org/officeDocument/2006/docPropsVTypes"/>
</file>