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Procurement of Occupational Therapist Professional Services</w:t>
      </w:r>
    </w:p>
    <w:p>
      <w:pPr>
        <w:pStyle w:val="BodyText"/>
      </w:pPr>
      <w:r>
        <w:t xml:space="preserve">Tanzania Dar es Salaam</w:t>
      </w:r>
    </w:p>
    <w:bookmarkEnd w:id="20"/>
    <w:p>
      <w:pPr>
        <w:pStyle w:val="BodyText"/>
      </w:pPr>
      <w:r>
        <w:t xml:space="preserve">PO No.: TZ-DSM-OT-2025-0047</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Purchase Order Number</w:t>
            </w:r>
          </w:p>
        </w:tc>
        <w:tc>
          <w:tcPr/>
          <w:p>
            <w:pPr>
              <w:pStyle w:val="Compact"/>
              <w:jc w:val="left"/>
            </w:pPr>
            <w:r>
              <w:t xml:space="preserve">TZ-DSM-OT-2025-0047</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 Start Date</w:t>
            </w:r>
          </w:p>
        </w:tc>
        <w:tc>
          <w:tcPr/>
          <w:p>
            <w:pPr>
              <w:pStyle w:val="Compact"/>
              <w:jc w:val="left"/>
            </w:pPr>
            <w:r>
              <w:t xml:space="preserve">01 July 2025</w:t>
            </w:r>
          </w:p>
        </w:tc>
      </w:tr>
      <w:tr>
        <w:tc>
          <w:tcPr/>
          <w:p>
            <w:pPr>
              <w:pStyle w:val="Compact"/>
              <w:jc w:val="left"/>
            </w:pPr>
            <w:r>
              <w:rPr>
                <w:bCs/>
                <w:b/>
              </w:rPr>
              <w:t xml:space="preserve">Contract Duration</w:t>
            </w:r>
          </w:p>
        </w:tc>
        <w:tc>
          <w:tcPr/>
          <w:p>
            <w:pPr>
              <w:pStyle w:val="Compact"/>
              <w:jc w:val="left"/>
            </w:pPr>
            <w:r>
              <w:t xml:space="preserve">Twelve (12) months, renewable upon mutual agreement</w:t>
            </w:r>
          </w:p>
        </w:tc>
      </w:tr>
      <w:tr>
        <w:tc>
          <w:tcPr/>
          <w:p>
            <w:pPr>
              <w:pStyle w:val="Compact"/>
              <w:jc w:val="left"/>
            </w:pPr>
            <w:r>
              <w:rPr>
                <w:bCs/>
                <w:b/>
              </w:rPr>
              <w:t xml:space="preserve">Currency</w:t>
            </w:r>
          </w:p>
        </w:tc>
        <w:tc>
          <w:tcPr/>
          <w:p>
            <w:pPr>
              <w:pStyle w:val="Compact"/>
              <w:jc w:val="left"/>
            </w:pPr>
            <w:r>
              <w:t xml:space="preserve">Tanzanian Shillings (TZS)</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Place of Performance</w:t>
            </w:r>
          </w:p>
        </w:tc>
        <w:tc>
          <w:tcPr/>
          <w:p>
            <w:pPr>
              <w:pStyle w:val="Compact"/>
              <w:jc w:val="left"/>
            </w:pPr>
            <w:r>
              <w:t xml:space="preserve">Tanzania Dar es Salaam, United Republic of Tanzania</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Organization Name</w:t>
            </w:r>
          </w:p>
        </w:tc>
        <w:tc>
          <w:tcPr/>
          <w:p>
            <w:pPr>
              <w:pStyle w:val="Compact"/>
              <w:jc w:val="left"/>
            </w:pPr>
            <w:r>
              <w:t xml:space="preserve">Dar es Salaam Regional Health Bureau – Rehabilitation &amp; Special Care Division</w:t>
            </w:r>
          </w:p>
        </w:tc>
      </w:tr>
      <w:tr>
        <w:tc>
          <w:tcPr/>
          <w:p>
            <w:pPr>
              <w:pStyle w:val="Compact"/>
              <w:jc w:val="left"/>
            </w:pPr>
            <w:r>
              <w:rPr>
                <w:bCs/>
                <w:b/>
              </w:rPr>
              <w:t xml:space="preserve">Address</w:t>
            </w:r>
          </w:p>
        </w:tc>
        <w:tc>
          <w:tcPr/>
          <w:p>
            <w:pPr>
              <w:pStyle w:val="Compact"/>
              <w:jc w:val="left"/>
            </w:pPr>
            <w:r>
              <w:t xml:space="preserve">Health Ministry Complex, Samora Avenue, P.O. Box 1103, Tanzania Dar es Salaam</w:t>
            </w:r>
          </w:p>
        </w:tc>
      </w:tr>
      <w:tr>
        <w:tc>
          <w:tcPr/>
          <w:p>
            <w:pPr>
              <w:pStyle w:val="Compact"/>
              <w:jc w:val="left"/>
            </w:pPr>
            <w:r>
              <w:rPr>
                <w:bCs/>
                <w:b/>
              </w:rPr>
              <w:t xml:space="preserve">Contact Person</w:t>
            </w:r>
          </w:p>
        </w:tc>
        <w:tc>
          <w:tcPr/>
          <w:p>
            <w:pPr>
              <w:pStyle w:val="Compact"/>
              <w:jc w:val="left"/>
            </w:pPr>
            <w:r>
              <w:t xml:space="preserve">Dr. Amina Mushi, Director of Rehabilitation Services</w:t>
            </w:r>
          </w:p>
        </w:tc>
      </w:tr>
      <w:tr>
        <w:tc>
          <w:tcPr/>
          <w:p>
            <w:pPr>
              <w:pStyle w:val="Compact"/>
              <w:jc w:val="left"/>
            </w:pPr>
            <w:r>
              <w:rPr>
                <w:bCs/>
                <w:b/>
              </w:rPr>
              <w:t xml:space="preserve">Telephone</w:t>
            </w:r>
          </w:p>
        </w:tc>
        <w:tc>
          <w:tcPr/>
          <w:p>
            <w:pPr>
              <w:pStyle w:val="Compact"/>
              <w:jc w:val="left"/>
            </w:pPr>
            <w:r>
              <w:t xml:space="preserve">+255 22 211 4567</w:t>
            </w:r>
          </w:p>
        </w:tc>
      </w:tr>
      <w:tr>
        <w:tc>
          <w:tcPr/>
          <w:p>
            <w:pPr>
              <w:pStyle w:val="Compact"/>
              <w:jc w:val="left"/>
            </w:pPr>
            <w:r>
              <w:rPr>
                <w:bCs/>
                <w:b/>
              </w:rPr>
              <w:t xml:space="preserve">Email</w:t>
            </w:r>
          </w:p>
        </w:tc>
        <w:tc>
          <w:tcPr/>
          <w:p>
            <w:pPr>
              <w:pStyle w:val="Compact"/>
              <w:jc w:val="left"/>
            </w:pPr>
            <w:r>
              <w:t xml:space="preserve">rehab.division@health.go.tz</w:t>
            </w:r>
          </w:p>
        </w:tc>
      </w:tr>
      <w:tr>
        <w:tc>
          <w:tcPr/>
          <w:p>
            <w:pPr>
              <w:pStyle w:val="Compact"/>
              <w:jc w:val="left"/>
            </w:pPr>
            <w:r>
              <w:rPr>
                <w:bCs/>
                <w:b/>
              </w:rPr>
              <w:t xml:space="preserve">Tax Identification No.</w:t>
            </w:r>
          </w:p>
        </w:tc>
        <w:tc>
          <w:tcPr/>
          <w:p>
            <w:pPr>
              <w:pStyle w:val="Compact"/>
              <w:jc w:val="left"/>
            </w:pPr>
            <w:r>
              <w:t xml:space="preserve">TIN: 123-456-789</w:t>
            </w:r>
          </w:p>
        </w:tc>
      </w:tr>
    </w:tbl>
    <w:bookmarkEnd w:id="22"/>
    <w:bookmarkStart w:id="23" w:name="supplier-service-provider-seller"/>
    <w:p>
      <w:pPr>
        <w:pStyle w:val="Heading2"/>
      </w:pPr>
      <w:r>
        <w:t xml:space="preserve">3.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Organization Name</w:t>
            </w:r>
          </w:p>
        </w:tc>
        <w:tc>
          <w:tcPr/>
          <w:p>
            <w:pPr>
              <w:pStyle w:val="Compact"/>
              <w:jc w:val="left"/>
            </w:pPr>
            <w:r>
              <w:t xml:space="preserve">East Africa Allied Health Professionals Consortium Ltd.</w:t>
            </w:r>
          </w:p>
        </w:tc>
      </w:tr>
      <w:tr>
        <w:tc>
          <w:tcPr/>
          <w:p>
            <w:pPr>
              <w:pStyle w:val="Compact"/>
              <w:jc w:val="left"/>
            </w:pPr>
            <w:r>
              <w:rPr>
                <w:bCs/>
                <w:b/>
              </w:rPr>
              <w:t xml:space="preserve">Address</w:t>
            </w:r>
          </w:p>
        </w:tc>
        <w:tc>
          <w:tcPr/>
          <w:p>
            <w:pPr>
              <w:pStyle w:val="Compact"/>
              <w:jc w:val="left"/>
            </w:pPr>
            <w:r>
              <w:t xml:space="preserve">Plot 45, Mbezi Beach Road, P.O. Box 7821, Tanzania Dar es Salaam</w:t>
            </w:r>
          </w:p>
        </w:tc>
      </w:tr>
      <w:tr>
        <w:tc>
          <w:tcPr/>
          <w:p>
            <w:pPr>
              <w:pStyle w:val="Compact"/>
              <w:jc w:val="left"/>
            </w:pPr>
            <w:r>
              <w:rPr>
                <w:bCs/>
                <w:b/>
              </w:rPr>
              <w:t xml:space="preserve">Contact Person</w:t>
            </w:r>
          </w:p>
        </w:tc>
        <w:tc>
          <w:tcPr/>
          <w:p>
            <w:pPr>
              <w:pStyle w:val="Compact"/>
              <w:jc w:val="left"/>
            </w:pPr>
            <w:r>
              <w:t xml:space="preserve">Mr. Jonathan Mwakalinga, Managing Director</w:t>
            </w:r>
          </w:p>
        </w:tc>
      </w:tr>
      <w:tr>
        <w:tc>
          <w:tcPr/>
          <w:p>
            <w:pPr>
              <w:pStyle w:val="Compact"/>
              <w:jc w:val="left"/>
            </w:pPr>
            <w:r>
              <w:rPr>
                <w:bCs/>
                <w:b/>
              </w:rPr>
              <w:t xml:space="preserve">Telephone</w:t>
            </w:r>
          </w:p>
        </w:tc>
        <w:tc>
          <w:tcPr/>
          <w:p>
            <w:pPr>
              <w:pStyle w:val="Compact"/>
              <w:jc w:val="left"/>
            </w:pPr>
            <w:r>
              <w:t xml:space="preserve">+255 754 987 321</w:t>
            </w:r>
          </w:p>
        </w:tc>
      </w:tr>
      <w:tr>
        <w:tc>
          <w:tcPr/>
          <w:p>
            <w:pPr>
              <w:pStyle w:val="Compact"/>
              <w:jc w:val="left"/>
            </w:pPr>
            <w:r>
              <w:rPr>
                <w:bCs/>
                <w:b/>
              </w:rPr>
              <w:t xml:space="preserve">Email</w:t>
            </w:r>
          </w:p>
        </w:tc>
        <w:tc>
          <w:tcPr/>
          <w:p>
            <w:pPr>
              <w:pStyle w:val="Compact"/>
              <w:jc w:val="left"/>
            </w:pPr>
            <w:r>
              <w:t xml:space="preserve">procurement@eaahpc.co.tz</w:t>
            </w:r>
          </w:p>
        </w:tc>
      </w:tr>
      <w:tr>
        <w:tc>
          <w:tcPr/>
          <w:p>
            <w:pPr>
              <w:pStyle w:val="Compact"/>
              <w:jc w:val="left"/>
            </w:pPr>
            <w:r>
              <w:rPr>
                <w:bCs/>
                <w:b/>
              </w:rPr>
              <w:t xml:space="preserve">Tax Identification No.</w:t>
            </w:r>
          </w:p>
        </w:tc>
        <w:tc>
          <w:tcPr/>
          <w:p>
            <w:pPr>
              <w:pStyle w:val="Compact"/>
              <w:jc w:val="left"/>
            </w:pPr>
            <w:r>
              <w:t xml:space="preserve">TIN: 987-654-321</w:t>
            </w:r>
          </w:p>
        </w:tc>
      </w:tr>
    </w:tbl>
    <w:bookmarkEnd w:id="23"/>
    <w:bookmarkStart w:id="24" w:name="scope-of-work-and-line-items"/>
    <w:p>
      <w:pPr>
        <w:pStyle w:val="Heading2"/>
      </w:pPr>
      <w:r>
        <w:t xml:space="preserve">4. Scope of Work and Line Items</w:t>
      </w:r>
    </w:p>
    <w:p>
      <w:pPr>
        <w:pStyle w:val="FirstParagraph"/>
      </w:pPr>
      <w:r>
        <w:t xml:space="preserve">This</w:t>
      </w:r>
      <w:r>
        <w:t xml:space="preserve"> </w:t>
      </w:r>
      <w:r>
        <w:t xml:space="preserve">Purchase Order</w:t>
      </w:r>
      <w:r>
        <w:t xml:space="preserve"> </w:t>
      </w:r>
      <w:r>
        <w:t xml:space="preserve">is issued to procure the professional services of a qualified</w:t>
      </w:r>
      <w:r>
        <w:t xml:space="preserve"> </w:t>
      </w:r>
      <w:r>
        <w:t xml:space="preserve">Occupational Therapist</w:t>
      </w:r>
      <w:r>
        <w:t xml:space="preserve"> </w:t>
      </w:r>
      <w:r>
        <w:t xml:space="preserve">to be deployed and rendered at the designated rehabilitation facilities within</w:t>
      </w:r>
      <w:r>
        <w:t xml:space="preserve"> </w:t>
      </w:r>
      <w:r>
        <w:t xml:space="preserve">Tanzania Dar es Salaam</w:t>
      </w:r>
      <w:r>
        <w:t xml:space="preserve">. The</w:t>
      </w:r>
      <w:r>
        <w:t xml:space="preserve"> </w:t>
      </w:r>
      <w:r>
        <w:t xml:space="preserve">Occupational Therapist</w:t>
      </w:r>
      <w:r>
        <w:t xml:space="preserve"> </w:t>
      </w:r>
      <w:r>
        <w:t xml:space="preserve">shall provide comprehensive assessment, intervention planning, and hands-on therapeutic services to patients with physical, cognitive, and developmental disabilities. The scope of work encompasses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(TZS)</w:t>
            </w:r>
          </w:p>
        </w:tc>
      </w:tr>
      <w:tr>
        <w:tc>
          <w:tcPr/>
          <w:p>
            <w:pPr>
              <w:pStyle w:val="Compact"/>
              <w:jc w:val="left"/>
            </w:pPr>
            <w:r>
              <w:t xml:space="preserve">1</w:t>
            </w:r>
          </w:p>
        </w:tc>
        <w:tc>
          <w:tcPr/>
          <w:p>
            <w:pPr>
              <w:pStyle w:val="Compact"/>
              <w:jc w:val="left"/>
            </w:pPr>
            <w:r>
              <w:t xml:space="preserve">Engagement of a fully licensed Occupational Therapist (minimum 5 years post-qualification experience) for patient assessment and individualized treatment plan development at the Dar es Salaam Rehabilitation Centre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1,200,000 / month</w:t>
            </w:r>
          </w:p>
        </w:tc>
      </w:tr>
      <w:tr>
        <w:tc>
          <w:tcPr/>
          <w:p>
            <w:pPr>
              <w:pStyle w:val="Compact"/>
              <w:jc w:val="left"/>
            </w:pPr>
            <w:r>
              <w:t xml:space="preserve">2</w:t>
            </w:r>
          </w:p>
        </w:tc>
        <w:tc>
          <w:tcPr/>
          <w:p>
            <w:pPr>
              <w:pStyle w:val="Compact"/>
              <w:jc w:val="left"/>
            </w:pPr>
            <w:r>
              <w:t xml:space="preserve">Provision of hands-on Occupational Therapy sessions (minimum 20 sessions per week) for pediatric and adult patients with motor impairments, sensory processing disorders, and post-stroke rehabilitation needs</w:t>
            </w:r>
          </w:p>
        </w:tc>
        <w:tc>
          <w:tcPr/>
          <w:p>
            <w:pPr>
              <w:pStyle w:val="Compact"/>
              <w:jc w:val="left"/>
            </w:pPr>
            <w:r>
              <w:t xml:space="preserve">240</w:t>
            </w:r>
          </w:p>
        </w:tc>
        <w:tc>
          <w:tcPr/>
          <w:p>
            <w:pPr>
              <w:pStyle w:val="Compact"/>
              <w:jc w:val="left"/>
            </w:pPr>
            <w:r>
              <w:t xml:space="preserve">Sessions / year</w:t>
            </w:r>
          </w:p>
        </w:tc>
        <w:tc>
          <w:tcPr/>
          <w:p>
            <w:pPr>
              <w:pStyle w:val="Compact"/>
              <w:jc w:val="left"/>
            </w:pPr>
            <w:r>
              <w:t xml:space="preserve">85,000 / session</w:t>
            </w:r>
          </w:p>
        </w:tc>
      </w:tr>
      <w:tr>
        <w:tc>
          <w:tcPr/>
          <w:p>
            <w:pPr>
              <w:pStyle w:val="Compact"/>
              <w:jc w:val="left"/>
            </w:pPr>
            <w:r>
              <w:t xml:space="preserve">3</w:t>
            </w:r>
          </w:p>
        </w:tc>
        <w:tc>
          <w:tcPr/>
          <w:p>
            <w:pPr>
              <w:pStyle w:val="Compact"/>
              <w:jc w:val="left"/>
            </w:pPr>
            <w:r>
              <w:t xml:space="preserve">Development and delivery of a structured Occupational Therapy training program for nursing staff and caregivers at three (3) district hospitals in Tanzania Dar es Salaam</w:t>
            </w:r>
          </w:p>
        </w:tc>
        <w:tc>
          <w:tcPr/>
          <w:p>
            <w:pPr>
              <w:pStyle w:val="Compact"/>
              <w:jc w:val="left"/>
            </w:pPr>
            <w:r>
              <w:t xml:space="preserve">3</w:t>
            </w:r>
          </w:p>
        </w:tc>
        <w:tc>
          <w:tcPr/>
          <w:p>
            <w:pPr>
              <w:pStyle w:val="Compact"/>
              <w:jc w:val="left"/>
            </w:pPr>
            <w:r>
              <w:t xml:space="preserve">Training Modules</w:t>
            </w:r>
          </w:p>
        </w:tc>
        <w:tc>
          <w:tcPr/>
          <w:p>
            <w:pPr>
              <w:pStyle w:val="Compact"/>
              <w:jc w:val="left"/>
            </w:pPr>
            <w:r>
              <w:t xml:space="preserve">2,500,000 / module</w:t>
            </w:r>
          </w:p>
        </w:tc>
      </w:tr>
      <w:tr>
        <w:tc>
          <w:tcPr/>
          <w:p>
            <w:pPr>
              <w:pStyle w:val="Compact"/>
              <w:jc w:val="left"/>
            </w:pPr>
            <w:r>
              <w:t xml:space="preserve">4</w:t>
            </w:r>
          </w:p>
        </w:tc>
        <w:tc>
          <w:tcPr/>
          <w:p>
            <w:pPr>
              <w:pStyle w:val="Compact"/>
              <w:jc w:val="left"/>
            </w:pPr>
            <w:r>
              <w:t xml:space="preserve">Supply and setup of essential Occupational Therapy equipment including adaptive utensils, sensory integration kits, fine-motor activity boards, and therapeutic putty sets</w:t>
            </w:r>
          </w:p>
        </w:tc>
        <w:tc>
          <w:tcPr/>
          <w:p>
            <w:pPr>
              <w:pStyle w:val="Compact"/>
              <w:jc w:val="left"/>
            </w:pPr>
            <w:r>
              <w:t xml:space="preserve">1</w:t>
            </w:r>
          </w:p>
        </w:tc>
        <w:tc>
          <w:tcPr/>
          <w:p>
            <w:pPr>
              <w:pStyle w:val="Compact"/>
              <w:jc w:val="left"/>
            </w:pPr>
            <w:r>
              <w:t xml:space="preserve">Equipment Package</w:t>
            </w:r>
          </w:p>
        </w:tc>
        <w:tc>
          <w:tcPr/>
          <w:p>
            <w:pPr>
              <w:pStyle w:val="Compact"/>
              <w:jc w:val="left"/>
            </w:pPr>
            <w:r>
              <w:t xml:space="preserve">18,500,000 (lump sum)</w:t>
            </w:r>
          </w:p>
        </w:tc>
      </w:tr>
      <w:tr>
        <w:tc>
          <w:tcPr/>
          <w:p>
            <w:pPr>
              <w:pStyle w:val="Compact"/>
              <w:jc w:val="left"/>
            </w:pPr>
            <w:r>
              <w:t xml:space="preserve">5</w:t>
            </w:r>
          </w:p>
        </w:tc>
        <w:tc>
          <w:tcPr/>
          <w:p>
            <w:pPr>
              <w:pStyle w:val="Compact"/>
              <w:jc w:val="left"/>
            </w:pPr>
            <w:r>
              <w:t xml:space="preserve">Monthly progress reporting and quarterly clinical outcome evaluations submitted to the Dar es Salaam Regional Health Bureau</w:t>
            </w:r>
          </w:p>
        </w:tc>
        <w:tc>
          <w:tcPr/>
          <w:p>
            <w:pPr>
              <w:pStyle w:val="Compact"/>
              <w:jc w:val="left"/>
            </w:pPr>
            <w:r>
              <w:t xml:space="preserve">12</w:t>
            </w:r>
          </w:p>
        </w:tc>
        <w:tc>
          <w:tcPr/>
          <w:p>
            <w:pPr>
              <w:pStyle w:val="Compact"/>
              <w:jc w:val="left"/>
            </w:pPr>
            <w:r>
              <w:t xml:space="preserve">Reports / year</w:t>
            </w:r>
          </w:p>
        </w:tc>
        <w:tc>
          <w:tcPr/>
          <w:p>
            <w:pPr>
              <w:pStyle w:val="Compact"/>
              <w:jc w:val="left"/>
            </w:pPr>
            <w:r>
              <w:t xml:space="preserve">150,000 / report</w:t>
            </w:r>
          </w:p>
        </w:tc>
      </w:tr>
      <w:tr>
        <w:tc>
          <w:tcPr>
            <w:gridSpan w:val="4"/>
          </w:tcPr>
          <w:p>
            <w:pPr>
              <w:pStyle w:val="Compact"/>
              <w:jc w:val="right"/>
            </w:pPr>
            <w:r>
              <w:t xml:space="preserve">TOTAL CONTRACT VALUE (TZS)</w:t>
            </w:r>
          </w:p>
        </w:tc>
        <w:tc>
          <w:tcPr/>
          <w:p>
            <w:pPr>
              <w:pStyle w:val="Compact"/>
              <w:jc w:val="left"/>
            </w:pPr>
            <w:r>
              <w:t xml:space="preserve">48,720,000</w:t>
            </w:r>
          </w:p>
        </w:tc>
      </w:tr>
      <w:tr>
        <w:tc>
          <w:tcPr>
            <w:gridSpan w:val="4"/>
          </w:tcPr>
          <w:p>
            <w:pPr>
              <w:pStyle w:val="Compact"/>
              <w:jc w:val="right"/>
            </w:pPr>
            <w:r>
              <w:t xml:space="preserve">VAT @ 18% (TZS)</w:t>
            </w:r>
          </w:p>
        </w:tc>
        <w:tc>
          <w:tcPr/>
          <w:p>
            <w:pPr>
              <w:pStyle w:val="Compact"/>
              <w:jc w:val="left"/>
            </w:pPr>
            <w:r>
              <w:t xml:space="preserve">8,769,600</w:t>
            </w:r>
          </w:p>
        </w:tc>
      </w:tr>
      <w:tr>
        <w:tc>
          <w:tcPr>
            <w:gridSpan w:val="4"/>
          </w:tcPr>
          <w:p>
            <w:pPr>
              <w:pStyle w:val="Compact"/>
              <w:jc w:val="right"/>
            </w:pPr>
            <w:r>
              <w:t xml:space="preserve">GRAND TOTAL (TZS)</w:t>
            </w:r>
          </w:p>
        </w:tc>
        <w:tc>
          <w:tcPr/>
          <w:p>
            <w:pPr>
              <w:pStyle w:val="Compact"/>
              <w:jc w:val="left"/>
            </w:pPr>
            <w:r>
              <w:t xml:space="preserve">57,489,600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Qualification Requirements:</w:t>
      </w:r>
      <w:r>
        <w:t xml:space="preserve"> </w:t>
      </w:r>
      <w:r>
        <w:t xml:space="preserve">The Occupational Therapist engaged under this Purchase Order must hold a Bachelor's or Master's degree in Occupational Therapy from a recognized institution, be registered with the Allied Health Professions Council of Tanzania, and possess valid professional indemnity insurance covering all services rendered in Tanzania Dar es Salaam.</w:t>
      </w:r>
    </w:p>
    <w:p>
      <w:pPr>
        <w:numPr>
          <w:ilvl w:val="0"/>
          <w:numId w:val="1001"/>
        </w:numPr>
        <w:pStyle w:val="Compact"/>
      </w:pPr>
      <w:r>
        <w:rPr>
          <w:bCs/>
          <w:b/>
        </w:rPr>
        <w:t xml:space="preserve">Place of Service:</w:t>
      </w:r>
      <w:r>
        <w:t xml:space="preserve"> </w:t>
      </w:r>
      <w:r>
        <w:t xml:space="preserve">All services shall be performed exclusively within the administrative boundaries of Tanzania Dar es Salaam, with primary duty station at the Dar es Salaam Rehabilitation Centre, Samora Avenue. The Occupational Therapist may be required to travel to district hospitals within the region for training and outreach activities.</w:t>
      </w:r>
    </w:p>
    <w:p>
      <w:pPr>
        <w:numPr>
          <w:ilvl w:val="0"/>
          <w:numId w:val="1001"/>
        </w:numPr>
        <w:pStyle w:val="Compact"/>
      </w:pPr>
      <w:r>
        <w:rPr>
          <w:bCs/>
          <w:b/>
        </w:rPr>
        <w:t xml:space="preserve">Payment Schedule:</w:t>
      </w:r>
      <w:r>
        <w:t xml:space="preserve"> </w:t>
      </w:r>
      <w:r>
        <w:t xml:space="preserve">Payment shall be made in monthly installments within thirty (30) calendar days of receipt of a valid invoice. The first payment shall be due upon successful onboarding and verification of the Occupational Therapist's credentials by the Regional Health Bureau.</w:t>
      </w:r>
    </w:p>
    <w:p>
      <w:pPr>
        <w:numPr>
          <w:ilvl w:val="0"/>
          <w:numId w:val="1001"/>
        </w:numPr>
        <w:pStyle w:val="Compact"/>
      </w:pPr>
      <w:r>
        <w:rPr>
          <w:bCs/>
          <w:b/>
        </w:rPr>
        <w:t xml:space="preserve">Performance Standards:</w:t>
      </w:r>
      <w:r>
        <w:t xml:space="preserve"> </w:t>
      </w:r>
      <w:r>
        <w:t xml:space="preserve">The Occupational Therapist shall adhere to the clinical guidelines issued by the Ministry of Health, Community Development, Gender, Elderly and Children of the United Republic of Tanzania. Failure to meet documented performance benchmarks for two consecutive months shall constitute grounds for contract termination with thirty (30) days' written notice.</w:t>
      </w:r>
    </w:p>
    <w:p>
      <w:pPr>
        <w:numPr>
          <w:ilvl w:val="0"/>
          <w:numId w:val="1001"/>
        </w:numPr>
        <w:pStyle w:val="Compact"/>
      </w:pPr>
      <w:r>
        <w:rPr>
          <w:bCs/>
          <w:b/>
        </w:rPr>
        <w:t xml:space="preserve">Confidentiality:</w:t>
      </w:r>
      <w:r>
        <w:t xml:space="preserve"> </w:t>
      </w:r>
      <w:r>
        <w:t xml:space="preserve">The Occupational Therapist shall maintain strict confidentiality of all patient records and clinical data in accordance with the Tanzania Data Protection Act, 2022. No patient information shall be disclosed to third parties without written consent.</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immediately upon written notice. All outstanding invoices for services rendered prior to termination shall be settled within thirty (30)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Republic of Tanzania. Any disputes arising herefrom shall be resolved through arbitration in Tanzania Dar es Salaam in accordance with the Arbitration Act, Cap. 20 of the Laws of Tanzania.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epidemics, or government-imposed restrictions affecting operations in Tanzania Dar es Salaam.</w:t>
      </w:r>
    </w:p>
    <w:p>
      <w:pPr>
        <w:numPr>
          <w:ilvl w:val="0"/>
          <w:numId w:val="1001"/>
        </w:numPr>
        <w:pStyle w:val="Compact"/>
      </w:pPr>
      <w:r>
        <w:rPr>
          <w:bCs/>
          <w:b/>
        </w:rPr>
        <w:t xml:space="preserve">Intellectual Property:</w:t>
      </w:r>
      <w:r>
        <w:t xml:space="preserve"> </w:t>
      </w:r>
      <w:r>
        <w:t xml:space="preserve">All treatment protocols, training materials, and clinical documentation developed specifically for this engagement shall remain the property of the Dar es Salaam Regional Health Bureau upon completion of the contract period.</w:t>
      </w:r>
    </w:p>
    <w:p>
      <w:pPr>
        <w:numPr>
          <w:ilvl w:val="0"/>
          <w:numId w:val="1001"/>
        </w:numPr>
        <w:pStyle w:val="Compact"/>
      </w:pPr>
      <w:r>
        <w:rPr>
          <w:bCs/>
          <w:b/>
        </w:rPr>
        <w:t xml:space="preserve">Compliance:</w:t>
      </w:r>
      <w:r>
        <w:t xml:space="preserve"> </w:t>
      </w:r>
      <w:r>
        <w:t xml:space="preserve">The Supplier warrants that the Occupational Therapist shall comply with all applicable Tanzanian labor laws, immigration regulations (if applicable), and professional ethical codes throughout the duration of this Purchase Order.</w:t>
      </w:r>
    </w:p>
    <w:bookmarkEnd w:id="25"/>
    <w:bookmarkStart w:id="26" w:name="authorization-and-acceptance"/>
    <w:p>
      <w:pPr>
        <w:pStyle w:val="Heading2"/>
      </w:pPr>
      <w:r>
        <w:t xml:space="preserve">6. Authorization and Acceptance</w:t>
      </w:r>
    </w:p>
    <w:p>
      <w:pPr>
        <w:pStyle w:val="FirstParagraph"/>
      </w:pPr>
      <w:r>
        <w:t xml:space="preserve">This Purchase Order is valid for a period of ninety (90) days from the date of issue. The Supplier is required to confirm acceptance of all terms and conditions herein by signing and returning a copy of this document within fourteen (14) calendar days of receipt. Failure to respond within the stipulated period shall render this Purchase Order null and void.</w:t>
      </w:r>
    </w:p>
    <w:bookmarkEnd w:id="26"/>
    <w:p>
      <w:pPr>
        <w:pStyle w:val="BodyText"/>
      </w:pPr>
      <w:r>
        <w:rPr>
          <w:bCs/>
          <w:b/>
        </w:rPr>
        <w:t xml:space="preserve">For and on behalf of the Buyer:</w:t>
      </w:r>
      <w:r>
        <w:br/>
      </w:r>
      <w:r>
        <w:t xml:space="preserve">Dr. Amina Mushi</w:t>
      </w:r>
      <w:r>
        <w:br/>
      </w:r>
      <w:r>
        <w:t xml:space="preserve">Director, Rehabilitation &amp; Special Care Division</w:t>
      </w:r>
      <w:r>
        <w:br/>
      </w:r>
      <w:r>
        <w:t xml:space="preserve">Dar es Salaam Regional Health Bureau</w:t>
      </w:r>
      <w:r>
        <w:br/>
      </w:r>
      <w:r>
        <w:t xml:space="preserve">Tanzania Dar es Salaam</w:t>
      </w:r>
      <w:r>
        <w:br/>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Mr. Jonathan Mwakalinga</w:t>
      </w:r>
      <w:r>
        <w:br/>
      </w:r>
      <w:r>
        <w:t xml:space="preserve">Managing Director</w:t>
      </w:r>
      <w:r>
        <w:br/>
      </w:r>
      <w:r>
        <w:t xml:space="preserve">East Africa Allied Health Professionals Consortium Ltd.</w:t>
      </w:r>
      <w:r>
        <w:br/>
      </w:r>
      <w:r>
        <w:t xml:space="preserve">Tanzania Dar es Salaam</w:t>
      </w:r>
      <w:r>
        <w:br/>
      </w:r>
      <w:r>
        <w:br/>
      </w:r>
      <w:r>
        <w:t xml:space="preserve">Signature: _________________________</w:t>
      </w:r>
      <w:r>
        <w:br/>
      </w:r>
      <w:r>
        <w:t xml:space="preserve">Date: _________________________</w:t>
      </w:r>
    </w:p>
    <w:p>
      <w:pPr>
        <w:pStyle w:val="BodyText"/>
      </w:pPr>
      <w:r>
        <w:t xml:space="preserve">This Purchase Order (No. TZ-DSM-OT-2025-0047) was issued by the Dar es Salaam Regional Health Bureau for the procurement of Occupational Therapist professional services in Tanzania Dar es Salaam. This document is confidential and intended solely for the named parties. Unauthorized reproduction or distribution is prohibited under Tanzanian law.</w:t>
      </w:r>
    </w:p>
    <w:p>
      <w:pPr>
        <w:pStyle w:val="BodyText"/>
      </w:pPr>
      <w:r>
        <w:t xml:space="preserve">Document Reference: PO/TZ-DSM-OT/2025/0047  |  Page 1 of 1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Tanzania Dar es Salaam</dc:title>
  <dc:creator/>
  <dc:language>en</dc:language>
  <cp:keywords/>
  <dcterms:created xsi:type="dcterms:W3CDTF">2026-10-10T08:09:20Z</dcterms:created>
  <dcterms:modified xsi:type="dcterms:W3CDTF">2026-10-10T08:09:20Z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