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Oceanographer Engagement — Canada Vancouver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PO-2025-VAN-04872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Project Reference:</w:t>
            </w:r>
          </w:p>
        </w:tc>
        <w:tc>
          <w:tcPr/>
          <w:p>
            <w:pPr>
              <w:pStyle w:val="Compact"/>
              <w:jc w:val="left"/>
            </w:pPr>
            <w:r>
              <w:t xml:space="preserve">BC-MARINE-2025-019</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Incoterms:</w:t>
            </w:r>
          </w:p>
        </w:tc>
        <w:tc>
          <w:tcPr/>
          <w:p>
            <w:pPr>
              <w:pStyle w:val="Compact"/>
              <w:jc w:val="left"/>
            </w:pPr>
            <w:r>
              <w:t xml:space="preserve">Local Delivery — Vancouver, BC</w:t>
            </w:r>
          </w:p>
        </w:tc>
      </w:tr>
      <w:tr>
        <w:tc>
          <w:tcPr/>
          <w:p>
            <w:pPr>
              <w:pStyle w:val="Compact"/>
              <w:jc w:val="left"/>
            </w:pPr>
            <w:r>
              <w:t xml:space="preserve">Priority:</w:t>
            </w:r>
          </w:p>
        </w:tc>
        <w:tc>
          <w:tcPr/>
          <w:p>
            <w:pPr>
              <w:pStyle w:val="Compact"/>
              <w:jc w:val="left"/>
            </w:pPr>
            <w:r>
              <w:t xml:space="preserve">Standard</w:t>
            </w:r>
          </w:p>
        </w:tc>
      </w:tr>
    </w:tbl>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Northwest Pacific Marine Research Institute</w:t>
      </w:r>
    </w:p>
    <w:p>
      <w:pPr>
        <w:pStyle w:val="BodyText"/>
      </w:pPr>
      <w:r>
        <w:t xml:space="preserve">1200 West Hastings Street, Suite 1400</w:t>
      </w:r>
    </w:p>
    <w:p>
      <w:pPr>
        <w:pStyle w:val="BodyText"/>
      </w:pPr>
      <w:r>
        <w:t xml:space="preserve">Vancouver, British Columbia, Canada Vancouver V6E 1Y2</w:t>
      </w:r>
    </w:p>
    <w:p>
      <w:pPr>
        <w:pStyle w:val="BodyText"/>
      </w:pPr>
      <w:r>
        <w:t xml:space="preserve">Phone: +1 (604) 555-0187</w:t>
      </w:r>
    </w:p>
    <w:p>
      <w:pPr>
        <w:pStyle w:val="BodyText"/>
      </w:pPr>
      <w:r>
        <w:t xml:space="preserve">Email: procurement@npmri.ca</w:t>
      </w:r>
    </w:p>
    <w:p>
      <w:pPr>
        <w:pStyle w:val="BodyText"/>
      </w:pPr>
      <w:r>
        <w:t xml:space="preserve">BN: 847291633 RT0001</w:t>
      </w:r>
    </w:p>
    <w:bookmarkEnd w:id="21"/>
    <w:bookmarkStart w:id="22" w:name="supplier-service-provider"/>
    <w:p>
      <w:pPr>
        <w:pStyle w:val="Heading3"/>
      </w:pPr>
      <w:r>
        <w:t xml:space="preserve">Supplier (Service Provider)</w:t>
      </w:r>
    </w:p>
    <w:p>
      <w:pPr>
        <w:pStyle w:val="FirstParagraph"/>
      </w:pPr>
      <w:r>
        <w:rPr>
          <w:bCs/>
          <w:b/>
        </w:rPr>
        <w:t xml:space="preserve">Dr. Elena Marsh, Certified Oceanographer</w:t>
      </w:r>
    </w:p>
    <w:p>
      <w:pPr>
        <w:pStyle w:val="BodyText"/>
      </w:pPr>
      <w:r>
        <w:t xml:space="preserve">Marine Sciences Consulting Group Inc.</w:t>
      </w:r>
    </w:p>
    <w:p>
      <w:pPr>
        <w:pStyle w:val="BodyText"/>
      </w:pPr>
      <w:r>
        <w:t xml:space="preserve">450 Burrard Street, Floor 8</w:t>
      </w:r>
    </w:p>
    <w:p>
      <w:pPr>
        <w:pStyle w:val="BodyText"/>
      </w:pPr>
      <w:r>
        <w:t xml:space="preserve">Vancouver, British Columbia, Canada Vancouver V6C 3K9</w:t>
      </w:r>
    </w:p>
    <w:p>
      <w:pPr>
        <w:pStyle w:val="BodyText"/>
      </w:pPr>
      <w:r>
        <w:t xml:space="preserve">Phone: +1 (604) 555-0342</w:t>
      </w:r>
    </w:p>
    <w:p>
      <w:pPr>
        <w:pStyle w:val="BodyText"/>
      </w:pPr>
      <w:r>
        <w:t xml:space="preserve">Email: e.marsh@mscg.ca</w:t>
      </w:r>
    </w:p>
    <w:p>
      <w:pPr>
        <w:pStyle w:val="BodyText"/>
      </w:pPr>
      <w:r>
        <w:t xml:space="preserve">Professional License: BC-OCE-2019-4471</w:t>
      </w:r>
    </w:p>
    <w:bookmarkEnd w:id="22"/>
    <w:bookmarkEnd w:id="23"/>
    <w:bookmarkStart w:id="24" w:name="description-of-purchase-order-scope"/>
    <w:p>
      <w:pPr>
        <w:pStyle w:val="Heading2"/>
      </w:pPr>
      <w:r>
        <w:t xml:space="preserve">2. Description of Purchase Order Scope</w:t>
      </w:r>
    </w:p>
    <w:p>
      <w:pPr>
        <w:pStyle w:val="FirstParagraph"/>
      </w:pPr>
      <w:r>
        <w:t xml:space="preserve">This Purchase Order is issued by the Northwest Pacific Marine Research Institute to formally engage the services of a qualified</w:t>
      </w:r>
      <w:r>
        <w:t xml:space="preserve"> </w:t>
      </w:r>
      <w:r>
        <w:t xml:space="preserve">Oceanographer</w:t>
      </w:r>
      <w:r>
        <w:t xml:space="preserve"> </w:t>
      </w:r>
      <w:r>
        <w:t xml:space="preserve">for a comprehensive marine environmental assessment project conducted within the coastal waters surrounding</w:t>
      </w:r>
      <w:r>
        <w:t xml:space="preserve"> </w:t>
      </w:r>
      <w:r>
        <w:t xml:space="preserve">Canada Vancouver</w:t>
      </w:r>
      <w:r>
        <w:t xml:space="preserve">. The</w:t>
      </w:r>
      <w:r>
        <w:t xml:space="preserve"> </w:t>
      </w:r>
      <w:r>
        <w:t xml:space="preserve">Oceanographer</w:t>
      </w:r>
      <w:r>
        <w:t xml:space="preserve"> </w:t>
      </w:r>
      <w:r>
        <w:t xml:space="preserve">shall perform all duties, fieldwork, laboratory analysis, and reporting in strict accordance with the specifications outlined in this Purchase Order and the attached Statement of Work (SOW-BC-2025-019). All work shall be executed in compliance with the Canadian Environmental Protection Act, the Fisheries Act, and applicable British Columbia provincial regulations governing marine research activities in the Canada Vancouver region.</w:t>
      </w:r>
    </w:p>
    <w:bookmarkEnd w:id="24"/>
    <w:bookmarkStart w:id="25" w:name="line-items-services-ordered"/>
    <w:p>
      <w:pPr>
        <w:pStyle w:val="Heading2"/>
      </w:pPr>
      <w:r>
        <w:t xml:space="preserve">3. 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Oceanographer field survey — bathymetric mapping of the Canada Vancouver harbour basin (12 nautical miles radius)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Oceanographer water quality sampling &amp; chemical analysis (heavy metals, dissolved oxygen, pH, salinity) — 45 sampling stations</w:t>
            </w:r>
          </w:p>
        </w:tc>
        <w:tc>
          <w:tcPr/>
          <w:p>
            <w:pPr>
              <w:pStyle w:val="Compact"/>
              <w:jc w:val="left"/>
            </w:pPr>
            <w:r>
              <w:t xml:space="preserve">45</w:t>
            </w:r>
          </w:p>
        </w:tc>
        <w:tc>
          <w:tcPr/>
          <w:p>
            <w:pPr>
              <w:pStyle w:val="Compact"/>
              <w:jc w:val="left"/>
            </w:pPr>
            <w:r>
              <w:t xml:space="preserve">Stations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Oceanographer marine biodiversity assessment — plankton and benthic organism identification in Canada Vancouver estuarine zones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Oceanographer current and tidal flow modelling — hydrodynamic simulation for Canada Vancouver coastal infrastructure planning</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05</w:t>
            </w:r>
          </w:p>
        </w:tc>
        <w:tc>
          <w:tcPr/>
          <w:p>
            <w:pPr>
              <w:pStyle w:val="Compact"/>
              <w:jc w:val="left"/>
            </w:pPr>
            <w:r>
              <w:t xml:space="preserve">Oceanographer final technical report — 200+ pages, peer-reviewed, submitted to Canada Vancouver municipal planning authority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Oceanographer on-site supervision &amp; client liaison — 10 business days at Canada Vancouver project site</w:t>
            </w:r>
          </w:p>
        </w:tc>
        <w:tc>
          <w:tcPr/>
          <w:p>
            <w:pPr>
              <w:pStyle w:val="Compact"/>
              <w:jc w:val="left"/>
            </w:pPr>
            <w:r>
              <w:t xml:space="preserve">10</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Specialized oceanographic instrumentation rental (CTD profiler, ADCP, sub-bottom profiler) — 30-day deployment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08</w:t>
            </w:r>
          </w:p>
        </w:tc>
        <w:tc>
          <w:tcPr/>
          <w:p>
            <w:pPr>
              <w:pStyle w:val="Compact"/>
              <w:jc w:val="left"/>
            </w:pPr>
            <w:r>
              <w:t xml:space="preserve">Oceanographer data management &amp; GIS mapping deliverables — digital datasets for Canada Vancouver coastal zone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$5,400.00</w:t>
            </w:r>
          </w:p>
        </w:tc>
        <w:tc>
          <w:tcPr/>
          <w:p>
            <w:pPr>
              <w:pStyle w:val="Compact"/>
              <w:jc w:val="left"/>
            </w:pPr>
            <w:r>
              <w:t xml:space="preserve">$5,400.00</w:t>
            </w:r>
          </w:p>
        </w:tc>
      </w:tr>
    </w:tbl>
    <w:p>
      <w:pPr>
        <w:pStyle w:val="BodyText"/>
      </w:pPr>
      <w:r>
        <w:t xml:space="preserve">Subtotal: $86,850.00 CAD</w:t>
      </w:r>
    </w:p>
    <w:p>
      <w:pPr>
        <w:pStyle w:val="BodyText"/>
      </w:pPr>
      <w:r>
        <w:t xml:space="preserve">Applicable GST (5%): $4,342.50 CAD</w:t>
      </w:r>
    </w:p>
    <w:p>
      <w:pPr>
        <w:pStyle w:val="BodyText"/>
      </w:pPr>
      <w:r>
        <w:t xml:space="preserve">Applicable PST (7%): $6,079.50 CAD</w:t>
      </w:r>
    </w:p>
    <w:p>
      <w:pPr>
        <w:pStyle w:val="BodyText"/>
      </w:pPr>
      <w:r>
        <w:t xml:space="preserve">Grand Total: $97,272.00 CAD</w:t>
      </w:r>
    </w:p>
    <w:bookmarkEnd w:id="25"/>
    <w:bookmarkStart w:id="26" w:name="Xde1b1aa910af0d218dd23eb59edb0f3a99f22fc"/>
    <w:p>
      <w:pPr>
        <w:pStyle w:val="Heading2"/>
      </w:pPr>
      <w:r>
        <w:t xml:space="preserve">4. Terms and Conditions of This Purchase Order</w:t>
      </w:r>
    </w:p>
    <w:p>
      <w:pPr>
        <w:pStyle w:val="FirstParagraph"/>
      </w:pPr>
      <w:r>
        <w:rPr>
          <w:bCs/>
          <w:b/>
        </w:rPr>
        <w:t xml:space="preserve">4.1</w:t>
      </w:r>
      <w:r>
        <w:t xml:space="preserve"> </w:t>
      </w:r>
      <w:r>
        <w:t xml:space="preserve">— This Purchase Order constitutes a binding agreement between the Buyer and the Oceanographer supplier upon signature by both parties. All services described herein shall be performed exclusively within the jurisdiction of Canada Vancouver, British Columbia, unless otherwise authorized in writing by the Buyer.</w:t>
      </w:r>
    </w:p>
    <w:p>
      <w:pPr>
        <w:pStyle w:val="BodyText"/>
      </w:pPr>
      <w:r>
        <w:rPr>
          <w:bCs/>
          <w:b/>
        </w:rPr>
        <w:t xml:space="preserve">4.2</w:t>
      </w:r>
      <w:r>
        <w:t xml:space="preserve"> </w:t>
      </w:r>
      <w:r>
        <w:t xml:space="preserve">— The Oceanographer shall maintain all necessary professional certifications, marine research permits, and environmental compliance documentation throughout the duration of this Purchase Order. Failure to maintain valid credentials shall constitute grounds for immediate termination.</w:t>
      </w:r>
    </w:p>
    <w:p>
      <w:pPr>
        <w:pStyle w:val="BodyText"/>
      </w:pPr>
      <w:r>
        <w:rPr>
          <w:bCs/>
          <w:b/>
        </w:rPr>
        <w:t xml:space="preserve">4.3</w:t>
      </w:r>
      <w:r>
        <w:t xml:space="preserve"> </w:t>
      </w:r>
      <w:r>
        <w:t xml:space="preserve">— Payment shall be rendered within thirty (30) calendar days of receipt of a valid invoice. Invoices must reference this Purchase Order number (PO-2025-VAN-04872) and the applicable line item numbers.</w:t>
      </w:r>
    </w:p>
    <w:p>
      <w:pPr>
        <w:pStyle w:val="BodyText"/>
      </w:pPr>
      <w:r>
        <w:rPr>
          <w:bCs/>
          <w:b/>
        </w:rPr>
        <w:t xml:space="preserve">4.4</w:t>
      </w:r>
      <w:r>
        <w:t xml:space="preserve"> </w:t>
      </w:r>
      <w:r>
        <w:t xml:space="preserve">— All data, reports, and intellectual property generated under this Purchase Order by the Oceanographer shall become the sole property of the Northwest Pacific Marine Research Institute upon full payment.</w:t>
      </w:r>
    </w:p>
    <w:p>
      <w:pPr>
        <w:pStyle w:val="BodyText"/>
      </w:pPr>
      <w:r>
        <w:rPr>
          <w:bCs/>
          <w:b/>
        </w:rPr>
        <w:t xml:space="preserve">4.5</w:t>
      </w:r>
      <w:r>
        <w:t xml:space="preserve"> </w:t>
      </w:r>
      <w:r>
        <w:t xml:space="preserve">— The Oceanographer shall comply with all occupational health and safety standards as mandated by WorkSafeBC for marine field operations in the Canada Vancouver area. Personal protective equipment and vessel safety certifications are mandatory.</w:t>
      </w:r>
    </w:p>
    <w:p>
      <w:pPr>
        <w:pStyle w:val="BodyText"/>
      </w:pPr>
      <w:r>
        <w:rPr>
          <w:bCs/>
          <w:b/>
        </w:rPr>
        <w:t xml:space="preserve">4.6</w:t>
      </w:r>
      <w:r>
        <w:t xml:space="preserve"> </w:t>
      </w:r>
      <w:r>
        <w:t xml:space="preserve">— Any changes to the scope of work, timeline, or deliverables under this Purchase Order must be documented in a formal Change Order signed by both parties prior to execution.</w:t>
      </w:r>
    </w:p>
    <w:p>
      <w:pPr>
        <w:pStyle w:val="BodyText"/>
      </w:pPr>
      <w:r>
        <w:rPr>
          <w:bCs/>
          <w:b/>
        </w:rPr>
        <w:t xml:space="preserve">4.7</w:t>
      </w:r>
      <w:r>
        <w:t xml:space="preserve"> </w:t>
      </w:r>
      <w:r>
        <w:t xml:space="preserve">— This Purchase Order is governed by the laws of the Province of British Columbia and the federal laws of Canada applicable in the Canada Vancouver region. Disputes shall be resolved through arbitration in Vancouver, BC.</w:t>
      </w:r>
    </w:p>
    <w:bookmarkEnd w:id="26"/>
    <w:bookmarkStart w:id="27" w:name="delivery-timeline"/>
    <w:p>
      <w:pPr>
        <w:pStyle w:val="Heading2"/>
      </w:pPr>
      <w:r>
        <w:t xml:space="preserve">5. Delivery &amp; Timeline</w:t>
      </w:r>
    </w:p>
    <w:p>
      <w:pPr>
        <w:pStyle w:val="FirstParagraph"/>
      </w:pPr>
      <w:r>
        <w:t xml:space="preserve">The Oceanographer shall commence fieldwork no later than</w:t>
      </w:r>
      <w:r>
        <w:t xml:space="preserve"> </w:t>
      </w:r>
      <w:r>
        <w:rPr>
          <w:bCs/>
          <w:b/>
        </w:rPr>
        <w:t xml:space="preserve">June 30, 2025</w:t>
      </w:r>
      <w:r>
        <w:t xml:space="preserve">, and all deliverables under this Purchase Order shall be completed and submitted no later than</w:t>
      </w:r>
      <w:r>
        <w:t xml:space="preserve"> </w:t>
      </w:r>
      <w:r>
        <w:rPr>
          <w:bCs/>
          <w:b/>
        </w:rPr>
        <w:t xml:space="preserve">September 15, 2025</w:t>
      </w:r>
      <w:r>
        <w:t xml:space="preserve">. All physical deliverables (sample containers, hard-copy reports) shall be delivered to the Buyer's office at 1200 West Hastings Street, Vancouver, Canada Vancouver. Digital deliverables shall be transmitted via the Buyer's secure project portal.</w:t>
      </w:r>
    </w:p>
    <w:bookmarkEnd w:id="27"/>
    <w:p>
      <w:pPr>
        <w:pStyle w:val="BodyText"/>
      </w:pPr>
      <w:r>
        <w:rPr>
          <w:bCs/>
          <w:b/>
        </w:rPr>
        <w:t xml:space="preserve">Authorized Signatory — Buyer</w:t>
      </w:r>
    </w:p>
    <w:p>
      <w:pPr>
        <w:pStyle w:val="BodyText"/>
      </w:pPr>
      <w:r>
        <w:t xml:space="preserve">Northwest Pacific Marine Research Institute</w:t>
      </w:r>
    </w:p>
    <w:p>
      <w:pPr>
        <w:pStyle w:val="BodyText"/>
      </w:pPr>
      <w:r>
        <w:t xml:space="preserve">Name: ________________________</w:t>
      </w:r>
    </w:p>
    <w:p>
      <w:pPr>
        <w:pStyle w:val="BodyText"/>
      </w:pPr>
      <w:r>
        <w:t xml:space="preserve">Title: Director of Procurement</w:t>
      </w:r>
    </w:p>
    <w:p>
      <w:pPr>
        <w:pStyle w:val="BodyText"/>
      </w:pPr>
      <w:r>
        <w:t xml:space="preserve">Date: ________________________</w:t>
      </w:r>
    </w:p>
    <w:p>
      <w:pPr>
        <w:pStyle w:val="BodyText"/>
      </w:pPr>
      <w:r>
        <w:rPr>
          <w:bCs/>
          <w:b/>
        </w:rPr>
        <w:t xml:space="preserve">Authorized Signatory — Oceanographer / Supplier</w:t>
      </w:r>
    </w:p>
    <w:p>
      <w:pPr>
        <w:pStyle w:val="BodyText"/>
      </w:pPr>
      <w:r>
        <w:t xml:space="preserve">Marine Sciences Consulting Group Inc.</w:t>
      </w:r>
    </w:p>
    <w:p>
      <w:pPr>
        <w:pStyle w:val="BodyText"/>
      </w:pPr>
      <w:r>
        <w:t xml:space="preserve">Name: Dr. Elena Marsh</w:t>
      </w:r>
    </w:p>
    <w:p>
      <w:pPr>
        <w:pStyle w:val="BodyText"/>
      </w:pPr>
      <w:r>
        <w:t xml:space="preserve">Title: Lead Oceanographer</w:t>
      </w:r>
    </w:p>
    <w:p>
      <w:pPr>
        <w:pStyle w:val="BodyText"/>
      </w:pPr>
      <w:r>
        <w:t xml:space="preserve">Date: ________________________</w:t>
      </w:r>
    </w:p>
    <w:p>
      <w:pPr>
        <w:pStyle w:val="BodyText"/>
      </w:pPr>
      <w:r>
        <w:t xml:space="preserve">This Purchase Order (PO-2025-VAN-04872) was issued for Oceanographer services to be performed in Canada Vancouver, British Columbia. All terms are subject to the governing legislation of the Province of British Columbia and the Government of Canada. This document is valid for a period of thirty (30) days from the date of issue. Unauthorized reproduction or distribution of this Purchase Order is prohibited.</w:t>
      </w:r>
    </w:p>
    <w:p>
      <w:pPr>
        <w:pStyle w:val="BodyText"/>
      </w:pPr>
      <w:r>
        <w:t xml:space="preserve">© 2025 Northwest Pacific Marine Research Institute — Vancouver,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Canada Vancouver</dc:title>
  <dc:creator/>
  <dc:language>en</dc:language>
  <cp:keywords/>
  <dcterms:created xsi:type="dcterms:W3CDTF">2026-10-10T06:48:24Z</dcterms:created>
  <dcterms:modified xsi:type="dcterms:W3CDTF">2026-10-10T06:48:24Z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