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Procurement of Oceanographer Professional Services and Marine Research Equipment for Deployment in Egypt Cairo</w:t>
      </w:r>
    </w:p>
    <w:bookmarkEnd w:id="20"/>
    <w:p>
      <w:pPr>
        <w:pStyle w:val="BodyText"/>
      </w:pPr>
      <w:r>
        <w:rPr>
          <w:bCs/>
          <w:b/>
        </w:rPr>
        <w:t xml:space="preserve">Purchase Order No.</w:t>
      </w:r>
      <w:r>
        <w:t xml:space="preserve"> </w:t>
      </w:r>
      <w:r>
        <w:t xml:space="preserve">PO-EGY-CAI-2025-04871</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Egypt Cairo – Giza Scientific District</w:t>
      </w:r>
    </w:p>
    <w:p>
      <w:pPr>
        <w:pStyle w:val="BodyText"/>
      </w:pPr>
      <w:r>
        <w:rPr>
          <w:bCs/>
          <w:b/>
        </w:rPr>
        <w:t xml:space="preserve">Valid Until</w:t>
      </w:r>
      <w:r>
        <w:t xml:space="preserve"> </w:t>
      </w:r>
      <w:r>
        <w:t xml:space="preserve">14 September 2025</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National Institute of Marine and Oceanographic Sciences, Egypt</w:t>
            </w:r>
          </w:p>
        </w:tc>
        <w:tc>
          <w:tcPr/>
          <w:p>
            <w:pPr>
              <w:pStyle w:val="Compact"/>
              <w:jc w:val="left"/>
            </w:pPr>
            <w:r>
              <w:t xml:space="preserve">12 El-Tahrir Square, Downtown, Egypt Cairo, 11511, Egypt</w:t>
            </w:r>
          </w:p>
        </w:tc>
        <w:tc>
          <w:tcPr/>
          <w:p>
            <w:pPr>
              <w:pStyle w:val="Compact"/>
              <w:jc w:val="left"/>
            </w:pPr>
            <w:r>
              <w:t xml:space="preserve">procurement@nomos-egypt.gov.eg</w:t>
            </w:r>
          </w:p>
        </w:tc>
      </w:tr>
      <w:tr>
        <w:tc>
          <w:tcPr/>
          <w:p>
            <w:pPr>
              <w:pStyle w:val="Compact"/>
              <w:jc w:val="left"/>
            </w:pPr>
            <w:r>
              <w:rPr>
                <w:bCs/>
                <w:b/>
              </w:rPr>
              <w:t xml:space="preserve">Supplier (Service Provider)</w:t>
            </w:r>
          </w:p>
        </w:tc>
        <w:tc>
          <w:tcPr/>
          <w:p>
            <w:pPr>
              <w:pStyle w:val="Compact"/>
              <w:jc w:val="left"/>
            </w:pPr>
            <w:r>
              <w:t xml:space="preserve">Dr. Amira Hassan, Certified Oceanographer &amp; Principal Investigator</w:t>
            </w:r>
          </w:p>
        </w:tc>
        <w:tc>
          <w:tcPr/>
          <w:p>
            <w:pPr>
              <w:pStyle w:val="Compact"/>
              <w:jc w:val="left"/>
            </w:pPr>
            <w:r>
              <w:t xml:space="preserve">Apartment 4B, Zamalek Island, Nile Corridor, Egypt Cairo, 11211, Egypt</w:t>
            </w:r>
          </w:p>
        </w:tc>
        <w:tc>
          <w:tcPr/>
          <w:p>
            <w:pPr>
              <w:pStyle w:val="Compact"/>
              <w:jc w:val="left"/>
            </w:pPr>
            <w:r>
              <w:t xml:space="preserve">a.hassan@oceanresearch-eg.com</w:t>
            </w:r>
          </w:p>
        </w:tc>
      </w:tr>
    </w:tbl>
    <w:bookmarkEnd w:id="21"/>
    <w:bookmarkStart w:id="22" w:name="X035ea7deb4bf6df13a60a34c9a0dc47ba041a64"/>
    <w:p>
      <w:pPr>
        <w:pStyle w:val="Heading2"/>
      </w:pPr>
      <w:r>
        <w:t xml:space="preserve">2. Scope of Purchase – Oceanographer Services and Equipment</w:t>
      </w:r>
    </w:p>
    <w:p>
      <w:pPr>
        <w:pStyle w:val="FirstParagraph"/>
      </w:pPr>
      <w:r>
        <w:t xml:space="preserve">This</w:t>
      </w:r>
      <w:r>
        <w:t xml:space="preserve"> </w:t>
      </w:r>
      <w:r>
        <w:t xml:space="preserve">Purchase Order</w:t>
      </w:r>
      <w:r>
        <w:t xml:space="preserve"> </w:t>
      </w:r>
      <w:r>
        <w:t xml:space="preserve">is issued by the National Institute of Marine and Oceanographic Sciences to formally procure the professional services of a qualified</w:t>
      </w:r>
      <w:r>
        <w:t xml:space="preserve"> </w:t>
      </w:r>
      <w:r>
        <w:t xml:space="preserve">Oceanographer</w:t>
      </w:r>
      <w:r>
        <w:t xml:space="preserve">, along with associated marine research instrumentation, for a twelve-month research engagement to be conducted and administered from the buyer's headquarters in</w:t>
      </w:r>
      <w:r>
        <w:t xml:space="preserve"> </w:t>
      </w:r>
      <w:r>
        <w:t xml:space="preserve">Egypt Cairo</w:t>
      </w:r>
      <w:r>
        <w:t xml:space="preserve">. The Oceanographer shall be responsible for leading a comprehensive hydrographic and limnological survey programme that examines the water quality, sediment composition, and ecological health of the Nile River basin as it traverses the Egypt Cairo metropolitan area, as well as coordinating remote-sensing data collection for the Red Sea and Mediterranean coastal zones under the jurisdiction of Egyptian maritime authorities.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Professional Oceanographer consultancy – full-time engagement (12 months), including field surveys, laboratory analysis, and report authorship, based in Egypt Cairo</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Multi-parameter water quality sonde (YSI ProDSS) with calibration kit, for Nile water sampling in Egypt Cairo</w:t>
            </w:r>
          </w:p>
        </w:tc>
        <w:tc>
          <w:tcPr/>
          <w:p>
            <w:pPr>
              <w:pStyle w:val="Compact"/>
              <w:jc w:val="left"/>
            </w:pPr>
            <w:r>
              <w:t xml:space="preserve">3</w:t>
            </w:r>
          </w:p>
        </w:tc>
        <w:tc>
          <w:tcPr/>
          <w:p>
            <w:pPr>
              <w:pStyle w:val="Compact"/>
              <w:jc w:val="left"/>
            </w:pPr>
            <w:r>
              <w:t xml:space="preserve">285,000</w:t>
            </w:r>
          </w:p>
        </w:tc>
        <w:tc>
          <w:tcPr/>
          <w:p>
            <w:pPr>
              <w:pStyle w:val="Compact"/>
              <w:jc w:val="left"/>
            </w:pPr>
            <w:r>
              <w:t xml:space="preserve">855,000</w:t>
            </w:r>
          </w:p>
        </w:tc>
      </w:tr>
      <w:tr>
        <w:tc>
          <w:tcPr/>
          <w:p>
            <w:pPr>
              <w:pStyle w:val="Compact"/>
              <w:jc w:val="left"/>
            </w:pPr>
            <w:r>
              <w:t xml:space="preserve">03</w:t>
            </w:r>
          </w:p>
        </w:tc>
        <w:tc>
          <w:tcPr/>
          <w:p>
            <w:pPr>
              <w:pStyle w:val="Compact"/>
              <w:jc w:val="left"/>
            </w:pPr>
            <w:r>
              <w:t xml:space="preserve">Portable CTD (Conductivity, Temperature, Depth) profiler with data logger, for oceanographic profiling tasks</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Sediment corer and grab sampler set for benthic analysis along the Nile banks in Egypt Cairo</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GIS and remote-sensing software licence (ArcGIS Pro + Sentinel-2 processing module) for the Oceanographer's analytical workstation in Egypt Cairo</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06</w:t>
            </w:r>
          </w:p>
        </w:tc>
        <w:tc>
          <w:tcPr/>
          <w:p>
            <w:pPr>
              <w:pStyle w:val="Compact"/>
              <w:jc w:val="left"/>
            </w:pPr>
            <w:r>
              <w:t xml:space="preserve">Dedicated laboratory bench space and consumables allocation at the Egypt Cairo research facility for the Oceanographer's team</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Transportation and field logistics – vehicle hire, fuel, and permits for Nile basin fieldwork originating from Egypt Cairo</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gridSpan w:val="4"/>
          </w:tcPr>
          <w:p>
            <w:pPr>
              <w:pStyle w:val="Compact"/>
              <w:jc w:val="left"/>
            </w:pPr>
            <w:r>
              <w:t xml:space="preserve">TOTAL PURCHASE ORDER VALUE (EGP)</w:t>
            </w:r>
          </w:p>
        </w:tc>
        <w:tc>
          <w:tcPr/>
          <w:p>
            <w:pPr>
              <w:pStyle w:val="Compact"/>
              <w:jc w:val="left"/>
            </w:pPr>
            <w:r>
              <w:t xml:space="preserve">6,560,000</w:t>
            </w:r>
          </w:p>
        </w:tc>
      </w:tr>
      <w:tr>
        <w:tc>
          <w:tcPr>
            <w:gridSpan w:val="4"/>
          </w:tcPr>
          <w:p>
            <w:pPr>
              <w:pStyle w:val="Compact"/>
              <w:jc w:val="left"/>
            </w:pPr>
            <w:r>
              <w:t xml:space="preserve">TOTAL PURCHASE ORDER VALUE (USD, approx. at 48.5 EGP/USD)</w:t>
            </w:r>
          </w:p>
        </w:tc>
        <w:tc>
          <w:tcPr/>
          <w:p>
            <w:pPr>
              <w:pStyle w:val="Compact"/>
              <w:jc w:val="left"/>
            </w:pPr>
            <w:r>
              <w:t xml:space="preserve">135,257.73</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Any disputes arising from this Purchase Order shall be resolved through the competent courts in Egypt Cairo.</w:t>
      </w:r>
    </w:p>
    <w:p>
      <w:pPr>
        <w:numPr>
          <w:ilvl w:val="0"/>
          <w:numId w:val="1001"/>
        </w:numPr>
        <w:pStyle w:val="Compact"/>
      </w:pPr>
      <w:r>
        <w:rPr>
          <w:bCs/>
          <w:b/>
        </w:rPr>
        <w:t xml:space="preserve">Performance Period:</w:t>
      </w:r>
      <w:r>
        <w:t xml:space="preserve"> </w:t>
      </w:r>
      <w:r>
        <w:t xml:space="preserve">The Oceanographer shall commence duties no later than 1 July 2025 and shall complete all deliverables by 30 June 2026. All fieldwork, data processing, and reporting shall be coordinated from the buyer's office in Egypt Cairo.</w:t>
      </w:r>
    </w:p>
    <w:p>
      <w:pPr>
        <w:numPr>
          <w:ilvl w:val="0"/>
          <w:numId w:val="1001"/>
        </w:numPr>
        <w:pStyle w:val="Compact"/>
      </w:pPr>
      <w:r>
        <w:rPr>
          <w:bCs/>
          <w:b/>
        </w:rPr>
        <w:t xml:space="preserve">Payment Schedule:</w:t>
      </w:r>
      <w:r>
        <w:t xml:space="preserve"> </w:t>
      </w:r>
      <w:r>
        <w:t xml:space="preserve">Payment shall be made in four equal quarterly instalments of EGP 1,640,000 each, due within fifteen (15) business days of the end of each calendar quarter. The first instalment is due upon execution of this Purchase Order.</w:t>
      </w:r>
    </w:p>
    <w:p>
      <w:pPr>
        <w:numPr>
          <w:ilvl w:val="0"/>
          <w:numId w:val="1001"/>
        </w:numPr>
        <w:pStyle w:val="Compact"/>
      </w:pPr>
      <w:r>
        <w:rPr>
          <w:bCs/>
          <w:b/>
        </w:rPr>
        <w:t xml:space="preserve">Deliverables:</w:t>
      </w:r>
      <w:r>
        <w:t xml:space="preserve"> </w:t>
      </w:r>
      <w:r>
        <w:t xml:space="preserve">The Oceanographer shall submit a quarterly progress report, a mid-term technical assessment, and a final comprehensive oceanographic report to the buyer's directorate in Egypt Cairo. All reports shall be submitted in both Arabic and English.</w:t>
      </w:r>
    </w:p>
    <w:p>
      <w:pPr>
        <w:numPr>
          <w:ilvl w:val="0"/>
          <w:numId w:val="1001"/>
        </w:numPr>
        <w:pStyle w:val="Compact"/>
      </w:pPr>
      <w:r>
        <w:rPr>
          <w:bCs/>
          <w:b/>
        </w:rPr>
        <w:t xml:space="preserve">Equipment Ownership:</w:t>
      </w:r>
      <w:r>
        <w:t xml:space="preserve"> </w:t>
      </w:r>
      <w:r>
        <w:t xml:space="preserve">All instruments and equipment listed in Section 3 shall become the property of the National Institute upon delivery and acceptance at the Egypt Cairo facility. The Oceanographer shall be responsible for proper maintenance and calibration throughout the engagement.</w:t>
      </w:r>
    </w:p>
    <w:p>
      <w:pPr>
        <w:numPr>
          <w:ilvl w:val="0"/>
          <w:numId w:val="1001"/>
        </w:numPr>
        <w:pStyle w:val="Compact"/>
      </w:pPr>
      <w:r>
        <w:rPr>
          <w:bCs/>
          <w:b/>
        </w:rPr>
        <w:t xml:space="preserve">Intellectual Property:</w:t>
      </w:r>
      <w:r>
        <w:t xml:space="preserve"> </w:t>
      </w:r>
      <w:r>
        <w:t xml:space="preserve">All data, findings, publications, and intellectual property generated by the Oceanographer under this Purchase Order shall be jointly owned by the buyer and the Oceanographer, with the buyer retaining primary publication rights for government use in Egypt Cairo and across Egypt.</w:t>
      </w:r>
    </w:p>
    <w:p>
      <w:pPr>
        <w:numPr>
          <w:ilvl w:val="0"/>
          <w:numId w:val="1001"/>
        </w:numPr>
        <w:pStyle w:val="Compact"/>
      </w:pPr>
      <w:r>
        <w:rPr>
          <w:bCs/>
          <w:b/>
        </w:rPr>
        <w:t xml:space="preserve">Compliance and Permits:</w:t>
      </w:r>
      <w:r>
        <w:t xml:space="preserve"> </w:t>
      </w:r>
      <w:r>
        <w:t xml:space="preserve">The Oceanographer shall obtain and maintain all necessary environmental permits, water sampling authorisations, and fieldwork clearances required by Egyptian regulatory bodies for operations in and around Egypt Cairo. The buyer shall assist in facilitating inter-ministerial approvals.</w:t>
      </w:r>
    </w:p>
    <w:p>
      <w:pPr>
        <w:numPr>
          <w:ilvl w:val="0"/>
          <w:numId w:val="1001"/>
        </w:numPr>
        <w:pStyle w:val="Compact"/>
      </w:pPr>
      <w:r>
        <w:rPr>
          <w:bCs/>
          <w:b/>
        </w:rPr>
        <w:t xml:space="preserve">Insurance:</w:t>
      </w:r>
      <w:r>
        <w:t xml:space="preserve"> </w:t>
      </w:r>
      <w:r>
        <w:t xml:space="preserve">The Oceanographer shall maintain professional liability insurance with a minimum coverage of EGP 5,000,000 for the duration of this Purchase Order, valid throughout Egypt Cairo and all fieldwork locations.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Oceanographer shall deliver all completed work and equipment to the buyer's Egypt Cairo office within thirty (30) days of the termination effective date.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government sanctions, civil unrest, or other events beyond reasonable control, provided that written notice is given within seven (7) days of the occurrence.</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all terms, conditions, and specifications set forth in this Purchase Order for the engagement of the Oceanographer and procurement of associated equipment for use in Egypt Cairo.</w:t>
      </w:r>
    </w:p>
    <w:p>
      <w:pPr>
        <w:pStyle w:val="BodyText"/>
      </w:pPr>
      <w:r>
        <w:rPr>
          <w:bCs/>
          <w:b/>
        </w:rPr>
        <w:t xml:space="preserve">For the Buyer:</w:t>
      </w:r>
      <w:r>
        <w:br/>
      </w:r>
      <w:r>
        <w:t xml:space="preserve">National Institute of Marine and Oceanographic Sciences, Egypt</w:t>
      </w:r>
    </w:p>
    <w:p>
      <w:pPr>
        <w:pStyle w:val="BodyText"/>
      </w:pPr>
      <w:r>
        <w:t xml:space="preserve">Name: Dr. Khalid Mansour, Director General</w:t>
      </w:r>
      <w:r>
        <w:br/>
      </w:r>
      <w:r>
        <w:t xml:space="preserve">Signature: _________________________</w:t>
      </w:r>
      <w:r>
        <w:br/>
      </w:r>
      <w:r>
        <w:t xml:space="preserve">Date: _________________________</w:t>
      </w:r>
      <w:r>
        <w:br/>
      </w:r>
      <w:r>
        <w:t xml:space="preserve">Official Seal:</w:t>
      </w:r>
    </w:p>
    <w:p>
      <w:pPr>
        <w:pStyle w:val="BodyText"/>
      </w:pPr>
      <w:r>
        <w:rPr>
          <w:bCs/>
          <w:b/>
        </w:rPr>
        <w:t xml:space="preserve">For the Supplier (Oceanographer):</w:t>
      </w:r>
      <w:r>
        <w:br/>
      </w:r>
      <w:r>
        <w:t xml:space="preserve">Dr. Amira Hassan, Certified Oceanographer</w:t>
      </w:r>
    </w:p>
    <w:p>
      <w:pPr>
        <w:pStyle w:val="BodyText"/>
      </w:pPr>
      <w:r>
        <w:t xml:space="preserve">Name: Dr. Amira Hassan</w:t>
      </w:r>
      <w:r>
        <w:br/>
      </w:r>
      <w:r>
        <w:t xml:space="preserve">Signature: _________________________</w:t>
      </w:r>
      <w:r>
        <w:br/>
      </w:r>
      <w:r>
        <w:t xml:space="preserve">Date: _________________________</w:t>
      </w:r>
      <w:r>
        <w:br/>
      </w:r>
      <w:r>
        <w:t xml:space="preserve">Professional Licence No.: OCE-EGY-2019-0342</w:t>
      </w:r>
    </w:p>
    <w:p>
      <w:pPr>
        <w:pStyle w:val="BodyText"/>
      </w:pPr>
      <w:r>
        <w:t xml:space="preserve">This Purchase Order (PO-EGY-CAI-2025-04871) is a controlled document of the National Institute of Marine and Oceanographic Sciences, Egypt. Unauthorised reproduction or distribution is prohibited. All correspondence regarding this Purchase Order shall be directed to the Procurement Division, Egypt Cairo office. Document reference: NOMOS/PROC/2025/04871.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Egypt Cairo</dc:title>
  <dc:creator/>
  <dc:language>en</dc:language>
  <cp:keywords/>
  <dcterms:created xsi:type="dcterms:W3CDTF">2026-10-10T09:04:56Z</dcterms:created>
  <dcterms:modified xsi:type="dcterms:W3CDTF">2026-10-10T09:04:56Z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