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Oceanographer Services &amp; Equipment Procurement</w:t>
      </w:r>
    </w:p>
    <w:p>
      <w:pPr>
        <w:pStyle w:val="BodyText"/>
      </w:pPr>
      <w:r>
        <w:t xml:space="preserve">Mexico, Mexico City</w:t>
      </w:r>
    </w:p>
    <w:bookmarkEnd w:id="20"/>
    <w:p>
      <w:pPr>
        <w:pStyle w:val="BodyText"/>
      </w:pPr>
      <w:r>
        <w:t xml:space="preserve">Purchase Order No.: PO-MX-OCN-2025-04782</w:t>
      </w:r>
    </w:p>
    <w:bookmarkStart w:id="21" w:name="buyer-requisitioning-department"/>
    <w:p>
      <w:pPr>
        <w:pStyle w:val="Heading3"/>
      </w:pPr>
      <w:r>
        <w:t xml:space="preserve">Buyer / Requisitioning Department</w:t>
      </w:r>
    </w:p>
    <w:p>
      <w:pPr>
        <w:pStyle w:val="FirstParagraph"/>
      </w:pPr>
      <w:r>
        <w:rPr>
          <w:bCs/>
          <w:b/>
        </w:rPr>
        <w:t xml:space="preserve">Organization:</w:t>
      </w:r>
      <w:r>
        <w:t xml:space="preserve"> </w:t>
      </w:r>
      <w:r>
        <w:t xml:space="preserve">Instituto de Investigaciones Marinas del Centro (IIMC)</w:t>
      </w:r>
    </w:p>
    <w:p>
      <w:pPr>
        <w:pStyle w:val="BodyText"/>
      </w:pPr>
      <w:r>
        <w:rPr>
          <w:bCs/>
          <w:b/>
        </w:rPr>
        <w:t xml:space="preserve">Department:</w:t>
      </w:r>
      <w:r>
        <w:t xml:space="preserve"> </w:t>
      </w:r>
      <w:r>
        <w:t xml:space="preserve">Oceanographic Research Division</w:t>
      </w:r>
    </w:p>
    <w:p>
      <w:pPr>
        <w:pStyle w:val="BodyText"/>
      </w:pPr>
      <w:r>
        <w:rPr>
          <w:bCs/>
          <w:b/>
        </w:rPr>
        <w:t xml:space="preserve">Address:</w:t>
      </w:r>
      <w:r>
        <w:t xml:space="preserve"> </w:t>
      </w:r>
      <w:r>
        <w:t xml:space="preserve">Av. Paseo de la Reforma 245, Col. Cuauhtémoc, 06600 Mexico, Mexico City</w:t>
      </w:r>
    </w:p>
    <w:p>
      <w:pPr>
        <w:pStyle w:val="BodyText"/>
      </w:pPr>
      <w:r>
        <w:rPr>
          <w:bCs/>
          <w:b/>
        </w:rPr>
        <w:t xml:space="preserve">Contact:</w:t>
      </w:r>
      <w:r>
        <w:t xml:space="preserve"> </w:t>
      </w:r>
      <w:r>
        <w:t xml:space="preserve">Dr. Elena Vasquez, Procurement Director</w:t>
      </w:r>
    </w:p>
    <w:p>
      <w:pPr>
        <w:pStyle w:val="BodyText"/>
      </w:pPr>
      <w:r>
        <w:rPr>
          <w:bCs/>
          <w:b/>
        </w:rPr>
        <w:t xml:space="preserve">Email:</w:t>
      </w:r>
      <w:r>
        <w:t xml:space="preserve"> </w:t>
      </w:r>
      <w:r>
        <w:t xml:space="preserve">procurement@iimc-mx.org</w:t>
      </w:r>
    </w:p>
    <w:p>
      <w:pPr>
        <w:pStyle w:val="BodyText"/>
      </w:pPr>
      <w:r>
        <w:rPr>
          <w:bCs/>
          <w:b/>
        </w:rPr>
        <w:t xml:space="preserve">Phone:</w:t>
      </w:r>
      <w:r>
        <w:t xml:space="preserve"> </w:t>
      </w:r>
      <w:r>
        <w:t xml:space="preserve">+52 (55) 5512-8834</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Pacifica Oceanographic Solutions S.A. de C.V.</w:t>
      </w:r>
    </w:p>
    <w:p>
      <w:pPr>
        <w:pStyle w:val="BodyText"/>
      </w:pPr>
      <w:r>
        <w:rPr>
          <w:bCs/>
          <w:b/>
        </w:rPr>
        <w:t xml:space="preserve">Address:</w:t>
      </w:r>
      <w:r>
        <w:t xml:space="preserve"> </w:t>
      </w:r>
      <w:r>
        <w:t xml:space="preserve">Blvd. Adolfo López Mateos 1890, Col. Lomas Altas, 11950 Mexico, Mexico City</w:t>
      </w:r>
    </w:p>
    <w:p>
      <w:pPr>
        <w:pStyle w:val="BodyText"/>
      </w:pPr>
      <w:r>
        <w:rPr>
          <w:bCs/>
          <w:b/>
        </w:rPr>
        <w:t xml:space="preserve">Contact:</w:t>
      </w:r>
      <w:r>
        <w:t xml:space="preserve"> </w:t>
      </w:r>
      <w:r>
        <w:t xml:space="preserve">Ing. Ricardo Mendoza, Account Manager</w:t>
      </w:r>
    </w:p>
    <w:p>
      <w:pPr>
        <w:pStyle w:val="BodyText"/>
      </w:pPr>
      <w:r>
        <w:rPr>
          <w:bCs/>
          <w:b/>
        </w:rPr>
        <w:t xml:space="preserve">Email:</w:t>
      </w:r>
      <w:r>
        <w:t xml:space="preserve"> </w:t>
      </w:r>
      <w:r>
        <w:t xml:space="preserve">r.mendoza@pacifica-ocn.mx</w:t>
      </w:r>
    </w:p>
    <w:p>
      <w:pPr>
        <w:pStyle w:val="BodyText"/>
      </w:pPr>
      <w:r>
        <w:rPr>
          <w:bCs/>
          <w:b/>
        </w:rPr>
        <w:t xml:space="preserve">Phone:</w:t>
      </w:r>
      <w:r>
        <w:t xml:space="preserve"> </w:t>
      </w:r>
      <w:r>
        <w:t xml:space="preserve">+52 (55) 5678-2210</w:t>
      </w:r>
    </w:p>
    <w:p>
      <w:pPr>
        <w:pStyle w:val="BodyText"/>
      </w:pPr>
      <w:r>
        <w:rPr>
          <w:bCs/>
          <w:b/>
        </w:rPr>
        <w:t xml:space="preserve">RFC:</w:t>
      </w:r>
      <w:r>
        <w:t xml:space="preserve"> </w:t>
      </w:r>
      <w:r>
        <w:t xml:space="preserve">POS180422KJ7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Project Reference:</w:t>
      </w:r>
      <w:r>
        <w:t xml:space="preserve"> </w:t>
      </w:r>
      <w:r>
        <w:t xml:space="preserve">OCN-MX-2025-DeepWater Survey</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Mexican Peso (MXN)</w:t>
      </w:r>
    </w:p>
    <w:bookmarkEnd w:id="23"/>
    <w:bookmarkStart w:id="24" w:name="delivery-service-location"/>
    <w:p>
      <w:pPr>
        <w:pStyle w:val="Heading3"/>
      </w:pPr>
      <w:r>
        <w:t xml:space="preserve">Delivery / Service Location</w:t>
      </w:r>
    </w:p>
    <w:p>
      <w:pPr>
        <w:pStyle w:val="FirstParagraph"/>
      </w:pPr>
      <w:r>
        <w:rPr>
          <w:bCs/>
          <w:b/>
        </w:rPr>
        <w:t xml:space="preserve">Primary Site:</w:t>
      </w:r>
      <w:r>
        <w:t xml:space="preserve"> </w:t>
      </w:r>
      <w:r>
        <w:t xml:space="preserve">Mexico, Mexico City – IIMC Headquarters Laboratory</w:t>
      </w:r>
    </w:p>
    <w:p>
      <w:pPr>
        <w:pStyle w:val="BodyText"/>
      </w:pPr>
      <w:r>
        <w:rPr>
          <w:bCs/>
          <w:b/>
        </w:rPr>
        <w:t xml:space="preserve">Secondary Site:</w:t>
      </w:r>
      <w:r>
        <w:t xml:space="preserve"> </w:t>
      </w:r>
      <w:r>
        <w:t xml:space="preserve">Puerto de Veracruz (Field Operations)</w:t>
      </w:r>
    </w:p>
    <w:p>
      <w:pPr>
        <w:pStyle w:val="BodyText"/>
      </w:pPr>
      <w:r>
        <w:rPr>
          <w:bCs/>
          <w:b/>
        </w:rPr>
        <w:t xml:space="preserve">Service Period:</w:t>
      </w:r>
      <w:r>
        <w:t xml:space="preserve"> </w:t>
      </w:r>
      <w:r>
        <w:t xml:space="preserve">August 15, 2025 – December 20, 2025</w:t>
      </w:r>
    </w:p>
    <w:p>
      <w:pPr>
        <w:pStyle w:val="BodyText"/>
      </w:pPr>
      <w:r>
        <w:rPr>
          <w:bCs/>
          <w:b/>
        </w:rPr>
        <w:t xml:space="preserve">Shipping Method:</w:t>
      </w:r>
      <w:r>
        <w:t xml:space="preserve"> </w:t>
      </w:r>
      <w:r>
        <w:t xml:space="preserve">Ground transport via authorized carrier</w:t>
      </w:r>
    </w:p>
    <w:bookmarkEnd w:id="24"/>
    <w:p>
      <w:pPr>
        <w:pStyle w:val="BodyText"/>
      </w:pPr>
      <w:r>
        <w:t xml:space="preserve">ITEMIZED PURCHASE ORDER – OCEANOGRAPHER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Oceanographer – Full-time professional services (120 hours/month) for deep-water survey planning, data interpretation, and report generation in Mexico, Mexico City</w:t>
            </w:r>
          </w:p>
        </w:tc>
        <w:tc>
          <w:tcPr/>
          <w:p>
            <w:pPr>
              <w:pStyle w:val="Compact"/>
              <w:jc w:val="left"/>
            </w:pPr>
            <w:r>
              <w:t xml:space="preserve">5 months</w:t>
            </w:r>
          </w:p>
        </w:tc>
        <w:tc>
          <w:tcPr/>
          <w:p>
            <w:pPr>
              <w:pStyle w:val="Compact"/>
              <w:jc w:val="left"/>
            </w:pPr>
            <w:r>
              <w:t xml:space="preserve">$185,000.00</w:t>
            </w:r>
          </w:p>
        </w:tc>
        <w:tc>
          <w:tcPr/>
          <w:p>
            <w:pPr>
              <w:pStyle w:val="Compact"/>
              <w:jc w:val="left"/>
            </w:pPr>
            <w:r>
              <w:t xml:space="preserve">$925,000.00</w:t>
            </w:r>
          </w:p>
        </w:tc>
        <w:tc>
          <w:tcPr/>
          <w:p>
            <w:pPr>
              <w:pStyle w:val="Compact"/>
              <w:jc w:val="left"/>
            </w:pPr>
            <w:r>
              <w:t xml:space="preserve">Includes on-site presence at IIMC, Mexico City</w:t>
            </w:r>
          </w:p>
        </w:tc>
      </w:tr>
      <w:tr>
        <w:tc>
          <w:tcPr/>
          <w:p>
            <w:pPr>
              <w:pStyle w:val="Compact"/>
              <w:jc w:val="left"/>
            </w:pPr>
            <w:r>
              <w:t xml:space="preserve">2</w:t>
            </w:r>
          </w:p>
        </w:tc>
        <w:tc>
          <w:tcPr/>
          <w:p>
            <w:pPr>
              <w:pStyle w:val="Compact"/>
              <w:jc w:val="left"/>
            </w:pPr>
            <w:r>
              <w:t xml:space="preserve">Junior Oceanographer – Part-time professional services (60 hours/month) for sample analysis, bathymetric data processing, and environmental monitoring</w:t>
            </w:r>
          </w:p>
        </w:tc>
        <w:tc>
          <w:tcPr/>
          <w:p>
            <w:pPr>
              <w:pStyle w:val="Compact"/>
              <w:jc w:val="left"/>
            </w:pPr>
            <w:r>
              <w:t xml:space="preserve">5 months</w:t>
            </w:r>
          </w:p>
        </w:tc>
        <w:tc>
          <w:tcPr/>
          <w:p>
            <w:pPr>
              <w:pStyle w:val="Compact"/>
              <w:jc w:val="left"/>
            </w:pPr>
            <w:r>
              <w:t xml:space="preserve">$92,500.00</w:t>
            </w:r>
          </w:p>
        </w:tc>
        <w:tc>
          <w:tcPr/>
          <w:p>
            <w:pPr>
              <w:pStyle w:val="Compact"/>
              <w:jc w:val="left"/>
            </w:pPr>
            <w:r>
              <w:t xml:space="preserve">$462,500.00</w:t>
            </w:r>
          </w:p>
        </w:tc>
        <w:tc>
          <w:tcPr/>
          <w:p>
            <w:pPr>
              <w:pStyle w:val="Compact"/>
              <w:jc w:val="left"/>
            </w:pPr>
            <w:r>
              <w:t xml:space="preserve">Remote-capable; 2 days/week in Mexico City</w:t>
            </w:r>
          </w:p>
        </w:tc>
      </w:tr>
      <w:tr>
        <w:tc>
          <w:tcPr/>
          <w:p>
            <w:pPr>
              <w:pStyle w:val="Compact"/>
              <w:jc w:val="left"/>
            </w:pPr>
            <w:r>
              <w:t xml:space="preserve">3</w:t>
            </w:r>
          </w:p>
        </w:tc>
        <w:tc>
          <w:tcPr/>
          <w:p>
            <w:pPr>
              <w:pStyle w:val="Compact"/>
              <w:jc w:val="left"/>
            </w:pPr>
            <w:r>
              <w:t xml:space="preserve">Hydrographic Survey Equipment Package (CTD rosette, multibeam echosounder, ADCP current profiler) – calibrated and ready for deployment</w:t>
            </w:r>
          </w:p>
        </w:tc>
        <w:tc>
          <w:tcPr/>
          <w:p>
            <w:pPr>
              <w:pStyle w:val="Compact"/>
              <w:jc w:val="left"/>
            </w:pPr>
            <w:r>
              <w:t xml:space="preserve">1 set</w:t>
            </w:r>
          </w:p>
        </w:tc>
        <w:tc>
          <w:tcPr/>
          <w:p>
            <w:pPr>
              <w:pStyle w:val="Compact"/>
              <w:jc w:val="left"/>
            </w:pPr>
            <w:r>
              <w:t xml:space="preserve">$1,240,000.00</w:t>
            </w:r>
          </w:p>
        </w:tc>
        <w:tc>
          <w:tcPr/>
          <w:p>
            <w:pPr>
              <w:pStyle w:val="Compact"/>
              <w:jc w:val="left"/>
            </w:pPr>
            <w:r>
              <w:t xml:space="preserve">$1,240,000.00</w:t>
            </w:r>
          </w:p>
        </w:tc>
        <w:tc>
          <w:tcPr/>
          <w:p>
            <w:pPr>
              <w:pStyle w:val="Compact"/>
              <w:jc w:val="left"/>
            </w:pPr>
            <w:r>
              <w:t xml:space="preserve">Delivery to Mexico, Mexico City warehouse</w:t>
            </w:r>
          </w:p>
        </w:tc>
      </w:tr>
      <w:tr>
        <w:tc>
          <w:tcPr/>
          <w:p>
            <w:pPr>
              <w:pStyle w:val="Compact"/>
              <w:jc w:val="left"/>
            </w:pPr>
            <w:r>
              <w:t xml:space="preserve">4</w:t>
            </w:r>
          </w:p>
        </w:tc>
        <w:tc>
          <w:tcPr/>
          <w:p>
            <w:pPr>
              <w:pStyle w:val="Compact"/>
              <w:jc w:val="left"/>
            </w:pPr>
            <w:r>
              <w:t xml:space="preserve">Oceanographic Data Acquisition Software License (5-user, 2-year subscription) with local support in Mexico City</w:t>
            </w:r>
          </w:p>
        </w:tc>
        <w:tc>
          <w:tcPr/>
          <w:p>
            <w:pPr>
              <w:pStyle w:val="Compact"/>
              <w:jc w:val="left"/>
            </w:pPr>
            <w:r>
              <w:t xml:space="preserve">1 license</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Includes Spanish-language interface</w:t>
            </w:r>
          </w:p>
        </w:tc>
      </w:tr>
      <w:tr>
        <w:tc>
          <w:tcPr/>
          <w:p>
            <w:pPr>
              <w:pStyle w:val="Compact"/>
              <w:jc w:val="left"/>
            </w:pPr>
            <w:r>
              <w:t xml:space="preserve">5</w:t>
            </w:r>
          </w:p>
        </w:tc>
        <w:tc>
          <w:tcPr/>
          <w:p>
            <w:pPr>
              <w:pStyle w:val="Compact"/>
              <w:jc w:val="left"/>
            </w:pPr>
            <w:r>
              <w:t xml:space="preserve">Marine Environmental Impact Assessment – Oceanographer-led study for coastal zone near Mexico City metropolitan water infrastructure</w:t>
            </w:r>
          </w:p>
        </w:tc>
        <w:tc>
          <w:tcPr/>
          <w:p>
            <w:pPr>
              <w:pStyle w:val="Compact"/>
              <w:jc w:val="left"/>
            </w:pPr>
            <w:r>
              <w:t xml:space="preserve">1 project</w:t>
            </w:r>
          </w:p>
        </w:tc>
        <w:tc>
          <w:tcPr/>
          <w:p>
            <w:pPr>
              <w:pStyle w:val="Compact"/>
              <w:jc w:val="left"/>
            </w:pPr>
            <w:r>
              <w:t xml:space="preserve">$520,000.00</w:t>
            </w:r>
          </w:p>
        </w:tc>
        <w:tc>
          <w:tcPr/>
          <w:p>
            <w:pPr>
              <w:pStyle w:val="Compact"/>
              <w:jc w:val="left"/>
            </w:pPr>
            <w:r>
              <w:t xml:space="preserve">$520,000.00</w:t>
            </w:r>
          </w:p>
        </w:tc>
        <w:tc>
          <w:tcPr/>
          <w:p>
            <w:pPr>
              <w:pStyle w:val="Compact"/>
              <w:jc w:val="left"/>
            </w:pPr>
            <w:r>
              <w:t xml:space="preserve">Deliverable in Spanish and English</w:t>
            </w:r>
          </w:p>
        </w:tc>
      </w:tr>
      <w:tr>
        <w:tc>
          <w:tcPr/>
          <w:p>
            <w:pPr>
              <w:pStyle w:val="Compact"/>
              <w:jc w:val="left"/>
            </w:pPr>
            <w:r>
              <w:t xml:space="preserve">6</w:t>
            </w:r>
          </w:p>
        </w:tc>
        <w:tc>
          <w:tcPr/>
          <w:p>
            <w:pPr>
              <w:pStyle w:val="Compact"/>
              <w:jc w:val="left"/>
            </w:pPr>
            <w:r>
              <w:t xml:space="preserve">Training Program: Advanced Oceanographic Techniques for IIMC staff (3-day workshop in Mexico, Mexico City)</w:t>
            </w:r>
          </w:p>
        </w:tc>
        <w:tc>
          <w:tcPr/>
          <w:p>
            <w:pPr>
              <w:pStyle w:val="Compact"/>
              <w:jc w:val="left"/>
            </w:pPr>
            <w:r>
              <w:t xml:space="preserve">1 session</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Up to 25 participants; venue provided by buyer</w:t>
            </w:r>
          </w:p>
        </w:tc>
      </w:tr>
      <w:tr>
        <w:tc>
          <w:tcPr>
            <w:gridSpan w:val="4"/>
          </w:tcPr>
          <w:p>
            <w:pPr>
              <w:pStyle w:val="Compact"/>
              <w:jc w:val="right"/>
            </w:pPr>
            <w:r>
              <w:t xml:space="preserve">SUBTOTAL</w:t>
            </w:r>
          </w:p>
        </w:tc>
        <w:tc>
          <w:tcPr/>
          <w:p>
            <w:pPr>
              <w:pStyle w:val="Compact"/>
              <w:jc w:val="left"/>
            </w:pPr>
            <w:r>
              <w:t xml:space="preserve">$3,672,500.00</w:t>
            </w:r>
          </w:p>
        </w:tc>
        <w:tc>
          <w:tcPr/>
          <w:p>
            <w:pPr>
              <w:pStyle w:val="Compact"/>
            </w:pPr>
          </w:p>
        </w:tc>
      </w:tr>
      <w:tr>
        <w:tc>
          <w:tcPr>
            <w:gridSpan w:val="4"/>
          </w:tcPr>
          <w:p>
            <w:pPr>
              <w:pStyle w:val="Compact"/>
              <w:jc w:val="right"/>
            </w:pPr>
            <w:r>
              <w:t xml:space="preserve">IVA (16% VAT – Mexico)</w:t>
            </w:r>
          </w:p>
        </w:tc>
        <w:tc>
          <w:tcPr/>
          <w:p>
            <w:pPr>
              <w:pStyle w:val="Compact"/>
              <w:jc w:val="left"/>
            </w:pPr>
            <w:r>
              <w:t xml:space="preserve">$587,600.00</w:t>
            </w:r>
          </w:p>
        </w:tc>
        <w:tc>
          <w:tcPr/>
          <w:p>
            <w:pPr>
              <w:pStyle w:val="Compact"/>
            </w:pPr>
          </w:p>
        </w:tc>
      </w:tr>
      <w:tr>
        <w:tc>
          <w:tcPr>
            <w:gridSpan w:val="4"/>
          </w:tcPr>
          <w:p>
            <w:pPr>
              <w:pStyle w:val="Compact"/>
              <w:jc w:val="right"/>
            </w:pPr>
            <w:r>
              <w:t xml:space="preserve">GRAND TOTAL (MXN)</w:t>
            </w:r>
          </w:p>
        </w:tc>
        <w:tc>
          <w:tcPr/>
          <w:p>
            <w:pPr>
              <w:pStyle w:val="Compact"/>
              <w:jc w:val="left"/>
            </w:pPr>
            <w:r>
              <w:t xml:space="preserve">$4,260,100.00</w:t>
            </w:r>
          </w:p>
        </w:tc>
        <w:tc>
          <w:tcPr/>
          <w:p>
            <w:pPr>
              <w:pStyle w:val="Compact"/>
            </w:pPr>
          </w:p>
        </w:tc>
      </w:tr>
    </w:tbl>
    <w:p>
      <w:pPr>
        <w:pStyle w:val="BodyText"/>
      </w:pPr>
      <w:r>
        <w:t xml:space="preserve">TERMS AND CONDITIONS</w:t>
      </w:r>
    </w:p>
    <w:p>
      <w:pPr>
        <w:pStyle w:val="BodyText"/>
      </w:pPr>
      <w:r>
        <w:rPr>
          <w:bCs/>
          <w:b/>
        </w:rPr>
        <w:t xml:space="preserve">1. Scope of Work:</w:t>
      </w:r>
      <w:r>
        <w:t xml:space="preserve"> </w:t>
      </w:r>
      <w:r>
        <w:t xml:space="preserve">This Purchase Order authorizes the procurement of professional Oceanographer services and associated oceanographic equipment for use by the Instituto de Investigaciones Marinas del Centro. All services shall be rendered primarily in Mexico, Mexico City, with supplementary field operations as specified in the project scope. The Oceanographer(s) engaged under this Purchase Order shall comply with all applicable Mexican federal and state regulations governing marine research and environmental data collection.</w:t>
      </w:r>
    </w:p>
    <w:p>
      <w:pPr>
        <w:pStyle w:val="BodyText"/>
      </w:pPr>
      <w:r>
        <w:rPr>
          <w:bCs/>
          <w:b/>
        </w:rPr>
        <w:t xml:space="preserve">2. Compliance:</w:t>
      </w:r>
      <w:r>
        <w:t xml:space="preserve"> </w:t>
      </w:r>
      <w:r>
        <w:t xml:space="preserve">The supplier warrants that all Oceanographer personnel assigned to this contract hold valid professional certifications recognized by the Mexican Council of Professional Engineers and Scientists (COPARMEX) and possess the requisite academic credentials in Oceanography or a closely related marine science discipline. All equipment delivered to Mexico, Mexico City shall meet NOM (Norma Oficial Mexicana) standards for scientific instrumentation.</w:t>
      </w:r>
    </w:p>
    <w:p>
      <w:pPr>
        <w:pStyle w:val="BodyText"/>
      </w:pPr>
      <w:r>
        <w:rPr>
          <w:bCs/>
          <w:b/>
        </w:rPr>
        <w:t xml:space="preserve">3. Payment Schedule:</w:t>
      </w:r>
      <w:r>
        <w:t xml:space="preserve"> </w:t>
      </w:r>
      <w:r>
        <w:t xml:space="preserve">Payment shall be made in three installments: 40% upon execution of this Purchase Order, 40% upon delivery and acceptance of all equipment at the Mexico, Mexico City facility, and 20% upon final completion of the Oceanographer-led assessment and submission of the final report. All payments shall be processed in Mexican Pesos (MXN) via bank transfer to the account designated by the supplier.</w:t>
      </w:r>
    </w:p>
    <w:p>
      <w:pPr>
        <w:pStyle w:val="BodyText"/>
      </w:pPr>
      <w:r>
        <w:rPr>
          <w:bCs/>
          <w:b/>
        </w:rPr>
        <w:t xml:space="preserve">4. Intellectual Property:</w:t>
      </w:r>
      <w:r>
        <w:t xml:space="preserve"> </w:t>
      </w:r>
      <w:r>
        <w:t xml:space="preserve">All data, reports, and findings generated by the Oceanographer(s) under this Purchase Order shall become the exclusive property of the buyer. The supplier retains no rights to publish or distribute research outputs without prior written consent from the IIMC Procurement Director in Mexico, Mexico City.</w:t>
      </w:r>
    </w:p>
    <w:p>
      <w:pPr>
        <w:pStyle w:val="BodyText"/>
      </w:pPr>
      <w:r>
        <w:rPr>
          <w:bCs/>
          <w:b/>
        </w:rPr>
        <w:t xml:space="preserve">5. Cancellation and Termination:</w:t>
      </w:r>
      <w:r>
        <w:t xml:space="preserve"> </w:t>
      </w:r>
      <w:r>
        <w:t xml:space="preserve">Either party may terminate this Purchase Order with thirty (30) days written notice. In the event of early termination, the buyer shall compensate the supplier for all Oceanographer services rendered and equipment delivered up to the termination date, less any applicable penalties as defined in the master service agreement.</w:t>
      </w:r>
    </w:p>
    <w:p>
      <w:pPr>
        <w:pStyle w:val="BodyText"/>
      </w:pPr>
      <w:r>
        <w:rPr>
          <w:bCs/>
          <w:b/>
        </w:rPr>
        <w:t xml:space="preserve">6. Governing Law:</w:t>
      </w:r>
      <w:r>
        <w:t xml:space="preserve"> </w:t>
      </w:r>
      <w:r>
        <w:t xml:space="preserve">This Purchase Order shall be governed by and construed in accordance with the commercial laws of the United Mexican States. Any disputes arising from this Purchase Order shall be resolved through arbitration in Mexico, Mexico City, in accordance with the rules of the Mexican Chamber of Commerce.</w:t>
      </w:r>
    </w:p>
    <w:p>
      <w:pPr>
        <w:pStyle w:val="BodyText"/>
      </w:pPr>
      <w:r>
        <w:rPr>
          <w:bCs/>
          <w:b/>
        </w:rPr>
        <w:t xml:space="preserve">7. Confidentiality:</w:t>
      </w:r>
      <w:r>
        <w:t xml:space="preserve"> </w:t>
      </w:r>
      <w:r>
        <w:t xml:space="preserve">Both parties agree to maintain strict confidentiality regarding all proprietary data, methodologies, and project details associated with this Oceanographer engagement in Mexico, Mexico City. This obligation shall survive the termination of this Purchase Order for a period of five (5) years.</w:t>
      </w:r>
    </w:p>
    <w:p>
      <w:pPr>
        <w:pStyle w:val="BodyText"/>
      </w:pPr>
      <w:r>
        <w:rPr>
          <w:bCs/>
          <w:b/>
        </w:rPr>
        <w:t xml:space="preserve">Authorized by (Buyer):</w:t>
      </w:r>
    </w:p>
    <w:p>
      <w:pPr>
        <w:pStyle w:val="BodyText"/>
      </w:pPr>
      <w:r>
        <w:t xml:space="preserve">Dr. Elena Vasquez</w:t>
      </w:r>
    </w:p>
    <w:p>
      <w:pPr>
        <w:pStyle w:val="BodyText"/>
      </w:pPr>
      <w:r>
        <w:t xml:space="preserve">Procurement Director, IIMC</w:t>
      </w:r>
    </w:p>
    <w:p>
      <w:pPr>
        <w:pStyle w:val="BodyText"/>
      </w:pPr>
      <w:r>
        <w:t xml:space="preserve">Mexico, Mexico City</w:t>
      </w:r>
    </w:p>
    <w:p>
      <w:pPr>
        <w:pStyle w:val="BodyText"/>
      </w:pPr>
      <w:r>
        <w:t xml:space="preserve">Signature &amp; Date</w:t>
      </w:r>
    </w:p>
    <w:p>
      <w:pPr>
        <w:pStyle w:val="BodyText"/>
      </w:pPr>
      <w:r>
        <w:rPr>
          <w:bCs/>
          <w:b/>
        </w:rPr>
        <w:t xml:space="preserve">Accepted by (Supplier):</w:t>
      </w:r>
    </w:p>
    <w:p>
      <w:pPr>
        <w:pStyle w:val="BodyText"/>
      </w:pPr>
      <w:r>
        <w:t xml:space="preserve">Ing. Ricardo Mendoza</w:t>
      </w:r>
    </w:p>
    <w:p>
      <w:pPr>
        <w:pStyle w:val="BodyText"/>
      </w:pPr>
      <w:r>
        <w:t xml:space="preserve">Account Manager, Pacifica Oceanographic Solutions</w:t>
      </w:r>
    </w:p>
    <w:p>
      <w:pPr>
        <w:pStyle w:val="BodyText"/>
      </w:pPr>
      <w:r>
        <w:t xml:space="preserve">Mexico, Mexico City</w:t>
      </w:r>
    </w:p>
    <w:p>
      <w:pPr>
        <w:pStyle w:val="BodyText"/>
      </w:pPr>
      <w:r>
        <w:t xml:space="preserve">Signature &amp; Date</w:t>
      </w:r>
    </w:p>
    <w:p>
      <w:pPr>
        <w:pStyle w:val="BodyText"/>
      </w:pPr>
      <w:r>
        <w:t xml:space="preserve">This Purchase Order is valid for 60 calendar days from the date of issue. For questions regarding this Purchase Order, contact the IIMC Procurement Office in Mexico, Mexico City at +52 (55) 5512-8834 or procurement@iimc-mx.org.</w:t>
      </w:r>
    </w:p>
    <w:p>
      <w:pPr>
        <w:pStyle w:val="BodyText"/>
      </w:pPr>
      <w:r>
        <w:t xml:space="preserve">Document Reference: PO-MX-OCN-2025-04782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Mexico Mexico City</dc:title>
  <dc:creator/>
  <dc:language>en</dc:language>
  <cp:keywords/>
  <dcterms:created xsi:type="dcterms:W3CDTF">2026-10-10T09:15:35Z</dcterms:created>
  <dcterms:modified xsi:type="dcterms:W3CDTF">2026-10-10T09:15:35Z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