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Morocco</w:t>
      </w:r>
      <w:r>
        <w:t xml:space="preserve"> </w:t>
      </w:r>
      <w:r>
        <w:t xml:space="preserve">Casablanca</w:t>
      </w:r>
    </w:p>
    <w:p>
      <w:pPr>
        <w:pStyle w:val="FirstParagraph"/>
      </w:pPr>
      <w:r>
        <w:t xml:space="preserve">PO-2025-MCA-0472</w:t>
      </w:r>
    </w:p>
    <w:p>
      <w:pPr>
        <w:pStyle w:val="BodyText"/>
      </w:pPr>
      <w:r>
        <w:t xml:space="preserve">Date: 14 June 2025</w:t>
      </w:r>
    </w:p>
    <w:bookmarkStart w:id="20" w:name="purchase-order"/>
    <w:p>
      <w:pPr>
        <w:pStyle w:val="Heading1"/>
      </w:pPr>
      <w:r>
        <w:t xml:space="preserve">PURCHASE ORDER</w:t>
      </w:r>
    </w:p>
    <w:p>
      <w:pPr>
        <w:pStyle w:val="FirstParagraph"/>
      </w:pPr>
      <w:r>
        <w:t xml:space="preserve">Oceanographic Research Equipment &amp; Services — Morocco Casablanca</w:t>
      </w:r>
    </w:p>
    <w:bookmarkEnd w:id="20"/>
    <w:bookmarkStart w:id="21" w:name="parties-involved"/>
    <w:p>
      <w:pPr>
        <w:pStyle w:val="Heading2"/>
      </w:pPr>
      <w:r>
        <w:t xml:space="preserve">1. Parties Involved</w:t>
      </w:r>
    </w:p>
    <w:p>
      <w:pPr>
        <w:pStyle w:val="FirstParagraph"/>
      </w:pPr>
      <w:r>
        <w:rPr>
          <w:bCs/>
          <w:b/>
        </w:rPr>
        <w:t xml:space="preserve">Buyer (Issuing Party):</w:t>
      </w:r>
    </w:p>
    <w:p>
      <w:pPr>
        <w:pStyle w:val="BodyText"/>
      </w:pPr>
      <w:r>
        <w:t xml:space="preserve">Institut Océanographique de Casablanca</w:t>
      </w:r>
      <w:r>
        <w:br/>
      </w:r>
      <w:r>
        <w:t xml:space="preserve">12, Boulevard d'Anfa</w:t>
      </w:r>
      <w:r>
        <w:br/>
      </w:r>
      <w:r>
        <w:t xml:space="preserve">Morocco Casablanca, 20000</w:t>
      </w:r>
      <w:r>
        <w:br/>
      </w:r>
      <w:r>
        <w:t xml:space="preserve">Kingdom of Morocco</w:t>
      </w:r>
      <w:r>
        <w:br/>
      </w:r>
      <w:r>
        <w:t xml:space="preserve">Contact: Dr. Youssef El Amrani</w:t>
      </w:r>
      <w:r>
        <w:br/>
      </w:r>
      <w:r>
        <w:t xml:space="preserve">Email: procurement@iocasablanca.ma</w:t>
      </w:r>
      <w:r>
        <w:br/>
      </w:r>
      <w:r>
        <w:t xml:space="preserve">Phone: +212 522-345-678</w:t>
      </w:r>
    </w:p>
    <w:p>
      <w:pPr>
        <w:pStyle w:val="BodyText"/>
      </w:pPr>
      <w:r>
        <w:rPr>
          <w:bCs/>
          <w:b/>
        </w:rPr>
        <w:t xml:space="preserve">Supplier (Vendor):</w:t>
      </w:r>
    </w:p>
    <w:p>
      <w:pPr>
        <w:pStyle w:val="BodyText"/>
      </w:pPr>
      <w:r>
        <w:t xml:space="preserve">Atlantis Marine Instruments Ltd.</w:t>
      </w:r>
      <w:r>
        <w:br/>
      </w:r>
      <w:r>
        <w:t xml:space="preserve">45 Harbor Road, Suite 300</w:t>
      </w:r>
      <w:r>
        <w:br/>
      </w:r>
      <w:r>
        <w:t xml:space="preserve">Southampton, SO14 2TX</w:t>
      </w:r>
      <w:r>
        <w:br/>
      </w:r>
      <w:r>
        <w:t xml:space="preserve">United Kingdom</w:t>
      </w:r>
      <w:r>
        <w:br/>
      </w:r>
      <w:r>
        <w:t xml:space="preserve">Contact: Ms. Catherine Whitfield</w:t>
      </w:r>
      <w:r>
        <w:br/>
      </w:r>
      <w:r>
        <w:t xml:space="preserve">Email: sales@atlantismarine.co.uk</w:t>
      </w:r>
      <w:r>
        <w:br/>
      </w:r>
      <w:r>
        <w:t xml:space="preserve">Phone: +44 238 123 4567</w:t>
      </w:r>
    </w:p>
    <w:bookmarkEnd w:id="21"/>
    <w:bookmarkStart w:id="22"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Institut Océanographique de Casablanca to procure specialized oceanographic instrumentation, sensor arrays, and technical support services required for the ongoing marine research program led by our principal</w:t>
      </w:r>
      <w:r>
        <w:t xml:space="preserve"> </w:t>
      </w:r>
      <w:r>
        <w:t xml:space="preserve">Oceanographer</w:t>
      </w:r>
      <w:r>
        <w:t xml:space="preserve">, Dr. Leila Benkirane. The equipment and services described herein will be deployed in the coastal waters surrounding</w:t>
      </w:r>
      <w:r>
        <w:t xml:space="preserve"> </w:t>
      </w:r>
      <w:r>
        <w:t xml:space="preserve">Morocco Casablanca</w:t>
      </w:r>
      <w:r>
        <w:t xml:space="preserve">, specifically within the Atlantic Ocean sector between the port of Casablanca and the Cap Spartel region. This</w:t>
      </w:r>
      <w:r>
        <w:t xml:space="preserve"> </w:t>
      </w:r>
      <w:r>
        <w:t xml:space="preserve">Purchase Order</w:t>
      </w:r>
      <w:r>
        <w:t xml:space="preserve"> </w:t>
      </w:r>
      <w:r>
        <w:t xml:space="preserve">covers a twelve-month research cycle commencing 1 September 2025 and concluding 31 August 2026, during which the</w:t>
      </w:r>
      <w:r>
        <w:t xml:space="preserve"> </w:t>
      </w:r>
      <w:r>
        <w:t xml:space="preserve">Oceanographer</w:t>
      </w:r>
      <w:r>
        <w:t xml:space="preserve"> </w:t>
      </w:r>
      <w:r>
        <w:t xml:space="preserve">and her team will conduct comprehensive bathymetric surveys, water column profiling, and benthic ecosystem assessments in the waters off</w:t>
      </w:r>
      <w:r>
        <w:t xml:space="preserve"> </w:t>
      </w:r>
      <w:r>
        <w:t xml:space="preserve">Morocco Casablanca</w:t>
      </w:r>
      <w:r>
        <w:t xml:space="preserve">.</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Multi-Beam Echo Sounder (MBES) System, 400 kHz, with full calibration certificate for deployment by the Oceanographer in Morocco Casablanca waters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Conductivity, Temperature, and Depth (CTD) Profiler, 12-bottle rosette, Niskin bottles, with data logger</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r>
      <w:tr>
        <w:tc>
          <w:tcPr/>
          <w:p>
            <w:pPr>
              <w:pStyle w:val="Compact"/>
              <w:jc w:val="left"/>
            </w:pPr>
            <w:r>
              <w:t xml:space="preserve">03</w:t>
            </w:r>
          </w:p>
        </w:tc>
        <w:tc>
          <w:tcPr/>
          <w:p>
            <w:pPr>
              <w:pStyle w:val="Compact"/>
              <w:jc w:val="left"/>
            </w:pPr>
            <w:r>
              <w:t xml:space="preserve">Autonomous Underwater Vehicle (AUV), 600 m depth-rated, for benthic mapping off Morocco Casablanca</w:t>
            </w:r>
          </w:p>
        </w:tc>
        <w:tc>
          <w:tcPr/>
          <w:p>
            <w:pPr>
              <w:pStyle w:val="Compact"/>
              <w:jc w:val="left"/>
            </w:pPr>
            <w:r>
              <w:t xml:space="preserve">1</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Acoustic Doppler Current Profiler (ADCP), 75 kHz, mooring-mounted, for current studies in the Atlantic sector near Casablanca</w:t>
            </w:r>
          </w:p>
        </w:tc>
        <w:tc>
          <w:tcPr/>
          <w:p>
            <w:pPr>
              <w:pStyle w:val="Compact"/>
              <w:jc w:val="left"/>
            </w:pPr>
            <w:r>
              <w:t xml:space="preserve">3</w:t>
            </w:r>
          </w:p>
        </w:tc>
        <w:tc>
          <w:tcPr/>
          <w:p>
            <w:pPr>
              <w:pStyle w:val="Compact"/>
              <w:jc w:val="left"/>
            </w:pPr>
            <w:r>
              <w:t xml:space="preserve">28,900.00</w:t>
            </w:r>
          </w:p>
        </w:tc>
        <w:tc>
          <w:tcPr/>
          <w:p>
            <w:pPr>
              <w:pStyle w:val="Compact"/>
              <w:jc w:val="left"/>
            </w:pPr>
            <w:r>
              <w:t xml:space="preserve">86,700.00</w:t>
            </w:r>
          </w:p>
        </w:tc>
      </w:tr>
      <w:tr>
        <w:tc>
          <w:tcPr/>
          <w:p>
            <w:pPr>
              <w:pStyle w:val="Compact"/>
              <w:jc w:val="left"/>
            </w:pPr>
            <w:r>
              <w:t xml:space="preserve">05</w:t>
            </w:r>
          </w:p>
        </w:tc>
        <w:tc>
          <w:tcPr/>
          <w:p>
            <w:pPr>
              <w:pStyle w:val="Compact"/>
              <w:jc w:val="left"/>
            </w:pPr>
            <w:r>
              <w:t xml:space="preserve">Sub-bottom Profiler, 3.5 kHz, with transducer and control unit for sediment layer analysis</w:t>
            </w:r>
          </w:p>
        </w:tc>
        <w:tc>
          <w:tcPr/>
          <w:p>
            <w:pPr>
              <w:pStyle w:val="Compact"/>
              <w:jc w:val="left"/>
            </w:pPr>
            <w:r>
              <w:t xml:space="preserve">1</w:t>
            </w:r>
          </w:p>
        </w:tc>
        <w:tc>
          <w:tcPr/>
          <w:p>
            <w:pPr>
              <w:pStyle w:val="Compact"/>
              <w:jc w:val="left"/>
            </w:pPr>
            <w:r>
              <w:t xml:space="preserve">95,400.00</w:t>
            </w:r>
          </w:p>
        </w:tc>
        <w:tc>
          <w:tcPr/>
          <w:p>
            <w:pPr>
              <w:pStyle w:val="Compact"/>
              <w:jc w:val="left"/>
            </w:pPr>
            <w:r>
              <w:t xml:space="preserve">95,400.00</w:t>
            </w:r>
          </w:p>
        </w:tc>
      </w:tr>
      <w:tr>
        <w:tc>
          <w:tcPr/>
          <w:p>
            <w:pPr>
              <w:pStyle w:val="Compact"/>
              <w:jc w:val="left"/>
            </w:pPr>
            <w:r>
              <w:t xml:space="preserve">06</w:t>
            </w:r>
          </w:p>
        </w:tc>
        <w:tc>
          <w:tcPr/>
          <w:p>
            <w:pPr>
              <w:pStyle w:val="Compact"/>
              <w:jc w:val="left"/>
            </w:pPr>
            <w:r>
              <w:t xml:space="preserve">Technical support and on-site calibration service by certified marine engineer, 10 working days in Morocco Casablanca</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Training program for Oceanographer team (6 personnel) on AUV operation and MBES data processing, 5 days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Marine-grade cabling, connectors, and spare parts kit for all instruments listed above</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09</w:t>
            </w:r>
          </w:p>
        </w:tc>
        <w:tc>
          <w:tcPr/>
          <w:p>
            <w:pPr>
              <w:pStyle w:val="Compact"/>
              <w:jc w:val="left"/>
            </w:pPr>
            <w:r>
              <w:t xml:space="preserve">International shipping, insurance, and customs clearance to Morocco Casablanca port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right"/>
            </w:pPr>
            <w:r>
              <w:t xml:space="preserve">GRAND TOTAL (EUR)</w:t>
            </w:r>
          </w:p>
        </w:tc>
        <w:tc>
          <w:tcPr/>
          <w:p>
            <w:pPr>
              <w:pStyle w:val="Compact"/>
              <w:jc w:val="left"/>
            </w:pPr>
            <w:r>
              <w:t xml:space="preserve">820,700.00</w:t>
            </w:r>
          </w:p>
        </w:tc>
      </w:tr>
    </w:tbl>
    <w:bookmarkEnd w:id="23"/>
    <w:bookmarkStart w:id="24" w:name="delivery-and-installation"/>
    <w:p>
      <w:pPr>
        <w:pStyle w:val="Heading2"/>
      </w:pPr>
      <w:r>
        <w:t xml:space="preserve">4. Delivery and Installation</w:t>
      </w:r>
    </w:p>
    <w:p>
      <w:pPr>
        <w:pStyle w:val="FirstParagraph"/>
      </w:pPr>
      <w:r>
        <w:t xml:space="preserve">All equipment covered under this</w:t>
      </w:r>
      <w:r>
        <w:t xml:space="preserve"> </w:t>
      </w:r>
      <w:r>
        <w:t xml:space="preserve">Purchase Order</w:t>
      </w:r>
      <w:r>
        <w:t xml:space="preserve"> </w:t>
      </w:r>
      <w:r>
        <w:t xml:space="preserve">shall be delivered to the Institut Océanographique de Casablanca, located at 12, Boulevard d'Anfa,</w:t>
      </w:r>
      <w:r>
        <w:t xml:space="preserve"> </w:t>
      </w:r>
      <w:r>
        <w:t xml:space="preserve">Morocco Casablanca</w:t>
      </w:r>
      <w:r>
        <w:t xml:space="preserve">, no later than 15 August 2025. The supplier is responsible for all packaging, crating, and marine-grade protection of sensitive oceanographic instruments during transit. Upon arrival in</w:t>
      </w:r>
      <w:r>
        <w:t xml:space="preserve"> </w:t>
      </w:r>
      <w:r>
        <w:t xml:space="preserve">Morocco Casablanca</w:t>
      </w:r>
      <w:r>
        <w:t xml:space="preserve">, the supplier's designated marine engineer shall remain on-site for a minimum of ten (10) working days to assist the</w:t>
      </w:r>
      <w:r>
        <w:t xml:space="preserve"> </w:t>
      </w:r>
      <w:r>
        <w:t xml:space="preserve">Oceanographer</w:t>
      </w:r>
      <w:r>
        <w:t xml:space="preserve"> </w:t>
      </w:r>
      <w:r>
        <w:t xml:space="preserve">and her research team with installation, initial calibration, and operational verification of all systems. The</w:t>
      </w:r>
      <w:r>
        <w:t xml:space="preserve"> </w:t>
      </w:r>
      <w:r>
        <w:t xml:space="preserve">Oceanographer</w:t>
      </w:r>
      <w:r>
        <w:t xml:space="preserve"> </w:t>
      </w:r>
      <w:r>
        <w:t xml:space="preserve">shall sign a delivery and acceptance certificate upon satisfactory completion of all installation tasks.</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total</w:t>
      </w:r>
      <w:r>
        <w:t xml:space="preserve"> </w:t>
      </w:r>
      <w:r>
        <w:t xml:space="preserve">Purchase Order</w:t>
      </w:r>
      <w:r>
        <w:t xml:space="preserve"> </w:t>
      </w:r>
      <w:r>
        <w:t xml:space="preserve">value (EUR 246,210.00) shall be remitted via international wire transfer within fifteen (15) business days of mutual signature of this document.</w:t>
      </w:r>
    </w:p>
    <w:p>
      <w:pPr>
        <w:numPr>
          <w:ilvl w:val="0"/>
          <w:numId w:val="1001"/>
        </w:numPr>
        <w:pStyle w:val="Compact"/>
      </w:pPr>
      <w:r>
        <w:rPr>
          <w:bCs/>
          <w:b/>
        </w:rPr>
        <w:t xml:space="preserve">Delivery Payment:</w:t>
      </w:r>
      <w:r>
        <w:t xml:space="preserve"> </w:t>
      </w:r>
      <w:r>
        <w:t xml:space="preserve">50% of the total value (EUR 410,350.00) shall be due within thirty (30) days of confirmed delivery and acceptance at</w:t>
      </w:r>
      <w:r>
        <w:t xml:space="preserve"> </w:t>
      </w:r>
      <w:r>
        <w:t xml:space="preserve">Morocco Casablanca</w:t>
      </w:r>
      <w:r>
        <w:t xml:space="preserve">.</w:t>
      </w:r>
    </w:p>
    <w:p>
      <w:pPr>
        <w:numPr>
          <w:ilvl w:val="0"/>
          <w:numId w:val="1001"/>
        </w:numPr>
        <w:pStyle w:val="Compact"/>
      </w:pPr>
      <w:r>
        <w:rPr>
          <w:bCs/>
          <w:b/>
        </w:rPr>
        <w:t xml:space="preserve">Final Payment:</w:t>
      </w:r>
      <w:r>
        <w:t xml:space="preserve"> </w:t>
      </w:r>
      <w:r>
        <w:t xml:space="preserve">The remaining 20% (EUR 164,140.00) shall be paid within sixty (60) days of the completion of the on-site calibration and training services.</w:t>
      </w:r>
    </w:p>
    <w:p>
      <w:pPr>
        <w:numPr>
          <w:ilvl w:val="0"/>
          <w:numId w:val="1001"/>
        </w:numPr>
        <w:pStyle w:val="Compact"/>
      </w:pPr>
      <w:r>
        <w:t xml:space="preserve">All payments shall be made in Euros (EUR) to the supplier's designated bank account. Late payments shall incur interest at a rate of 1.5% per month, calculated from the due date.</w:t>
      </w:r>
    </w:p>
    <w:bookmarkEnd w:id="25"/>
    <w:bookmarkStart w:id="26" w:name="warranties-and-compliance"/>
    <w:p>
      <w:pPr>
        <w:pStyle w:val="Heading2"/>
      </w:pPr>
      <w:r>
        <w:t xml:space="preserve">6. Warranties and Compliance</w:t>
      </w:r>
    </w:p>
    <w:p>
      <w:pPr>
        <w:pStyle w:val="FirstParagraph"/>
      </w:pPr>
      <w:r>
        <w:t xml:space="preserve">The supplier warrants that all oceanographic instruments and systems delivered under this</w:t>
      </w:r>
      <w:r>
        <w:t xml:space="preserve"> </w:t>
      </w:r>
      <w:r>
        <w:t xml:space="preserve">Purchase Order</w:t>
      </w:r>
      <w:r>
        <w:t xml:space="preserve"> </w:t>
      </w:r>
      <w:r>
        <w:t xml:space="preserve">shall be new, free from defects in material and workmanship, and shall conform to the specifications agreed upon by the</w:t>
      </w:r>
      <w:r>
        <w:t xml:space="preserve"> </w:t>
      </w:r>
      <w:r>
        <w:t xml:space="preserve">Oceanographer</w:t>
      </w:r>
      <w:r>
        <w:t xml:space="preserve"> </w:t>
      </w:r>
      <w:r>
        <w:t xml:space="preserve">and the supplier's technical team. A minimum two-year warranty is provided on all electronic and mechanical components. All equipment must comply with the environmental and maritime regulations of the Kingdom of Morocco, as well as the International Maritime Organization (IMO) standards applicable to research vessels operating in the waters of</w:t>
      </w:r>
      <w:r>
        <w:t xml:space="preserve"> </w:t>
      </w:r>
      <w:r>
        <w:t xml:space="preserve">Morocco Casablanca</w:t>
      </w:r>
      <w:r>
        <w:t xml:space="preserve">. The supplier shall provide all necessary documentation, including certificates of conformity, safety data sheets, and user manuals in both English and French, to facilitate operations by the</w:t>
      </w:r>
      <w:r>
        <w:t xml:space="preserve"> </w:t>
      </w:r>
      <w:r>
        <w:t xml:space="preserve">Oceanographer</w:t>
      </w:r>
      <w:r>
        <w:t xml:space="preserve">'s multilingual research team.</w:t>
      </w:r>
    </w:p>
    <w:bookmarkEnd w:id="26"/>
    <w:bookmarkStart w:id="27" w:name="cancellation-and-dispute-resolution"/>
    <w:p>
      <w:pPr>
        <w:pStyle w:val="Heading2"/>
      </w:pPr>
      <w:r>
        <w:t xml:space="preserve">7. Cancellation and Dispute Resolution</w:t>
      </w:r>
    </w:p>
    <w:p>
      <w:pPr>
        <w:pStyle w:val="FirstParagraph"/>
      </w:pPr>
      <w:r>
        <w:t xml:space="preserve">Either party may cancel this</w:t>
      </w:r>
      <w:r>
        <w:t xml:space="preserve"> </w:t>
      </w:r>
      <w:r>
        <w:t xml:space="preserve">Purchase Order</w:t>
      </w:r>
      <w:r>
        <w:t xml:space="preserve"> </w:t>
      </w:r>
      <w:r>
        <w:t xml:space="preserve">by providing sixty (60) days' written notice. In the event of cancellation by the buyer after the advance payment has been made, the supplier shall be entitled to retain the advance payment as liquidated damages. Any disputes arising from the interpretation or execution of this</w:t>
      </w:r>
      <w:r>
        <w:t xml:space="preserve"> </w:t>
      </w:r>
      <w:r>
        <w:t xml:space="preserve">Purchase Order</w:t>
      </w:r>
      <w:r>
        <w:t xml:space="preserve"> </w:t>
      </w:r>
      <w:r>
        <w:t xml:space="preserve">shall be resolved through arbitration in accordance with the rules of the International Chamber of Commerce (ICC), with the seat of arbitration designated as Casablanca, Morocco. The governing law for this agreement shall be the commercial law of the Kingdom of Morocco, with specific reference to maritime and international trade provisions applicable to</w:t>
      </w:r>
      <w:r>
        <w:t xml:space="preserve"> </w:t>
      </w:r>
      <w:r>
        <w:t xml:space="preserve">Morocco Casablanca</w:t>
      </w:r>
      <w:r>
        <w:t xml:space="preserve">.</w:t>
      </w:r>
    </w:p>
    <w:bookmarkEnd w:id="27"/>
    <w:bookmarkStart w:id="28" w:name="authorizations-and-signatures"/>
    <w:p>
      <w:pPr>
        <w:pStyle w:val="Heading2"/>
      </w:pPr>
      <w:r>
        <w:t xml:space="preserve">8. Authorizations and Signatures</w:t>
      </w:r>
    </w:p>
    <w:p>
      <w:pPr>
        <w:pStyle w:val="FirstParagraph"/>
      </w:pPr>
      <w:r>
        <w:t xml:space="preserve">This</w:t>
      </w:r>
      <w:r>
        <w:t xml:space="preserve"> </w:t>
      </w:r>
      <w:r>
        <w:t xml:space="preserve">Purchase Order</w:t>
      </w:r>
      <w:r>
        <w:t xml:space="preserve"> </w:t>
      </w:r>
      <w:r>
        <w:t xml:space="preserve">is authorized and executed by the undersigned representatives of both parties. By signing below, each party acknowledges and agrees to all terms, conditions, and obligations set forth in this document pertaining to the procurement of oceanographic equipment and services for the</w:t>
      </w:r>
      <w:r>
        <w:t xml:space="preserve"> </w:t>
      </w:r>
      <w:r>
        <w:t xml:space="preserve">Oceanographer</w:t>
      </w:r>
      <w:r>
        <w:t xml:space="preserve">'s research program in</w:t>
      </w:r>
      <w:r>
        <w:t xml:space="preserve"> </w:t>
      </w:r>
      <w:r>
        <w:t xml:space="preserve">Morocco Casablanca</w:t>
      </w:r>
      <w:r>
        <w:t xml:space="preserve">.</w:t>
      </w:r>
    </w:p>
    <w:bookmarkEnd w:id="28"/>
    <w:p>
      <w:pPr>
        <w:pStyle w:val="BodyText"/>
      </w:pPr>
      <w:r>
        <w:rPr>
          <w:bCs/>
          <w:b/>
        </w:rPr>
        <w:t xml:space="preserve">For the Buyer</w:t>
      </w:r>
      <w:r>
        <w:br/>
      </w:r>
      <w:r>
        <w:t xml:space="preserve">Dr. Youssef El Amrani</w:t>
      </w:r>
      <w:r>
        <w:br/>
      </w:r>
      <w:r>
        <w:t xml:space="preserve">Director, Institut Océanographique de Casablanca</w:t>
      </w:r>
      <w:r>
        <w:br/>
      </w:r>
      <w:r>
        <w:t xml:space="preserve">Morocco Casablanca, Kingdom of Morocco</w:t>
      </w:r>
      <w:r>
        <w:br/>
      </w:r>
      <w:r>
        <w:t xml:space="preserve">Date: _______________</w:t>
      </w:r>
    </w:p>
    <w:p>
      <w:pPr>
        <w:pStyle w:val="BodyText"/>
      </w:pPr>
      <w:r>
        <w:rPr>
          <w:bCs/>
          <w:b/>
        </w:rPr>
        <w:t xml:space="preserve">For the Supplier</w:t>
      </w:r>
      <w:r>
        <w:br/>
      </w:r>
      <w:r>
        <w:t xml:space="preserve">Ms. Catherine Whitfield</w:t>
      </w:r>
      <w:r>
        <w:br/>
      </w:r>
      <w:r>
        <w:t xml:space="preserve">Sales Director, Atlantis Marine Instruments Ltd.</w:t>
      </w:r>
      <w:r>
        <w:br/>
      </w:r>
      <w:r>
        <w:t xml:space="preserve">Southampton, United Kingdom</w:t>
      </w:r>
      <w:r>
        <w:br/>
      </w:r>
      <w:r>
        <w:t xml:space="preserve">Date: _______________</w:t>
      </w:r>
    </w:p>
    <w:p>
      <w:pPr>
        <w:pStyle w:val="BodyText"/>
      </w:pPr>
      <w:r>
        <w:rPr>
          <w:bCs/>
          <w:b/>
        </w:rPr>
        <w:t xml:space="preserve">Purchase Order</w:t>
      </w:r>
      <w:r>
        <w:t xml:space="preserve"> </w:t>
      </w:r>
      <w:r>
        <w:t xml:space="preserve">PO-2025-MCA-0472 — Oceanographic Research Equipment &amp; Services — Morocco Casablanca</w:t>
      </w:r>
      <w:r>
        <w:br/>
      </w:r>
      <w:r>
        <w:t xml:space="preserve">This document is valid for a period of ninety (90) days from the date of issue. Unauthorized reproduction or distribution is prohibited.</w:t>
      </w:r>
      <w:r>
        <w:br/>
      </w:r>
      <w:r>
        <w:t xml:space="preserve">© 2025 Institut Océanographique de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Morocco Casablanca</dc:title>
  <dc:creator/>
  <dc:language>en</dc:language>
  <cp:keywords/>
  <dcterms:created xsi:type="dcterms:W3CDTF">2026-10-10T08:03:23Z</dcterms:created>
  <dcterms:modified xsi:type="dcterms:W3CDTF">2026-10-10T08:03:23Z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