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t xml:space="preserve">Marine &amp; Oceanographic Services Procurement Document</w:t>
      </w:r>
    </w:p>
    <w:p>
      <w:pPr>
        <w:pStyle w:val="BodyText"/>
      </w:pPr>
      <w:r>
        <w:t xml:space="preserve">Issued in Doha, State of Qatar</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PO-QTR-2025-0847-OCE</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Place of Issue:</w:t>
            </w:r>
          </w:p>
        </w:tc>
        <w:tc>
          <w:tcPr/>
          <w:p>
            <w:pPr>
              <w:pStyle w:val="Compact"/>
              <w:jc w:val="left"/>
            </w:pPr>
            <w:r>
              <w:t xml:space="preserve">Doha, Qatar</w:t>
            </w:r>
          </w:p>
        </w:tc>
      </w:tr>
      <w:tr>
        <w:tc>
          <w:tcPr/>
          <w:p>
            <w:pPr>
              <w:pStyle w:val="Compact"/>
              <w:jc w:val="left"/>
            </w:pPr>
            <w:r>
              <w:t xml:space="preserve">Currency:</w:t>
            </w:r>
          </w:p>
        </w:tc>
        <w:tc>
          <w:tcPr/>
          <w:p>
            <w:pPr>
              <w:pStyle w:val="Compact"/>
              <w:jc w:val="left"/>
            </w:pPr>
            <w:r>
              <w:t xml:space="preserve">Qatari Riyal (QAR)</w:t>
            </w:r>
          </w:p>
        </w:tc>
      </w:tr>
      <w:tr>
        <w:tc>
          <w:tcPr/>
          <w:p>
            <w:pPr>
              <w:pStyle w:val="Compact"/>
              <w:jc w:val="left"/>
            </w:pPr>
            <w:r>
              <w:t xml:space="preserve">Validity Period:</w:t>
            </w:r>
          </w:p>
        </w:tc>
        <w:tc>
          <w:tcPr/>
          <w:p>
            <w:pPr>
              <w:pStyle w:val="Compact"/>
              <w:jc w:val="left"/>
            </w:pPr>
            <w:r>
              <w:t xml:space="preserve">90 days from date of issue</w:t>
            </w:r>
          </w:p>
        </w:tc>
      </w:tr>
      <w:tr>
        <w:tc>
          <w:tcPr/>
          <w:p>
            <w:pPr>
              <w:pStyle w:val="Compact"/>
              <w:jc w:val="left"/>
            </w:pPr>
            <w:r>
              <w:t xml:space="preserve">Governing Jurisdiction:</w:t>
            </w:r>
          </w:p>
        </w:tc>
        <w:tc>
          <w:tcPr/>
          <w:p>
            <w:pPr>
              <w:pStyle w:val="Compact"/>
              <w:jc w:val="left"/>
            </w:pPr>
            <w:r>
              <w:t xml:space="preserve">State of Qatar, Doha</w:t>
            </w:r>
          </w:p>
        </w:tc>
      </w:tr>
    </w:tbl>
    <w:bookmarkStart w:id="21" w:name="buyer-procuring-entity"/>
    <w:p>
      <w:pPr>
        <w:pStyle w:val="Heading3"/>
      </w:pPr>
      <w:r>
        <w:t xml:space="preserve">BUYER (Procuring Entity)</w:t>
      </w:r>
    </w:p>
    <w:p>
      <w:pPr>
        <w:pStyle w:val="FirstParagraph"/>
      </w:pPr>
      <w:r>
        <w:rPr>
          <w:bCs/>
          <w:b/>
        </w:rPr>
        <w:t xml:space="preserve">Qatar National Marine Research Authority</w:t>
      </w:r>
    </w:p>
    <w:p>
      <w:pPr>
        <w:pStyle w:val="BodyText"/>
      </w:pPr>
      <w:r>
        <w:t xml:space="preserve">Office of Oceanographic Sciences</w:t>
      </w:r>
    </w:p>
    <w:p>
      <w:pPr>
        <w:pStyle w:val="BodyText"/>
      </w:pPr>
      <w:r>
        <w:t xml:space="preserve">Street No. 42, Industrial Area</w:t>
      </w:r>
    </w:p>
    <w:p>
      <w:pPr>
        <w:pStyle w:val="BodyText"/>
      </w:pPr>
      <w:r>
        <w:t xml:space="preserve">Doha, State of Qatar</w:t>
      </w:r>
    </w:p>
    <w:p>
      <w:pPr>
        <w:pStyle w:val="BodyText"/>
      </w:pPr>
      <w:r>
        <w:t xml:space="preserve">Tel: +974-4455-6677</w:t>
      </w:r>
    </w:p>
    <w:p>
      <w:pPr>
        <w:pStyle w:val="BodyText"/>
      </w:pPr>
      <w:r>
        <w:t xml:space="preserve">Email: procurement@qatarmarine.gov.qa</w:t>
      </w:r>
    </w:p>
    <w:p>
      <w:pPr>
        <w:pStyle w:val="BodyText"/>
      </w:pPr>
      <w:r>
        <w:t xml:space="preserve">Commercial Registration: CR-2019-004521</w:t>
      </w:r>
    </w:p>
    <w:bookmarkEnd w:id="21"/>
    <w:bookmarkStart w:id="22" w:name="seller-service-provider"/>
    <w:p>
      <w:pPr>
        <w:pStyle w:val="Heading3"/>
      </w:pPr>
      <w:r>
        <w:t xml:space="preserve">SELLER / SERVICE PROVIDER</w:t>
      </w:r>
    </w:p>
    <w:p>
      <w:pPr>
        <w:pStyle w:val="FirstParagraph"/>
      </w:pPr>
      <w:r>
        <w:rPr>
          <w:bCs/>
          <w:b/>
        </w:rPr>
        <w:t xml:space="preserve">Dr. Sarah Al-Mansoori, Oceanographer</w:t>
      </w:r>
    </w:p>
    <w:p>
      <w:pPr>
        <w:pStyle w:val="BodyText"/>
      </w:pPr>
      <w:r>
        <w:t xml:space="preserve">Independent Marine Science Consultant</w:t>
      </w:r>
    </w:p>
    <w:p>
      <w:pPr>
        <w:pStyle w:val="BodyText"/>
      </w:pPr>
      <w:r>
        <w:t xml:space="preserve">Office 12, Marina Plaza Tower</w:t>
      </w:r>
    </w:p>
    <w:p>
      <w:pPr>
        <w:pStyle w:val="BodyText"/>
      </w:pPr>
      <w:r>
        <w:t xml:space="preserve">West Bay, Doha, State of Qatar</w:t>
      </w:r>
    </w:p>
    <w:p>
      <w:pPr>
        <w:pStyle w:val="BodyText"/>
      </w:pPr>
      <w:r>
        <w:t xml:space="preserve">Tel: +974-5566-7788</w:t>
      </w:r>
    </w:p>
    <w:p>
      <w:pPr>
        <w:pStyle w:val="BodyText"/>
      </w:pPr>
      <w:r>
        <w:t xml:space="preserve">Email: s.al-mansoori@oceansciences.qa</w:t>
      </w:r>
    </w:p>
    <w:p>
      <w:pPr>
        <w:pStyle w:val="BodyText"/>
      </w:pPr>
      <w:r>
        <w:t xml:space="preserve">Professional License: QP-OCN-2021-0034</w:t>
      </w:r>
    </w:p>
    <w:bookmarkEnd w:id="22"/>
    <w:bookmarkStart w:id="23" w:name="X0cb771e6b239c1d53bb537e34abb4ed6363a309"/>
    <w:p>
      <w:pPr>
        <w:pStyle w:val="Heading2"/>
      </w:pPr>
      <w:r>
        <w:t xml:space="preserve">1. Description of Services – Oceanographer Engagement</w:t>
      </w:r>
    </w:p>
    <w:p>
      <w:pPr>
        <w:pStyle w:val="FirstParagraph"/>
      </w:pPr>
      <w:r>
        <w:t xml:space="preserve">This</w:t>
      </w:r>
      <w:r>
        <w:t xml:space="preserve"> </w:t>
      </w:r>
      <w:r>
        <w:t xml:space="preserve">Purchase Order</w:t>
      </w:r>
      <w:r>
        <w:t xml:space="preserve"> </w:t>
      </w:r>
      <w:r>
        <w:t xml:space="preserve">is issued by the Qatar National Marine Research Authority to formally engage the services of a qualified</w:t>
      </w:r>
      <w:r>
        <w:t xml:space="preserve"> </w:t>
      </w:r>
      <w:r>
        <w:t xml:space="preserve">Oceanographer</w:t>
      </w:r>
      <w:r>
        <w:t xml:space="preserve"> </w:t>
      </w:r>
      <w:r>
        <w:t xml:space="preserve">for the execution of marine and oceanographic research activities within the territorial waters and coastal zones of</w:t>
      </w:r>
      <w:r>
        <w:t xml:space="preserve"> </w:t>
      </w:r>
      <w:r>
        <w:t xml:space="preserve">Qatar Doha</w:t>
      </w:r>
      <w:r>
        <w:t xml:space="preserve"> </w:t>
      </w:r>
      <w:r>
        <w:t xml:space="preserve">and its surrounding regions. The Oceanographer shall provide expert scientific services in accordance with the scope of work detailed below, adhering to all applicable Qatari environmental regulations and international oceanographic standards.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(QAR)</w:t>
            </w:r>
          </w:p>
        </w:tc>
        <w:tc>
          <w:tcPr/>
          <w:p>
            <w:pPr>
              <w:pStyle w:val="Compact"/>
              <w:jc w:val="left"/>
            </w:pPr>
            <w:r>
              <w:t xml:space="preserve">Total (QAR)</w:t>
            </w:r>
          </w:p>
        </w:tc>
      </w:tr>
      <w:tr>
        <w:tc>
          <w:tcPr/>
          <w:p>
            <w:pPr>
              <w:pStyle w:val="Compact"/>
              <w:jc w:val="left"/>
            </w:pPr>
            <w:r>
              <w:t xml:space="preserve">01</w:t>
            </w:r>
          </w:p>
        </w:tc>
        <w:tc>
          <w:tcPr/>
          <w:p>
            <w:pPr>
              <w:pStyle w:val="Compact"/>
              <w:jc w:val="left"/>
            </w:pPr>
            <w:r>
              <w:t xml:space="preserve">Comprehensive bathymetric survey and water column analysis of the Doha Bay and surrounding coastal waters. The Oceanographer shall deploy sonar equipment, CTD profilers, and sediment samplers to produce a detailed seafloor topography report.</w:t>
            </w:r>
          </w:p>
        </w:tc>
        <w:tc>
          <w:tcPr/>
          <w:p>
            <w:pPr>
              <w:pStyle w:val="Compact"/>
              <w:jc w:val="left"/>
            </w:pPr>
            <w:r>
              <w:t xml:space="preserve">6 weeks</w:t>
            </w:r>
          </w:p>
        </w:tc>
        <w:tc>
          <w:tcPr/>
          <w:p>
            <w:pPr>
              <w:pStyle w:val="Compact"/>
              <w:jc w:val="left"/>
            </w:pPr>
            <w:r>
              <w:t xml:space="preserve">45,000 / week</w:t>
            </w:r>
          </w:p>
        </w:tc>
        <w:tc>
          <w:tcPr/>
          <w:p>
            <w:pPr>
              <w:pStyle w:val="Compact"/>
              <w:jc w:val="left"/>
            </w:pPr>
            <w:r>
              <w:t xml:space="preserve">270,000</w:t>
            </w:r>
          </w:p>
        </w:tc>
      </w:tr>
      <w:tr>
        <w:tc>
          <w:tcPr/>
          <w:p>
            <w:pPr>
              <w:pStyle w:val="Compact"/>
              <w:jc w:val="left"/>
            </w:pPr>
            <w:r>
              <w:t xml:space="preserve">02</w:t>
            </w:r>
          </w:p>
        </w:tc>
        <w:tc>
          <w:tcPr/>
          <w:p>
            <w:pPr>
              <w:pStyle w:val="Compact"/>
              <w:jc w:val="left"/>
            </w:pPr>
            <w:r>
              <w:t xml:space="preserve">Marine biodiversity assessment and ecological impact study along the Qatar Doha coastline. The Oceanographer shall conduct species identification, population density mapping, and habitat health evaluation in coordination with local environmental agencies.</w:t>
            </w:r>
          </w:p>
        </w:tc>
        <w:tc>
          <w:tcPr/>
          <w:p>
            <w:pPr>
              <w:pStyle w:val="Compact"/>
              <w:jc w:val="left"/>
            </w:pPr>
            <w:r>
              <w:t xml:space="preserve">8 weeks</w:t>
            </w:r>
          </w:p>
        </w:tc>
        <w:tc>
          <w:tcPr/>
          <w:p>
            <w:pPr>
              <w:pStyle w:val="Compact"/>
              <w:jc w:val="left"/>
            </w:pPr>
            <w:r>
              <w:t xml:space="preserve">42,000 / week</w:t>
            </w:r>
          </w:p>
        </w:tc>
        <w:tc>
          <w:tcPr/>
          <w:p>
            <w:pPr>
              <w:pStyle w:val="Compact"/>
              <w:jc w:val="left"/>
            </w:pPr>
            <w:r>
              <w:t xml:space="preserve">336,000</w:t>
            </w:r>
          </w:p>
        </w:tc>
      </w:tr>
      <w:tr>
        <w:tc>
          <w:tcPr/>
          <w:p>
            <w:pPr>
              <w:pStyle w:val="Compact"/>
              <w:jc w:val="left"/>
            </w:pPr>
            <w:r>
              <w:t xml:space="preserve">03</w:t>
            </w:r>
          </w:p>
        </w:tc>
        <w:tc>
          <w:tcPr/>
          <w:p>
            <w:pPr>
              <w:pStyle w:val="Compact"/>
              <w:jc w:val="left"/>
            </w:pPr>
            <w:r>
              <w:t xml:space="preserve">Preparation of a technical oceanographic report for the Qatar National Marine Research Authority, including data interpretation, risk assessment for coastal development projects, and recommendations for sustainable marine resource management in the Doha metropolitan area.</w:t>
            </w:r>
          </w:p>
        </w:tc>
        <w:tc>
          <w:tcPr/>
          <w:p>
            <w:pPr>
              <w:pStyle w:val="Compact"/>
              <w:jc w:val="left"/>
            </w:pPr>
            <w:r>
              <w:t xml:space="preserve">4 weeks</w:t>
            </w:r>
          </w:p>
        </w:tc>
        <w:tc>
          <w:tcPr/>
          <w:p>
            <w:pPr>
              <w:pStyle w:val="Compact"/>
              <w:jc w:val="left"/>
            </w:pPr>
            <w:r>
              <w:t xml:space="preserve">50,000 / week</w:t>
            </w:r>
          </w:p>
        </w:tc>
        <w:tc>
          <w:tcPr/>
          <w:p>
            <w:pPr>
              <w:pStyle w:val="Compact"/>
              <w:jc w:val="left"/>
            </w:pPr>
            <w:r>
              <w:t xml:space="preserve">200,000</w:t>
            </w:r>
          </w:p>
        </w:tc>
      </w:tr>
      <w:tr>
        <w:tc>
          <w:tcPr/>
          <w:p>
            <w:pPr>
              <w:pStyle w:val="Compact"/>
              <w:jc w:val="left"/>
            </w:pPr>
            <w:r>
              <w:t xml:space="preserve">04</w:t>
            </w:r>
          </w:p>
        </w:tc>
        <w:tc>
          <w:tcPr/>
          <w:p>
            <w:pPr>
              <w:pStyle w:val="Compact"/>
              <w:jc w:val="left"/>
            </w:pPr>
            <w:r>
              <w:t xml:space="preserve">On-site supervision and quality assurance of marine data collection operations. The Oceanographer shall be physically present at designated sampling stations in and around Qatar Doha to ensure protocol compliance and data integrity.</w:t>
            </w:r>
          </w:p>
        </w:tc>
        <w:tc>
          <w:tcPr/>
          <w:p>
            <w:pPr>
              <w:pStyle w:val="Compact"/>
              <w:jc w:val="left"/>
            </w:pPr>
            <w:r>
              <w:t xml:space="preserve">18 weeks</w:t>
            </w:r>
          </w:p>
        </w:tc>
        <w:tc>
          <w:tcPr/>
          <w:p>
            <w:pPr>
              <w:pStyle w:val="Compact"/>
              <w:jc w:val="left"/>
            </w:pPr>
            <w:r>
              <w:t xml:space="preserve">15,000 / week</w:t>
            </w:r>
          </w:p>
        </w:tc>
        <w:tc>
          <w:tcPr/>
          <w:p>
            <w:pPr>
              <w:pStyle w:val="Compact"/>
              <w:jc w:val="left"/>
            </w:pPr>
            <w:r>
              <w:t xml:space="preserve">270,000</w:t>
            </w:r>
          </w:p>
        </w:tc>
      </w:tr>
      <w:tr>
        <w:tc>
          <w:tcPr/>
          <w:p>
            <w:pPr>
              <w:pStyle w:val="Compact"/>
              <w:jc w:val="left"/>
            </w:pPr>
            <w:r>
              <w:t xml:space="preserve">05</w:t>
            </w:r>
          </w:p>
        </w:tc>
        <w:tc>
          <w:tcPr/>
          <w:p>
            <w:pPr>
              <w:pStyle w:val="Compact"/>
              <w:jc w:val="left"/>
            </w:pPr>
            <w:r>
              <w:t xml:space="preserve">Two (2) formal presentation sessions to the Authority's board and relevant government stakeholders in Doha, Qatar, summarizing findings, answering technical queries, and providing strategic guidance on future oceanographic research priorities.</w:t>
            </w:r>
          </w:p>
        </w:tc>
        <w:tc>
          <w:tcPr/>
          <w:p>
            <w:pPr>
              <w:pStyle w:val="Compact"/>
              <w:jc w:val="left"/>
            </w:pPr>
            <w:r>
              <w:t xml:space="preserve">2 days</w:t>
            </w:r>
          </w:p>
        </w:tc>
        <w:tc>
          <w:tcPr/>
          <w:p>
            <w:pPr>
              <w:pStyle w:val="Compact"/>
              <w:jc w:val="left"/>
            </w:pPr>
            <w:r>
              <w:t xml:space="preserve">12,000 / day</w:t>
            </w:r>
          </w:p>
        </w:tc>
        <w:tc>
          <w:tcPr/>
          <w:p>
            <w:pPr>
              <w:pStyle w:val="Compact"/>
              <w:jc w:val="left"/>
            </w:pPr>
            <w:r>
              <w:t xml:space="preserve">24,000</w:t>
            </w:r>
          </w:p>
        </w:tc>
      </w:tr>
      <w:tr>
        <w:tc>
          <w:tcPr>
            <w:gridSpan w:val="4"/>
          </w:tcPr>
          <w:p>
            <w:pPr>
              <w:pStyle w:val="Compact"/>
              <w:jc w:val="left"/>
            </w:pPr>
            <w:r>
              <w:t xml:space="preserve">TOTAL CONTRACT VALUE (QAR)</w:t>
            </w:r>
          </w:p>
        </w:tc>
        <w:tc>
          <w:tcPr/>
          <w:p>
            <w:pPr>
              <w:pStyle w:val="Compact"/>
              <w:jc w:val="left"/>
            </w:pPr>
            <w:r>
              <w:t xml:space="preserve">1,100,000</w:t>
            </w:r>
          </w:p>
        </w:tc>
      </w:tr>
    </w:tbl>
    <w:bookmarkEnd w:id="23"/>
    <w:bookmarkStart w:id="24" w:name="terms-and-conditions"/>
    <w:p>
      <w:pPr>
        <w:pStyle w:val="Heading2"/>
      </w:pPr>
      <w:r>
        <w:t xml:space="preserve">2. Terms and Conditions</w:t>
      </w:r>
    </w:p>
    <w:p>
      <w:pPr>
        <w:numPr>
          <w:ilvl w:val="0"/>
          <w:numId w:val="1001"/>
        </w:numPr>
        <w:pStyle w:val="Compact"/>
      </w:pPr>
      <w:r>
        <w:rPr>
          <w:bCs/>
          <w:b/>
        </w:rPr>
        <w:t xml:space="preserve">Scope and Compliance:</w:t>
      </w:r>
      <w:r>
        <w:t xml:space="preserve"> </w:t>
      </w:r>
      <w:r>
        <w:t xml:space="preserve">The Oceanographer shall perform all duties strictly within the geographical boundaries of Qatar Doha and its designated maritime zones as approved by the Qatari Ministry of Environment and Climate Change. Any deviation from the approved scope requires written amendment to this Purchase Order.</w:t>
      </w:r>
    </w:p>
    <w:p>
      <w:pPr>
        <w:numPr>
          <w:ilvl w:val="0"/>
          <w:numId w:val="1001"/>
        </w:numPr>
        <w:pStyle w:val="Compact"/>
      </w:pPr>
      <w:r>
        <w:rPr>
          <w:bCs/>
          <w:b/>
        </w:rPr>
        <w:t xml:space="preserve">Qualifications:</w:t>
      </w:r>
      <w:r>
        <w:t xml:space="preserve"> </w:t>
      </w:r>
      <w:r>
        <w:t xml:space="preserve">The Oceanographer must hold a minimum of a Master's degree in Oceanography, Marine Science, or a closely related discipline, and must possess a valid Qatari professional practice license. All credentials shall be verified prior to commencement of work.</w:t>
      </w:r>
    </w:p>
    <w:p>
      <w:pPr>
        <w:numPr>
          <w:ilvl w:val="0"/>
          <w:numId w:val="1001"/>
        </w:numPr>
        <w:pStyle w:val="Compact"/>
      </w:pPr>
      <w:r>
        <w:rPr>
          <w:bCs/>
          <w:b/>
        </w:rPr>
        <w:t xml:space="preserve">Payment Schedule:</w:t>
      </w:r>
      <w:r>
        <w:t xml:space="preserve"> </w:t>
      </w:r>
      <w:r>
        <w:t xml:space="preserve">Payment shall be made in three (3) equal installments of QAR 366,667 each, payable within thirty (30) days of the Buyer's receipt of a valid tax invoice. The final installment is contingent upon satisfactory delivery and acceptance of the complete oceanographic report.</w:t>
      </w:r>
    </w:p>
    <w:p>
      <w:pPr>
        <w:numPr>
          <w:ilvl w:val="0"/>
          <w:numId w:val="1001"/>
        </w:numPr>
        <w:pStyle w:val="Compact"/>
      </w:pPr>
      <w:r>
        <w:rPr>
          <w:bCs/>
          <w:b/>
        </w:rPr>
        <w:t xml:space="preserve">Equipment and Materials:</w:t>
      </w:r>
      <w:r>
        <w:t xml:space="preserve"> </w:t>
      </w:r>
      <w:r>
        <w:t xml:space="preserve">The Oceanographer shall provide all specialized oceanographic instruments, sampling equipment, and software required for the execution of this Purchase Order. The Buyer shall provide access to designated marine sites and logistical support within Qatar Doha.</w:t>
      </w:r>
    </w:p>
    <w:p>
      <w:pPr>
        <w:numPr>
          <w:ilvl w:val="0"/>
          <w:numId w:val="1001"/>
        </w:numPr>
        <w:pStyle w:val="Compact"/>
      </w:pPr>
      <w:r>
        <w:rPr>
          <w:bCs/>
          <w:b/>
        </w:rPr>
        <w:t xml:space="preserve">Intellectual Property:</w:t>
      </w:r>
      <w:r>
        <w:t xml:space="preserve"> </w:t>
      </w:r>
      <w:r>
        <w:t xml:space="preserve">All data, reports, maps, and findings generated under this Purchase Order shall become the exclusive property of the Qatar National Marine Research Authority. The Oceanographer may reference the work in academic publications only with prior written consent.</w:t>
      </w:r>
    </w:p>
    <w:p>
      <w:pPr>
        <w:numPr>
          <w:ilvl w:val="0"/>
          <w:numId w:val="1001"/>
        </w:numPr>
        <w:pStyle w:val="Compact"/>
      </w:pPr>
      <w:r>
        <w:rPr>
          <w:bCs/>
          <w:b/>
        </w:rPr>
        <w:t xml:space="preserve">Confidentiality:</w:t>
      </w:r>
      <w:r>
        <w:t xml:space="preserve"> </w:t>
      </w:r>
      <w:r>
        <w:t xml:space="preserve">The Oceanographer agrees to maintain strict confidentiality regarding all sensitive marine data, environmental assessments, and proprietary information encountered during the course of this engagement in Qatar Doha.</w:t>
      </w:r>
    </w:p>
    <w:p>
      <w:pPr>
        <w:numPr>
          <w:ilvl w:val="0"/>
          <w:numId w:val="1001"/>
        </w:numPr>
        <w:pStyle w:val="Compact"/>
      </w:pPr>
      <w:r>
        <w:rPr>
          <w:bCs/>
          <w:b/>
        </w:rPr>
        <w:t xml:space="preserve">Insurance and Liability:</w:t>
      </w:r>
      <w:r>
        <w:t xml:space="preserve"> </w:t>
      </w:r>
      <w:r>
        <w:t xml:space="preserve">The Oceanographer shall maintain comprehensive professional liability insurance with a minimum coverage of QAR 2,000,000 for the duration of this Purchase Order. The Oceanographer assumes full responsibility for personal safety during field operations in marine environments.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compensate the Oceanographer for all services rendered up to the date of termination, pro-rated accordingly.</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in Doha, Qatar, in accordance with the Qatar Arbitration Law. The Arabic language shall prevail in the event of any translation discrepancy.</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severe weather conditions affecting marine operations in Qatar Doha, government-imposed restrictions, or acts of God.</w:t>
      </w:r>
    </w:p>
    <w:bookmarkEnd w:id="24"/>
    <w:bookmarkStart w:id="25" w:name="commencement-and-delivery"/>
    <w:p>
      <w:pPr>
        <w:pStyle w:val="Heading2"/>
      </w:pPr>
      <w:r>
        <w:t xml:space="preserve">3. Commencement and Delivery</w:t>
      </w:r>
    </w:p>
    <w:p>
      <w:pPr>
        <w:pStyle w:val="FirstParagraph"/>
      </w:pPr>
      <w:r>
        <w:t xml:space="preserve">The Oceanographer shall commence field operations no later than 1 July 2025. All deliverables, including interim progress reports, shall be submitted to the Buyer's designated project manager at the Qatar National Marine Research Authority headquarters in Doha. The final comprehensive oceanographic report shall be delivered no later than 30 November 2025. All work shall be conducted in full compliance with Qatari labor laws, environmental protection statutes, and maritime regulations applicable to the Doha region.</w:t>
      </w:r>
    </w:p>
    <w:p>
      <w:pPr>
        <w:pStyle w:val="BodyText"/>
      </w:pPr>
      <w:r>
        <w:rPr>
          <w:bCs/>
          <w:b/>
        </w:rPr>
        <w:t xml:space="preserve">Authorized Signatory – Buyer</w:t>
      </w:r>
      <w:r>
        <w:br/>
      </w:r>
      <w:r>
        <w:t xml:space="preserve">Qatar National Marine Research Authority</w:t>
      </w:r>
      <w:r>
        <w:br/>
      </w:r>
      <w:r>
        <w:t xml:space="preserve">Name: _________________________</w:t>
      </w:r>
      <w:r>
        <w:br/>
      </w:r>
      <w:r>
        <w:t xml:space="preserve">Title: Director of Procurement</w:t>
      </w:r>
      <w:r>
        <w:br/>
      </w:r>
      <w:r>
        <w:t xml:space="preserve">Date: _________________________</w:t>
      </w:r>
    </w:p>
    <w:p>
      <w:pPr>
        <w:pStyle w:val="BodyText"/>
      </w:pPr>
      <w:r>
        <w:rPr>
          <w:bCs/>
          <w:b/>
        </w:rPr>
        <w:t xml:space="preserve">Authorized Signatory – Oceanographer</w:t>
      </w:r>
      <w:r>
        <w:br/>
      </w:r>
      <w:r>
        <w:t xml:space="preserve">Dr. Sarah Al-Mansoori</w:t>
      </w:r>
      <w:r>
        <w:br/>
      </w:r>
      <w:r>
        <w:t xml:space="preserve">Name: _________________________</w:t>
      </w:r>
      <w:r>
        <w:br/>
      </w:r>
      <w:r>
        <w:t xml:space="preserve">Title: Lead Oceanographer</w:t>
      </w:r>
      <w:r>
        <w:br/>
      </w:r>
      <w:r>
        <w:t xml:space="preserve">Date: _________________________</w:t>
      </w:r>
    </w:p>
    <w:p>
      <w:pPr>
        <w:pStyle w:val="BodyText"/>
      </w:pPr>
      <w:r>
        <w:t xml:space="preserve">This Purchase Order document was prepared and issued in Doha, State of Qatar. It constitutes a binding procurement instrument between the parties named herein. Reference No. PO-QTR-2025-0847-OCE. For official use only. Unauthorized reproduction is prohibited under Qatari commercial law.</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Services - Qatar Doha</dc:title>
  <dc:creator/>
  <dc:language>en</dc:language>
  <cp:keywords/>
  <dcterms:created xsi:type="dcterms:W3CDTF">2026-10-10T06:56:35Z</dcterms:created>
  <dcterms:modified xsi:type="dcterms:W3CDTF">2026-10-10T06:56:35Z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