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Oceanographer Research Equipment &amp; Services Procurement</w:t>
      </w:r>
    </w:p>
    <w:p>
      <w:pPr>
        <w:pStyle w:val="BodyText"/>
      </w:pPr>
      <w:r>
        <w:t xml:space="preserve">Destination: Russia Saint Petersburg</w:t>
      </w:r>
    </w:p>
    <w:bookmarkEnd w:id="20"/>
    <w:p>
      <w:pPr>
        <w:pStyle w:val="BodyText"/>
      </w:pPr>
      <w:r>
        <w:rPr>
          <w:bCs/>
          <w:b/>
        </w:rPr>
        <w:t xml:space="preserve">Purchase Order No.:</w:t>
      </w:r>
      <w:r>
        <w:t xml:space="preserve"> </w:t>
      </w:r>
      <w:r>
        <w:t xml:space="preserve">PO-RSP-2025-04871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Research Deadline</w:t>
      </w:r>
      <w:r>
        <w:br/>
      </w:r>
      <w:r>
        <w:rPr>
          <w:bCs/>
          <w:b/>
        </w:rPr>
        <w:t xml:space="preserve">Currency:</w:t>
      </w:r>
      <w:r>
        <w:t xml:space="preserve"> </w:t>
      </w:r>
      <w:r>
        <w:t xml:space="preserve">USD (US Dollars)</w:t>
      </w:r>
      <w:r>
        <w:br/>
      </w:r>
      <w:r>
        <w:rPr>
          <w:bCs/>
          <w:b/>
        </w:rPr>
        <w:t xml:space="preserve">Incoterms:</w:t>
      </w:r>
      <w:r>
        <w:t xml:space="preserve"> </w:t>
      </w:r>
      <w:r>
        <w:t xml:space="preserve">DDP Russia Saint Petersburg</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Institute of Oceanographic Sciences, Northern Branch</w:t>
            </w:r>
            <w:r>
              <w:br/>
            </w:r>
            <w:r>
              <w:t xml:space="preserve">12 Vasilyevsky Island Embankment</w:t>
            </w:r>
            <w:r>
              <w:br/>
            </w:r>
            <w:r>
              <w:t xml:space="preserve">Russia Saint Petersburg, 199034</w:t>
            </w:r>
            <w:r>
              <w:br/>
            </w:r>
            <w:r>
              <w:t xml:space="preserve">Russian Federation</w:t>
            </w:r>
            <w:r>
              <w:br/>
            </w:r>
            <w:r>
              <w:t xml:space="preserve">Contact: Dr. Elena V. Petrova, Chief Oceanographer</w:t>
            </w:r>
            <w:r>
              <w:br/>
            </w:r>
            <w:r>
              <w:t xml:space="preserve">Email: procurement@io-snbr.ru</w:t>
            </w:r>
            <w:r>
              <w:br/>
            </w:r>
            <w:r>
              <w:t xml:space="preserve">Phone: +7 (812) 555-0142</w:t>
            </w:r>
          </w:p>
        </w:tc>
        <w:tc>
          <w:tcPr/>
          <w:p>
            <w:pPr>
              <w:pStyle w:val="Compact"/>
              <w:jc w:val="left"/>
            </w:pPr>
            <w:r>
              <w:rPr>
                <w:bCs/>
                <w:b/>
              </w:rPr>
              <w:t xml:space="preserve">MarineTech Solutions International GmbH</w:t>
            </w:r>
            <w:r>
              <w:br/>
            </w:r>
            <w:r>
              <w:t xml:space="preserve">Hafenstraße 47, 20457</w:t>
            </w:r>
            <w:r>
              <w:br/>
            </w:r>
            <w:r>
              <w:t xml:space="preserve">Hamburg, Germany</w:t>
            </w:r>
            <w:r>
              <w:br/>
            </w:r>
            <w:r>
              <w:t xml:space="preserve">Contact: Mr. Klaus Richter, Sales Director</w:t>
            </w:r>
            <w:r>
              <w:br/>
            </w:r>
            <w:r>
              <w:t xml:space="preserve">Email: sales@marinetech-solutions.de</w:t>
            </w:r>
            <w:r>
              <w:br/>
            </w:r>
            <w:r>
              <w:t xml:space="preserve">Phone: +49 (40) 887-2210</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the Institute of Oceanographic Sciences, Northern Branch, located in</w:t>
      </w:r>
      <w:r>
        <w:t xml:space="preserve"> </w:t>
      </w:r>
      <w:r>
        <w:t xml:space="preserve">Russia Saint Petersburg</w:t>
      </w:r>
      <w:r>
        <w:t xml:space="preserve">, to procure specialized oceanographic research equipment, calibration instruments, and technical support services required for the deployment of a senior</w:t>
      </w:r>
      <w:r>
        <w:t xml:space="preserve"> </w:t>
      </w:r>
      <w:r>
        <w:t xml:space="preserve">Oceanographer</w:t>
      </w:r>
      <w:r>
        <w:t xml:space="preserve"> </w:t>
      </w:r>
      <w:r>
        <w:t xml:space="preserve">and their research team. The</w:t>
      </w:r>
      <w:r>
        <w:t xml:space="preserve"> </w:t>
      </w:r>
      <w:r>
        <w:t xml:space="preserve">Oceanographer</w:t>
      </w:r>
      <w:r>
        <w:t xml:space="preserve">, Dr. Mikhail A. Sokolov, will be conducting a comprehensive hydrographic and bathymetric survey of the Gulf of Finland and the adjacent waters of the Baltic Sea as part of the 2025–2026 Northern Maritime Research Programme. All goods and services specified in this</w:t>
      </w:r>
      <w:r>
        <w:t xml:space="preserve"> </w:t>
      </w:r>
      <w:r>
        <w:t xml:space="preserve">Purchase Order</w:t>
      </w:r>
      <w:r>
        <w:t xml:space="preserve"> </w:t>
      </w:r>
      <w:r>
        <w:t xml:space="preserve">shall be delivered, installed, and made operational at the research facility in</w:t>
      </w:r>
      <w:r>
        <w:t xml:space="preserve"> </w:t>
      </w:r>
      <w:r>
        <w:t xml:space="preserve">Russia Saint Petersburg</w:t>
      </w:r>
      <w:r>
        <w:t xml:space="preserve"> </w:t>
      </w:r>
      <w:r>
        <w:t xml:space="preserve">no later than 1 August 2025. The</w:t>
      </w:r>
      <w:r>
        <w:t xml:space="preserve"> </w:t>
      </w:r>
      <w:r>
        <w:t xml:space="preserve">Oceanographer</w:t>
      </w:r>
      <w:r>
        <w:t xml:space="preserve"> </w:t>
      </w:r>
      <w:r>
        <w:t xml:space="preserve">and the research team require fully calibrated, certified, and operational equipment prior to the commencement of fieldwork in the Baltic Sea region.</w:t>
      </w:r>
    </w:p>
    <w:p>
      <w:pPr>
        <w:pStyle w:val="BodyText"/>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to Russia Saint Petersburg</w:t>
            </w:r>
          </w:p>
        </w:tc>
      </w:tr>
      <w:tr>
        <w:tc>
          <w:tcPr/>
          <w:p>
            <w:pPr>
              <w:pStyle w:val="Compact"/>
              <w:jc w:val="left"/>
            </w:pPr>
            <w:r>
              <w:t xml:space="preserve">1</w:t>
            </w:r>
          </w:p>
        </w:tc>
        <w:tc>
          <w:tcPr/>
          <w:p>
            <w:pPr>
              <w:pStyle w:val="Compact"/>
              <w:jc w:val="left"/>
            </w:pPr>
            <w:r>
              <w:t xml:space="preserve">Multi-beam Echo Sounder (MBES) – Kongsberg EM712, 400 kHz, for Oceanographer bathymetric surveys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CTD (Conductivity, Temperature, Depth) Profiler – Sea-Bird SBE 9119plus, for Oceanographer water column analysis</w:t>
            </w:r>
          </w:p>
        </w:tc>
        <w:tc>
          <w:tcPr/>
          <w:p>
            <w:pPr>
              <w:pStyle w:val="Compact"/>
              <w:jc w:val="left"/>
            </w:pPr>
            <w:r>
              <w:t xml:space="preserve">2</w:t>
            </w:r>
          </w:p>
        </w:tc>
        <w:tc>
          <w:tcPr/>
          <w:p>
            <w:pPr>
              <w:pStyle w:val="Compact"/>
              <w:jc w:val="left"/>
            </w:pPr>
            <w:r>
              <w:t xml:space="preserve">$42,300.00</w:t>
            </w:r>
          </w:p>
        </w:tc>
        <w:tc>
          <w:tcPr/>
          <w:p>
            <w:pPr>
              <w:pStyle w:val="Compact"/>
              <w:jc w:val="left"/>
            </w:pPr>
            <w:r>
              <w:t xml:space="preserve">$84,600.00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Autonomous Underwater Vehicle (AUV) – Bluefin-12, 12 m depth rating, for Oceanographer subsea mapping</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c>
          <w:tcPr/>
          <w:p>
            <w:pPr>
              <w:pStyle w:val="Compact"/>
              <w:jc w:val="left"/>
            </w:pPr>
            <w:r>
              <w:t xml:space="preserve">20 July 2025</w:t>
            </w:r>
          </w:p>
        </w:tc>
      </w:tr>
      <w:tr>
        <w:tc>
          <w:tcPr/>
          <w:p>
            <w:pPr>
              <w:pStyle w:val="Compact"/>
              <w:jc w:val="left"/>
            </w:pPr>
            <w:r>
              <w:t xml:space="preserve">4</w:t>
            </w:r>
          </w:p>
        </w:tc>
        <w:tc>
          <w:tcPr/>
          <w:p>
            <w:pPr>
              <w:pStyle w:val="Compact"/>
              <w:jc w:val="left"/>
            </w:pPr>
            <w:r>
              <w:t xml:space="preserve">Acoustic Doppler Current Profiler (ADCP) – Nortek Aquadopp, 75 kHz, for Oceanographer current measurements</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GNSS RTK Base Station – Trimble R12i, for Oceanographer geospatial positioning</w:t>
            </w:r>
          </w:p>
        </w:tc>
        <w:tc>
          <w:tcPr/>
          <w:p>
            <w:pPr>
              <w:pStyle w:val="Compact"/>
              <w:jc w:val="left"/>
            </w:pPr>
            <w:r>
              <w:t xml:space="preserve">1</w:t>
            </w:r>
          </w:p>
        </w:tc>
        <w:tc>
          <w:tcPr/>
          <w:p>
            <w:pPr>
              <w:pStyle w:val="Compact"/>
              <w:jc w:val="left"/>
            </w:pPr>
            <w:r>
              <w:t xml:space="preserve">$38,200.00</w:t>
            </w:r>
          </w:p>
        </w:tc>
        <w:tc>
          <w:tcPr/>
          <w:p>
            <w:pPr>
              <w:pStyle w:val="Compact"/>
              <w:jc w:val="left"/>
            </w:pPr>
            <w:r>
              <w:t xml:space="preserve">$38,200.00</w:t>
            </w:r>
          </w:p>
        </w:tc>
        <w:tc>
          <w:tcPr/>
          <w:p>
            <w:pPr>
              <w:pStyle w:val="Compact"/>
              <w:jc w:val="left"/>
            </w:pPr>
            <w:r>
              <w:t xml:space="preserve">15 July 2025</w:t>
            </w:r>
          </w:p>
        </w:tc>
      </w:tr>
      <w:tr>
        <w:tc>
          <w:tcPr/>
          <w:p>
            <w:pPr>
              <w:pStyle w:val="Compact"/>
              <w:jc w:val="left"/>
            </w:pPr>
            <w:r>
              <w:t xml:space="preserve">6</w:t>
            </w:r>
          </w:p>
        </w:tc>
        <w:tc>
          <w:tcPr/>
          <w:p>
            <w:pPr>
              <w:pStyle w:val="Compact"/>
              <w:jc w:val="left"/>
            </w:pPr>
            <w:r>
              <w:t xml:space="preserve">Calibration, installation, and on-site training for the Oceanographer and 4 research assistants at Russia Saint Petersburg facility</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25 July 2025</w:t>
            </w:r>
          </w:p>
        </w:tc>
      </w:tr>
      <w:tr>
        <w:tc>
          <w:tcPr/>
          <w:p>
            <w:pPr>
              <w:pStyle w:val="Compact"/>
              <w:jc w:val="left"/>
            </w:pPr>
            <w:r>
              <w:t xml:space="preserve">7</w:t>
            </w:r>
          </w:p>
        </w:tc>
        <w:tc>
          <w:tcPr/>
          <w:p>
            <w:pPr>
              <w:pStyle w:val="Compact"/>
              <w:jc w:val="left"/>
            </w:pPr>
            <w:r>
              <w:t xml:space="preserve">Two-year extended warranty and technical support contract for all equipment, with 48-hour response time in Russia Saint Petersburg</w:t>
            </w:r>
          </w:p>
        </w:tc>
        <w:tc>
          <w:tcPr/>
          <w:p>
            <w:pPr>
              <w:pStyle w:val="Compact"/>
              <w:jc w:val="left"/>
            </w:pPr>
            <w:r>
              <w:t xml:space="preserve">1</w:t>
            </w:r>
          </w:p>
        </w:tc>
        <w:tc>
          <w:tcPr/>
          <w:p>
            <w:pPr>
              <w:pStyle w:val="Compact"/>
              <w:jc w:val="left"/>
            </w:pPr>
            <w:r>
              <w:t xml:space="preserve">$31,500.00</w:t>
            </w:r>
          </w:p>
        </w:tc>
        <w:tc>
          <w:tcPr/>
          <w:p>
            <w:pPr>
              <w:pStyle w:val="Compact"/>
              <w:jc w:val="left"/>
            </w:pPr>
            <w:r>
              <w:t xml:space="preserve">$31,500.00</w:t>
            </w:r>
          </w:p>
        </w:tc>
        <w:tc>
          <w:tcPr/>
          <w:p>
            <w:pPr>
              <w:pStyle w:val="Compact"/>
              <w:jc w:val="left"/>
            </w:pPr>
            <w:r>
              <w:t xml:space="preserve">N/A (Service)</w:t>
            </w:r>
          </w:p>
        </w:tc>
      </w:tr>
      <w:tr>
        <w:tc>
          <w:tcPr/>
          <w:p>
            <w:pPr>
              <w:pStyle w:val="Compact"/>
              <w:jc w:val="left"/>
            </w:pPr>
            <w:r>
              <w:t xml:space="preserve">8</w:t>
            </w:r>
          </w:p>
        </w:tc>
        <w:tc>
          <w:tcPr/>
          <w:p>
            <w:pPr>
              <w:pStyle w:val="Compact"/>
              <w:jc w:val="left"/>
            </w:pPr>
            <w:r>
              <w:t xml:space="preserve">International freight, customs clearance, and DDP delivery to Russia Saint Petersburg (all duties and taxes included)</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20 July 2025</w:t>
            </w:r>
          </w:p>
        </w:tc>
      </w:tr>
      <w:tr>
        <w:tc>
          <w:tcPr>
            <w:gridSpan w:val="4"/>
          </w:tcPr>
          <w:p>
            <w:pPr>
              <w:pStyle w:val="Compact"/>
              <w:jc w:val="right"/>
            </w:pPr>
            <w:r>
              <w:t xml:space="preserve">TOTAL AMOUNT DUE:</w:t>
            </w:r>
          </w:p>
        </w:tc>
        <w:tc>
          <w:tcPr/>
          <w:p>
            <w:pPr>
              <w:pStyle w:val="Compact"/>
              <w:jc w:val="left"/>
            </w:pPr>
            <w:r>
              <w:t xml:space="preserve">$711,100.00</w:t>
            </w:r>
          </w:p>
        </w:tc>
        <w:tc>
          <w:tcPr/>
          <w:p>
            <w:pPr>
              <w:pStyle w:val="Compact"/>
            </w:pPr>
          </w:p>
        </w:tc>
      </w:tr>
    </w:tbl>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three installments via international wire transfer to the Seller's designated bank account. The first installment of 40 percent ($284,440.00) is due within ten (10) business days of the Buyer's written acceptance of this</w:t>
      </w:r>
      <w:r>
        <w:t xml:space="preserve"> </w:t>
      </w:r>
      <w:r>
        <w:t xml:space="preserve">Purchase Order</w:t>
      </w:r>
      <w:r>
        <w:t xml:space="preserve">. The second installment of 40 percent ($284,440.00) is due upon confirmed shipment of all goods from the Seller's facility in Hamburg, Germany, with a copy of the Bill of Lading. The final installment of 20 percent ($142,220.00) is due within fifteen (15) business days after successful delivery, installation, and acceptance of all equipment at the research facility in</w:t>
      </w:r>
      <w:r>
        <w:t xml:space="preserve"> </w:t>
      </w:r>
      <w:r>
        <w:t xml:space="preserve">Russia Saint Petersburg</w:t>
      </w:r>
      <w:r>
        <w:t xml:space="preserve">, as certified by the lead</w:t>
      </w:r>
      <w:r>
        <w:t xml:space="preserve"> </w:t>
      </w:r>
      <w:r>
        <w:t xml:space="preserve">Oceanographer</w:t>
      </w:r>
      <w:r>
        <w:t xml:space="preserve"> </w:t>
      </w:r>
      <w:r>
        <w:t xml:space="preserve">in writing. All payments are subject to the terms of the applicable international trade agreements and Russian Federation import regulations.</w:t>
      </w:r>
    </w:p>
    <w:p>
      <w:pPr>
        <w:pStyle w:val="BodyText"/>
      </w:pPr>
      <w:r>
        <w:t xml:space="preserve">5. Delivery, Installation, and Acceptance</w:t>
      </w:r>
    </w:p>
    <w:p>
      <w:pPr>
        <w:pStyle w:val="BodyText"/>
      </w:pPr>
      <w:r>
        <w:t xml:space="preserve">All equipment specified in this</w:t>
      </w:r>
      <w:r>
        <w:t xml:space="preserve"> </w:t>
      </w:r>
      <w:r>
        <w:t xml:space="preserve">Purchase Order</w:t>
      </w:r>
      <w:r>
        <w:t xml:space="preserve"> </w:t>
      </w:r>
      <w:r>
        <w:t xml:space="preserve">shall be delivered on a DDP (Delivered Duty Paid) basis to the Institute of Oceanographic Sciences, Northern Branch, 12 Vasilyevsky Island Embankment,</w:t>
      </w:r>
      <w:r>
        <w:t xml:space="preserve"> </w:t>
      </w:r>
      <w:r>
        <w:t xml:space="preserve">Russia Saint Petersburg</w:t>
      </w:r>
      <w:r>
        <w:t xml:space="preserve">, 199034, Russian Federation. The Seller is responsible for all packaging, international shipping, export and import documentation, customs clearance in the Russian Federation, and final-mile delivery to the designated receiving dock in</w:t>
      </w:r>
      <w:r>
        <w:t xml:space="preserve"> </w:t>
      </w:r>
      <w:r>
        <w:t xml:space="preserve">Russia Saint Petersburg</w:t>
      </w:r>
      <w:r>
        <w:t xml:space="preserve">. Upon arrival, the</w:t>
      </w:r>
      <w:r>
        <w:t xml:space="preserve"> </w:t>
      </w:r>
      <w:r>
        <w:t xml:space="preserve">Oceanographer</w:t>
      </w:r>
      <w:r>
        <w:t xml:space="preserve"> </w:t>
      </w:r>
      <w:r>
        <w:t xml:space="preserve">and a designated technical representative of the Buyer shall inspect all items for damage, completeness, and conformity with the specifications outlined in this</w:t>
      </w:r>
      <w:r>
        <w:t xml:space="preserve"> </w:t>
      </w:r>
      <w:r>
        <w:t xml:space="preserve">Purchase Order</w:t>
      </w:r>
      <w:r>
        <w:t xml:space="preserve">. A formal Acceptance Certificate must be signed by the</w:t>
      </w:r>
      <w:r>
        <w:t xml:space="preserve"> </w:t>
      </w:r>
      <w:r>
        <w:t xml:space="preserve">Oceanographer</w:t>
      </w:r>
      <w:r>
        <w:t xml:space="preserve"> </w:t>
      </w:r>
      <w:r>
        <w:t xml:space="preserve">before the final payment installment becomes due. The Seller's technical team shall be present in</w:t>
      </w:r>
      <w:r>
        <w:t xml:space="preserve"> </w:t>
      </w:r>
      <w:r>
        <w:t xml:space="preserve">Russia Saint Petersburg</w:t>
      </w:r>
      <w:r>
        <w:t xml:space="preserve"> </w:t>
      </w:r>
      <w:r>
        <w:t xml:space="preserve">for a minimum of five (5) business days to perform full calibration, system integration, and hands-on training for the</w:t>
      </w:r>
      <w:r>
        <w:t xml:space="preserve"> </w:t>
      </w:r>
      <w:r>
        <w:t xml:space="preserve">Oceanographer</w:t>
      </w:r>
      <w:r>
        <w:t xml:space="preserve"> </w:t>
      </w:r>
      <w:r>
        <w:t xml:space="preserve">and the research team.</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terms herein govern the procurement of oceanographic equipment and services for the</w:t>
      </w:r>
      <w:r>
        <w:t xml:space="preserve"> </w:t>
      </w:r>
      <w:r>
        <w:t xml:space="preserve">Oceanographer</w:t>
      </w:r>
      <w:r>
        <w:t xml:space="preserve"> </w:t>
      </w:r>
      <w:r>
        <w:t xml:space="preserve">programme in</w:t>
      </w:r>
      <w:r>
        <w:t xml:space="preserve"> </w:t>
      </w:r>
      <w:r>
        <w:t xml:space="preserve">Russia Saint Petersburg</w:t>
      </w:r>
      <w:r>
        <w:t xml:space="preserve">.</w:t>
      </w:r>
    </w:p>
    <w:p>
      <w:pPr>
        <w:numPr>
          <w:ilvl w:val="0"/>
          <w:numId w:val="1001"/>
        </w:numPr>
        <w:pStyle w:val="Compact"/>
      </w:pPr>
      <w:r>
        <w:t xml:space="preserve">All equipment must comply with the International Organization for Standardization (ISO) 17123-1 and the relevant Russian Federation GOST standards for marine and oceanographic instrumentation. The</w:t>
      </w:r>
      <w:r>
        <w:t xml:space="preserve"> </w:t>
      </w:r>
      <w:r>
        <w:t xml:space="preserve">Oceanographer</w:t>
      </w:r>
      <w:r>
        <w:t xml:space="preserve"> </w:t>
      </w:r>
      <w:r>
        <w:t xml:space="preserve">reserves the right to reject any item that does not meet these specifications.</w:t>
      </w:r>
    </w:p>
    <w:p>
      <w:pPr>
        <w:numPr>
          <w:ilvl w:val="0"/>
          <w:numId w:val="1001"/>
        </w:numPr>
        <w:pStyle w:val="Compact"/>
      </w:pPr>
      <w:r>
        <w:t xml:space="preserve">The Seller warrants that all goods are new, unused, and free from defects in materials and workmanship for a period of twenty-four (24) months from the date of acceptance in</w:t>
      </w:r>
      <w:r>
        <w:t xml:space="preserve"> </w:t>
      </w:r>
      <w:r>
        <w:t xml:space="preserve">Russia Saint Petersburg</w:t>
      </w:r>
      <w:r>
        <w:t xml:space="preserve">.</w:t>
      </w:r>
    </w:p>
    <w:p>
      <w:pPr>
        <w:numPr>
          <w:ilvl w:val="0"/>
          <w:numId w:val="1001"/>
        </w:numPr>
        <w:pStyle w:val="Compact"/>
      </w:pPr>
      <w:r>
        <w:t xml:space="preserve">Any delay in delivery beyond the dates specified in this</w:t>
      </w:r>
      <w:r>
        <w:t xml:space="preserve"> </w:t>
      </w:r>
      <w:r>
        <w:t xml:space="preserve">Purchase Order</w:t>
      </w:r>
      <w:r>
        <w:t xml:space="preserve"> </w:t>
      </w:r>
      <w:r>
        <w:t xml:space="preserve">shall incur a penalty of 0.5 percent of the total contract value per calendar day of delay, up to a maximum of 10 percent. Delays exceeding thirty (30) days entitle the Buyer to cancel this</w:t>
      </w:r>
      <w:r>
        <w:t xml:space="preserve"> </w:t>
      </w:r>
      <w:r>
        <w:t xml:space="preserve">Purchase Order</w:t>
      </w:r>
      <w:r>
        <w:t xml:space="preserve"> </w:t>
      </w:r>
      <w:r>
        <w:t xml:space="preserve">in its entirety and seek a full refund of all payments made.</w:t>
      </w:r>
    </w:p>
    <w:p>
      <w:pPr>
        <w:numPr>
          <w:ilvl w:val="0"/>
          <w:numId w:val="1001"/>
        </w:numPr>
        <w:pStyle w:val="Compact"/>
      </w:pPr>
      <w:r>
        <w:t xml:space="preserve">The Seller shall provide all necessary export licenses, certificates of origin, and import documentation required for the lawful entry of the equipment into the Russian Federation. The Buyer shall provide any import permits or research authorization letters required by Russian authorities for the</w:t>
      </w:r>
      <w:r>
        <w:t xml:space="preserve"> </w:t>
      </w:r>
      <w:r>
        <w:t xml:space="preserve">Oceanographer</w:t>
      </w:r>
      <w:r>
        <w:t xml:space="preserve"> </w:t>
      </w:r>
      <w:r>
        <w:t xml:space="preserve">programme.</w:t>
      </w:r>
    </w:p>
    <w:p>
      <w:pPr>
        <w:numPr>
          <w:ilvl w:val="0"/>
          <w:numId w:val="1001"/>
        </w:numPr>
        <w:pStyle w:val="Compact"/>
      </w:pPr>
      <w:r>
        <w:t xml:space="preserve">Intellectual property in all software, firmware, and proprietary data associated with the equipment shall remain the property of the Seller. The Buyer and the</w:t>
      </w:r>
      <w:r>
        <w:t xml:space="preserve"> </w:t>
      </w:r>
      <w:r>
        <w:t xml:space="preserve">Oceanographer</w:t>
      </w:r>
      <w:r>
        <w:t xml:space="preserve"> </w:t>
      </w:r>
      <w:r>
        <w:t xml:space="preserve">are granted a perpetual, non-exclusive license to use such software for research purposes at the</w:t>
      </w:r>
      <w:r>
        <w:t xml:space="preserve"> </w:t>
      </w:r>
      <w:r>
        <w:t xml:space="preserve">Russia Saint Petersburg</w:t>
      </w:r>
      <w:r>
        <w:t xml:space="preserve"> </w:t>
      </w:r>
      <w:r>
        <w:t xml:space="preserve">facility.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under the rules of the International Chamber of Commerce (ICC), with the seat of arbitration in Geneva, Switzerland. The language of arbitration shall be English.</w:t>
      </w:r>
    </w:p>
    <w:p>
      <w:pPr>
        <w:numPr>
          <w:ilvl w:val="0"/>
          <w:numId w:val="1001"/>
        </w:numPr>
        <w:pStyle w:val="Compact"/>
      </w:pPr>
      <w:r>
        <w:t xml:space="preserve">This</w:t>
      </w:r>
      <w:r>
        <w:t xml:space="preserve"> </w:t>
      </w:r>
      <w:r>
        <w:t xml:space="preserve">Purchase Order</w:t>
      </w:r>
      <w:r>
        <w:t xml:space="preserve"> </w:t>
      </w:r>
      <w:r>
        <w:t xml:space="preserve">is governed by the United Nations Convention on Contracts for the International Sale of Goods (CISG), supplemented by the laws of the Federal Republic of Germany where applicable.</w:t>
      </w:r>
    </w:p>
    <w:p>
      <w:pPr>
        <w:numPr>
          <w:ilvl w:val="0"/>
          <w:numId w:val="1001"/>
        </w:numPr>
        <w:pStyle w:val="Compact"/>
      </w:pPr>
      <w:r>
        <w:t xml:space="preserve">Neither party shall be liable for delays or failures caused by acts of God, war, sanctions, government embargoes, or other force majeure events. In such cases, the affected party shall notify the other in writing within five (5) business days.</w:t>
      </w:r>
    </w:p>
    <w:p>
      <w:pPr>
        <w:numPr>
          <w:ilvl w:val="0"/>
          <w:numId w:val="1001"/>
        </w:numPr>
        <w:pStyle w:val="Compact"/>
      </w:pPr>
      <w:r>
        <w:t xml:space="preserve">All communications regarding this</w:t>
      </w:r>
      <w:r>
        <w:t xml:space="preserve"> </w:t>
      </w:r>
      <w:r>
        <w:t xml:space="preserve">Purchase Order</w:t>
      </w:r>
      <w:r>
        <w:t xml:space="preserve"> </w:t>
      </w:r>
      <w:r>
        <w:t xml:space="preserve">shall be conducted in English and directed to the contact persons listed in Section 1. Electronic communications via email shall be considered valid and binding.</w:t>
      </w:r>
    </w:p>
    <w:p>
      <w:pPr>
        <w:pStyle w:val="FirstParagraph"/>
      </w:pPr>
      <w:r>
        <w:t xml:space="preserve">7. Authorization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 oceanographic equipment and services for the</w:t>
      </w:r>
      <w:r>
        <w:t xml:space="preserve"> </w:t>
      </w:r>
      <w:r>
        <w:t xml:space="preserve">Oceanographer</w:t>
      </w:r>
      <w:r>
        <w:t xml:space="preserve"> </w:t>
      </w:r>
      <w:r>
        <w:t xml:space="preserve">research programme to be conducted in</w:t>
      </w:r>
      <w:r>
        <w:t xml:space="preserve"> </w:t>
      </w:r>
      <w:r>
        <w:t xml:space="preserve">Russia Saint Petersburg</w:t>
      </w:r>
      <w:r>
        <w:t xml:space="preserve">, Russian Federation.</w:t>
      </w:r>
    </w:p>
    <w:p>
      <w:pPr>
        <w:pStyle w:val="BodyText"/>
      </w:pPr>
      <w:r>
        <w:rPr>
          <w:bCs/>
          <w:b/>
        </w:rPr>
        <w:t xml:space="preserve">For the Buyer:</w:t>
      </w:r>
      <w:r>
        <w:br/>
      </w:r>
      <w:r>
        <w:t xml:space="preserve">Dr. Elena V. Petrova</w:t>
      </w:r>
      <w:r>
        <w:br/>
      </w:r>
      <w:r>
        <w:t xml:space="preserve">Chief Oceanographer, Institute of Oceanographic Sciences, Northern Branch</w:t>
      </w:r>
      <w:r>
        <w:br/>
      </w:r>
      <w:r>
        <w:t xml:space="preserve">Russia Saint Petersburg, Russian Federation</w:t>
      </w:r>
      <w:r>
        <w:br/>
      </w:r>
      <w:r>
        <w:t xml:space="preserve">Date: ____________________</w:t>
      </w:r>
    </w:p>
    <w:p>
      <w:pPr>
        <w:pStyle w:val="BodyText"/>
      </w:pPr>
      <w:r>
        <w:rPr>
          <w:bCs/>
          <w:b/>
        </w:rPr>
        <w:t xml:space="preserve">For the Seller:</w:t>
      </w:r>
      <w:r>
        <w:br/>
      </w:r>
      <w:r>
        <w:t xml:space="preserve">Mr. Klaus Richter</w:t>
      </w:r>
      <w:r>
        <w:br/>
      </w:r>
      <w:r>
        <w:t xml:space="preserve">Sales Director, MarineTech Solutions International GmbH</w:t>
      </w:r>
      <w:r>
        <w:br/>
      </w:r>
      <w:r>
        <w:t xml:space="preserve">Hamburg, Germany</w:t>
      </w:r>
      <w:r>
        <w:br/>
      </w:r>
      <w:r>
        <w:t xml:space="preserve">Date: ____________________</w:t>
      </w:r>
    </w:p>
    <w:p>
      <w:pPr>
        <w:pStyle w:val="BodyText"/>
      </w:pPr>
      <w:r>
        <w:t xml:space="preserve">Purchase Order No. PO-RSP-2025-04871 | Oceanographer Research Equipment Procurement | Destination: Russia Saint Petersburg, Russian Federation</w:t>
      </w:r>
    </w:p>
    <w:p>
      <w:pPr>
        <w:pStyle w:val="BodyText"/>
      </w:pPr>
      <w:r>
        <w:t xml:space="preserve">This document is the property of the Institute of Oceanographic Sciences, Northern Branch.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Russia Saint Petersburg</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