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PO Number: PO-LA-2025-004872</w:t>
      </w:r>
    </w:p>
    <w:p>
      <w:pPr>
        <w:pStyle w:val="BodyText"/>
      </w:pPr>
      <w:r>
        <w:t xml:space="preserve">Date of Issue: June 12, 2025</w:t>
      </w:r>
    </w:p>
    <w:p>
      <w:pPr>
        <w:pStyle w:val="BodyText"/>
      </w:pPr>
      <w:r>
        <w:t xml:space="preserve">Valid Until: July 12, 2025</w:t>
      </w:r>
    </w:p>
    <w:bookmarkEnd w:id="20"/>
    <w:bookmarkStart w:id="21" w:name="buyer-receiving-party"/>
    <w:p>
      <w:pPr>
        <w:pStyle w:val="Heading3"/>
      </w:pPr>
      <w:r>
        <w:t xml:space="preserve">Buyer / Receiving Party</w:t>
      </w:r>
    </w:p>
    <w:p>
      <w:pPr>
        <w:pStyle w:val="FirstParagraph"/>
      </w:pPr>
      <w:r>
        <w:rPr>
          <w:bCs/>
          <w:b/>
        </w:rPr>
        <w:t xml:space="preserve">Organization:</w:t>
      </w:r>
      <w:r>
        <w:t xml:space="preserve"> </w:t>
      </w:r>
      <w:r>
        <w:t xml:space="preserve">Pacific Marine Research Institute</w:t>
      </w:r>
    </w:p>
    <w:p>
      <w:pPr>
        <w:pStyle w:val="BodyText"/>
      </w:pPr>
      <w:r>
        <w:rPr>
          <w:bCs/>
          <w:b/>
        </w:rPr>
        <w:t xml:space="preserve">Address:</w:t>
      </w:r>
      <w:r>
        <w:t xml:space="preserve"> </w:t>
      </w:r>
      <w:r>
        <w:t xml:space="preserve">4500 Ocean View Boulevard, Suite 700</w:t>
      </w:r>
    </w:p>
    <w:p>
      <w:pPr>
        <w:pStyle w:val="BodyText"/>
      </w:pPr>
      <w:r>
        <w:rPr>
          <w:bCs/>
          <w:b/>
        </w:rPr>
        <w:t xml:space="preserve">City, State, ZIP:</w:t>
      </w:r>
      <w:r>
        <w:t xml:space="preserve"> </w:t>
      </w:r>
      <w:r>
        <w:t xml:space="preserve">Los Angeles, California 90036, United States</w:t>
      </w:r>
    </w:p>
    <w:p>
      <w:pPr>
        <w:pStyle w:val="BodyText"/>
      </w:pPr>
      <w:r>
        <w:rPr>
          <w:bCs/>
          <w:b/>
        </w:rPr>
        <w:t xml:space="preserve">Contact Person:</w:t>
      </w:r>
      <w:r>
        <w:t xml:space="preserve"> </w:t>
      </w:r>
      <w:r>
        <w:t xml:space="preserve">Dr. Margaret Ellison, Director of Field Operations</w:t>
      </w:r>
    </w:p>
    <w:p>
      <w:pPr>
        <w:pStyle w:val="BodyText"/>
      </w:pPr>
      <w:r>
        <w:rPr>
          <w:bCs/>
          <w:b/>
        </w:rPr>
        <w:t xml:space="preserve">Email:</w:t>
      </w:r>
      <w:r>
        <w:t xml:space="preserve"> </w:t>
      </w:r>
      <w:r>
        <w:t xml:space="preserve">m.ellison@pmri-la.org</w:t>
      </w:r>
    </w:p>
    <w:p>
      <w:pPr>
        <w:pStyle w:val="BodyText"/>
      </w:pPr>
      <w:r>
        <w:rPr>
          <w:bCs/>
          <w:b/>
        </w:rPr>
        <w:t xml:space="preserve">Phone:</w:t>
      </w:r>
      <w:r>
        <w:t xml:space="preserve"> </w:t>
      </w:r>
      <w:r>
        <w:t xml:space="preserve">(310) 555-0142</w:t>
      </w:r>
    </w:p>
    <w:p>
      <w:pPr>
        <w:pStyle w:val="BodyText"/>
      </w:pPr>
      <w:r>
        <w:rPr>
          <w:bCs/>
          <w:b/>
        </w:rPr>
        <w:t xml:space="preserve">Tax ID (EIN):</w:t>
      </w:r>
      <w:r>
        <w:t xml:space="preserve"> </w:t>
      </w:r>
      <w:r>
        <w:t xml:space="preserve">82-4471903</w:t>
      </w:r>
    </w:p>
    <w:bookmarkEnd w:id="21"/>
    <w:bookmarkStart w:id="22" w:name="supplier-vendor"/>
    <w:p>
      <w:pPr>
        <w:pStyle w:val="Heading3"/>
      </w:pPr>
      <w:r>
        <w:t xml:space="preserve">Supplier / Vendor</w:t>
      </w:r>
    </w:p>
    <w:p>
      <w:pPr>
        <w:pStyle w:val="FirstParagraph"/>
      </w:pPr>
      <w:r>
        <w:rPr>
          <w:bCs/>
          <w:b/>
        </w:rPr>
        <w:t xml:space="preserve">Organization:</w:t>
      </w:r>
      <w:r>
        <w:t xml:space="preserve"> </w:t>
      </w:r>
      <w:r>
        <w:t xml:space="preserve">DeepSea Instruments &amp; Analytics, LLC</w:t>
      </w:r>
    </w:p>
    <w:p>
      <w:pPr>
        <w:pStyle w:val="BodyText"/>
      </w:pPr>
      <w:r>
        <w:rPr>
          <w:bCs/>
          <w:b/>
        </w:rPr>
        <w:t xml:space="preserve">Address:</w:t>
      </w:r>
      <w:r>
        <w:t xml:space="preserve"> </w:t>
      </w:r>
      <w:r>
        <w:t xml:space="preserve">1200 Harbor Industrial Drive, Building C</w:t>
      </w:r>
    </w:p>
    <w:p>
      <w:pPr>
        <w:pStyle w:val="BodyText"/>
      </w:pPr>
      <w:r>
        <w:rPr>
          <w:bCs/>
          <w:b/>
        </w:rPr>
        <w:t xml:space="preserve">City, State, ZIP:</w:t>
      </w:r>
      <w:r>
        <w:t xml:space="preserve"> </w:t>
      </w:r>
      <w:r>
        <w:t xml:space="preserve">Los Angeles, California 90731, United States</w:t>
      </w:r>
    </w:p>
    <w:p>
      <w:pPr>
        <w:pStyle w:val="BodyText"/>
      </w:pPr>
      <w:r>
        <w:rPr>
          <w:bCs/>
          <w:b/>
        </w:rPr>
        <w:t xml:space="preserve">Contact Person:</w:t>
      </w:r>
      <w:r>
        <w:t xml:space="preserve"> </w:t>
      </w:r>
      <w:r>
        <w:t xml:space="preserve">James Thornton, Sales Director</w:t>
      </w:r>
    </w:p>
    <w:p>
      <w:pPr>
        <w:pStyle w:val="BodyText"/>
      </w:pPr>
      <w:r>
        <w:rPr>
          <w:bCs/>
          <w:b/>
        </w:rPr>
        <w:t xml:space="preserve">Email:</w:t>
      </w:r>
      <w:r>
        <w:t xml:space="preserve"> </w:t>
      </w:r>
      <w:r>
        <w:t xml:space="preserve">j.thornton@deepseainstruments.com</w:t>
      </w:r>
    </w:p>
    <w:p>
      <w:pPr>
        <w:pStyle w:val="BodyText"/>
      </w:pPr>
      <w:r>
        <w:rPr>
          <w:bCs/>
          <w:b/>
        </w:rPr>
        <w:t xml:space="preserve">Phone:</w:t>
      </w:r>
      <w:r>
        <w:t xml:space="preserve"> </w:t>
      </w:r>
      <w:r>
        <w:t xml:space="preserve">(213) 555-0891</w:t>
      </w:r>
    </w:p>
    <w:p>
      <w:pPr>
        <w:pStyle w:val="BodyText"/>
      </w:pPr>
      <w:r>
        <w:rPr>
          <w:bCs/>
          <w:b/>
        </w:rPr>
        <w:t xml:space="preserve">Tax ID (EIN):</w:t>
      </w:r>
      <w:r>
        <w:t xml:space="preserve"> </w:t>
      </w:r>
      <w:r>
        <w:t xml:space="preserve">74-2298315</w:t>
      </w:r>
    </w:p>
    <w:bookmarkEnd w:id="22"/>
    <w:bookmarkStart w:id="23" w:name="project-purpose-of-purchase"/>
    <w:p>
      <w:pPr>
        <w:pStyle w:val="Heading3"/>
      </w:pPr>
      <w:r>
        <w:t xml:space="preserve">Project / Purpose of Purchase</w:t>
      </w:r>
    </w:p>
    <w:p>
      <w:pPr>
        <w:pStyle w:val="FirstParagraph"/>
      </w:pPr>
      <w:r>
        <w:t xml:space="preserve">This</w:t>
      </w:r>
      <w:r>
        <w:t xml:space="preserve"> </w:t>
      </w:r>
      <w:r>
        <w:t xml:space="preserve">Purchase Order</w:t>
      </w:r>
      <w:r>
        <w:t xml:space="preserve"> </w:t>
      </w:r>
      <w:r>
        <w:t xml:space="preserve">is issued to procure specialized oceanographic research equipment, calibration services, and technical consulting support for the engagement of a senior</w:t>
      </w:r>
      <w:r>
        <w:t xml:space="preserve"> </w:t>
      </w:r>
      <w:r>
        <w:t xml:space="preserve">Oceanographer</w:t>
      </w:r>
      <w:r>
        <w:t xml:space="preserve"> </w:t>
      </w:r>
      <w:r>
        <w:t xml:space="preserve">conducting a twelve-month coastal and deep-sea survey program along the Southern California shoreline. The</w:t>
      </w:r>
      <w:r>
        <w:t xml:space="preserve"> </w:t>
      </w:r>
      <w:r>
        <w:t xml:space="preserve">Oceanographer</w:t>
      </w:r>
      <w:r>
        <w:t xml:space="preserve">, Dr. Alan Reyes (Ph.D., Marine Geophysics), will be deployed to monitor bathymetric changes, water column chemistry, and sediment transport patterns in the waters adjacent to</w:t>
      </w:r>
      <w:r>
        <w:t xml:space="preserve"> </w:t>
      </w:r>
      <w:r>
        <w:t xml:space="preserve">United States Los Angeles</w:t>
      </w:r>
      <w:r>
        <w:t xml:space="preserve"> </w:t>
      </w:r>
      <w:r>
        <w:t xml:space="preserve">metropolitan coastal zones, including the Santa Monica Bay, the Palos Verdes Shelf, and the offshore canyons extending beyond the continental shelf boundary.</w:t>
      </w:r>
    </w:p>
    <w:bookmarkEnd w:id="23"/>
    <w:bookmarkStart w:id="24" w:name="delivery-payment-terms"/>
    <w:p>
      <w:pPr>
        <w:pStyle w:val="Heading3"/>
      </w:pPr>
      <w:r>
        <w:t xml:space="preserve">Delivery &amp; Payment Terms</w:t>
      </w:r>
    </w:p>
    <w:p>
      <w:pPr>
        <w:pStyle w:val="FirstParagraph"/>
      </w:pPr>
      <w:r>
        <w:rPr>
          <w:bCs/>
          <w:b/>
        </w:rPr>
        <w:t xml:space="preserve">Delivery Location:</w:t>
      </w:r>
      <w:r>
        <w:t xml:space="preserve"> </w:t>
      </w:r>
      <w:r>
        <w:t xml:space="preserve">Pacific Marine Research Institute, 4500 Ocean View Blvd, Los Angeles, CA 90036, United States</w:t>
      </w:r>
    </w:p>
    <w:p>
      <w:pPr>
        <w:pStyle w:val="BodyText"/>
      </w:pPr>
      <w:r>
        <w:rPr>
          <w:bCs/>
          <w:b/>
        </w:rPr>
        <w:t xml:space="preserve">Delivery Window:</w:t>
      </w:r>
      <w:r>
        <w:t xml:space="preserve"> </w:t>
      </w:r>
      <w:r>
        <w:t xml:space="preserve">Within 15 business days of Purchase Order acceptance</w:t>
      </w:r>
    </w:p>
    <w:p>
      <w:pPr>
        <w:pStyle w:val="BodyText"/>
      </w:pPr>
      <w:r>
        <w:rPr>
          <w:bCs/>
          <w:b/>
        </w:rPr>
        <w:t xml:space="preserve">Payment Terms:</w:t>
      </w:r>
      <w:r>
        <w:t xml:space="preserve"> </w:t>
      </w:r>
      <w:r>
        <w:t xml:space="preserve">Net 30 days from invoice date</w:t>
      </w:r>
    </w:p>
    <w:p>
      <w:pPr>
        <w:pStyle w:val="BodyText"/>
      </w:pPr>
      <w:r>
        <w:rPr>
          <w:bCs/>
          <w:b/>
        </w:rPr>
        <w:t xml:space="preserve">Payment Method:</w:t>
      </w:r>
      <w:r>
        <w:t xml:space="preserve"> </w:t>
      </w:r>
      <w:r>
        <w:t xml:space="preserve">Wire transfer to vendor account on file</w:t>
      </w:r>
    </w:p>
    <w:p>
      <w:pPr>
        <w:pStyle w:val="BodyText"/>
      </w:pPr>
      <w:r>
        <w:rPr>
          <w:bCs/>
          <w:b/>
        </w:rPr>
        <w:t xml:space="preserve">Currency:</w:t>
      </w:r>
      <w:r>
        <w:t xml:space="preserve"> </w:t>
      </w:r>
      <w:r>
        <w:t xml:space="preserve">United States Dollars (USD)</w:t>
      </w:r>
    </w:p>
    <w:p>
      <w:pPr>
        <w:pStyle w:val="BodyText"/>
      </w:pPr>
      <w:r>
        <w:rPr>
          <w:bCs/>
          <w:b/>
        </w:rPr>
        <w:t xml:space="preserve">Shipping:</w:t>
      </w:r>
      <w:r>
        <w:t xml:space="preserve"> </w:t>
      </w:r>
      <w:r>
        <w:t xml:space="preserve">FOB Destination, Los Angeles, United States</w:t>
      </w:r>
    </w:p>
    <w:bookmarkEnd w:id="24"/>
    <w:bookmarkStart w:id="26" w:name="X212ba42405b3c32468e61c3d813f3b906fe55cb"/>
    <w:p>
      <w:pPr>
        <w:pStyle w:val="Heading2"/>
      </w:pPr>
      <w:r>
        <w:t xml:space="preserve">Line Items – Equipment, Services &amp; Materials for Oceanographer Deployment</w:t>
      </w:r>
    </w:p>
    <w:p>
      <w:pPr>
        <w:pStyle w:val="FirstParagraph"/>
      </w:pPr>
      <w:r>
        <w:t xml:space="preserve">All items below are specified for use by the assigned Oceanographer in field operations within the United States Los Angeles coastal research corridor.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c>
          <w:tcPr/>
          <w:p>
            <w:pPr>
              <w:pStyle w:val="Compact"/>
              <w:jc w:val="left"/>
            </w:pPr>
            <w:r>
              <w:t xml:space="preserve">Notes</w:t>
            </w:r>
          </w:p>
        </w:tc>
      </w:tr>
      <w:tr>
        <w:tc>
          <w:tcPr/>
          <w:p>
            <w:pPr>
              <w:pStyle w:val="Compact"/>
              <w:jc w:val="left"/>
            </w:pPr>
            <w:r>
              <w:t xml:space="preserve">001</w:t>
            </w:r>
          </w:p>
        </w:tc>
        <w:tc>
          <w:tcPr/>
          <w:p>
            <w:pPr>
              <w:pStyle w:val="Compact"/>
              <w:jc w:val="left"/>
            </w:pPr>
            <w:r>
              <w:t xml:space="preserve">Multi-beam Echo Sounder (MBES) – Kongsberg EM712, calibrated for Oceanographer use in shallow and deep water surveys off Los Angeles</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$187,500.00</w:t>
            </w:r>
          </w:p>
        </w:tc>
        <w:tc>
          <w:tcPr/>
          <w:p>
            <w:pPr>
              <w:pStyle w:val="Compact"/>
              <w:jc w:val="left"/>
            </w:pPr>
            <w:r>
              <w:t xml:space="preserve">Includes installation and 12-month warranty</w:t>
            </w:r>
          </w:p>
        </w:tc>
      </w:tr>
      <w:tr>
        <w:tc>
          <w:tcPr/>
          <w:p>
            <w:pPr>
              <w:pStyle w:val="Compact"/>
              <w:jc w:val="left"/>
            </w:pPr>
            <w:r>
              <w:t xml:space="preserve">002</w:t>
            </w:r>
          </w:p>
        </w:tc>
        <w:tc>
          <w:tcPr/>
          <w:p>
            <w:pPr>
              <w:pStyle w:val="Compact"/>
              <w:jc w:val="left"/>
            </w:pPr>
            <w:r>
              <w:t xml:space="preserve">CTD (Conductivity, Temperature, Depth) Profiler – Sea-Bird SBE 9119plus, for Oceanographer water column sampling</w:t>
            </w:r>
          </w:p>
        </w:tc>
        <w:tc>
          <w:tcPr/>
          <w:p>
            <w:pPr>
              <w:pStyle w:val="Compact"/>
              <w:jc w:val="left"/>
            </w:pPr>
            <w:r>
              <w:t xml:space="preserve">2</w:t>
            </w:r>
          </w:p>
        </w:tc>
        <w:tc>
          <w:tcPr/>
          <w:p>
            <w:pPr>
              <w:pStyle w:val="Compact"/>
              <w:jc w:val="left"/>
            </w:pPr>
            <w:r>
              <w:t xml:space="preserve">$42,300.00</w:t>
            </w:r>
          </w:p>
        </w:tc>
        <w:tc>
          <w:tcPr/>
          <w:p>
            <w:pPr>
              <w:pStyle w:val="Compact"/>
              <w:jc w:val="left"/>
            </w:pPr>
            <w:r>
              <w:t xml:space="preserve">$84,600.00</w:t>
            </w:r>
          </w:p>
        </w:tc>
        <w:tc>
          <w:tcPr/>
          <w:p>
            <w:pPr>
              <w:pStyle w:val="Compact"/>
              <w:jc w:val="left"/>
            </w:pPr>
            <w:r>
              <w:t xml:space="preserve">Pre-calibrated; includes spare sensor heads</w:t>
            </w:r>
          </w:p>
        </w:tc>
      </w:tr>
      <w:tr>
        <w:tc>
          <w:tcPr/>
          <w:p>
            <w:pPr>
              <w:pStyle w:val="Compact"/>
              <w:jc w:val="left"/>
            </w:pPr>
            <w:r>
              <w:t xml:space="preserve">003</w:t>
            </w:r>
          </w:p>
        </w:tc>
        <w:tc>
          <w:tcPr/>
          <w:p>
            <w:pPr>
              <w:pStyle w:val="Compact"/>
              <w:jc w:val="left"/>
            </w:pPr>
            <w:r>
              <w:t xml:space="preserve">Autonomous Underwater Vehicle (AUV) – Bluefin-21, for Oceanographer-led subsea mapping missions in Santa Monica Bay</w:t>
            </w:r>
          </w:p>
        </w:tc>
        <w:tc>
          <w:tcPr/>
          <w:p>
            <w:pPr>
              <w:pStyle w:val="Compact"/>
              <w:jc w:val="left"/>
            </w:pPr>
            <w:r>
              <w:t xml:space="preserve">1</w:t>
            </w:r>
          </w:p>
        </w:tc>
        <w:tc>
          <w:tcPr/>
          <w:p>
            <w:pPr>
              <w:pStyle w:val="Compact"/>
              <w:jc w:val="left"/>
            </w:pPr>
            <w:r>
              <w:t xml:space="preserve">$215,000.00</w:t>
            </w:r>
          </w:p>
        </w:tc>
        <w:tc>
          <w:tcPr/>
          <w:p>
            <w:pPr>
              <w:pStyle w:val="Compact"/>
              <w:jc w:val="left"/>
            </w:pPr>
            <w:r>
              <w:t xml:space="preserve">$215,000.00</w:t>
            </w:r>
          </w:p>
        </w:tc>
        <w:tc>
          <w:tcPr/>
          <w:p>
            <w:pPr>
              <w:pStyle w:val="Compact"/>
              <w:jc w:val="left"/>
            </w:pPr>
            <w:r>
              <w:t xml:space="preserve">Includes 200-hour battery pack and recovery skiff</w:t>
            </w:r>
          </w:p>
        </w:tc>
      </w:tr>
      <w:tr>
        <w:tc>
          <w:tcPr/>
          <w:p>
            <w:pPr>
              <w:pStyle w:val="Compact"/>
              <w:jc w:val="left"/>
            </w:pPr>
            <w:r>
              <w:t xml:space="preserve">004</w:t>
            </w:r>
          </w:p>
        </w:tc>
        <w:tc>
          <w:tcPr/>
          <w:p>
            <w:pPr>
              <w:pStyle w:val="Compact"/>
              <w:jc w:val="left"/>
            </w:pPr>
            <w:r>
              <w:t xml:space="preserve">Sediment Corer &amp; Grab Sampler Kit – for Oceanographer benthic sampling along the Palos Verdes Shelf</w:t>
            </w:r>
          </w:p>
        </w:tc>
        <w:tc>
          <w:tcPr/>
          <w:p>
            <w:pPr>
              <w:pStyle w:val="Compact"/>
              <w:jc w:val="left"/>
            </w:pPr>
            <w:r>
              <w:t xml:space="preserve">3</w:t>
            </w:r>
          </w:p>
        </w:tc>
        <w:tc>
          <w:tcPr/>
          <w:p>
            <w:pPr>
              <w:pStyle w:val="Compact"/>
              <w:jc w:val="left"/>
            </w:pPr>
            <w:r>
              <w:t xml:space="preserve">$8,750.00</w:t>
            </w:r>
          </w:p>
        </w:tc>
        <w:tc>
          <w:tcPr/>
          <w:p>
            <w:pPr>
              <w:pStyle w:val="Compact"/>
              <w:jc w:val="left"/>
            </w:pPr>
            <w:r>
              <w:t xml:space="preserve">$26,250.00</w:t>
            </w:r>
          </w:p>
        </w:tc>
        <w:tc>
          <w:tcPr/>
          <w:p>
            <w:pPr>
              <w:pStyle w:val="Compact"/>
              <w:jc w:val="left"/>
            </w:pPr>
            <w:r>
              <w:t xml:space="preserve">Stainless steel; rated to 200 m depth</w:t>
            </w:r>
          </w:p>
        </w:tc>
      </w:tr>
      <w:tr>
        <w:tc>
          <w:tcPr/>
          <w:p>
            <w:pPr>
              <w:pStyle w:val="Compact"/>
              <w:jc w:val="left"/>
            </w:pPr>
            <w:r>
              <w:t xml:space="preserve">005</w:t>
            </w:r>
          </w:p>
        </w:tc>
        <w:tc>
          <w:tcPr/>
          <w:p>
            <w:pPr>
              <w:pStyle w:val="Compact"/>
              <w:jc w:val="left"/>
            </w:pPr>
            <w:r>
              <w:t xml:space="preserve">Real-Time Kinematic (RTK) GNSS Antenna System – for Oceanographer geodetic positioning on research vessel</w:t>
            </w:r>
          </w:p>
        </w:tc>
        <w:tc>
          <w:tcPr/>
          <w:p>
            <w:pPr>
              <w:pStyle w:val="Compact"/>
              <w:jc w:val="left"/>
            </w:pPr>
            <w:r>
              <w:t xml:space="preserve">2</w:t>
            </w:r>
          </w:p>
        </w:tc>
        <w:tc>
          <w:tcPr/>
          <w:p>
            <w:pPr>
              <w:pStyle w:val="Compact"/>
              <w:jc w:val="left"/>
            </w:pPr>
            <w:r>
              <w:t xml:space="preserve">$12,400.00</w:t>
            </w:r>
          </w:p>
        </w:tc>
        <w:tc>
          <w:tcPr/>
          <w:p>
            <w:pPr>
              <w:pStyle w:val="Compact"/>
              <w:jc w:val="left"/>
            </w:pPr>
            <w:r>
              <w:t xml:space="preserve">$24,800.00</w:t>
            </w:r>
          </w:p>
        </w:tc>
        <w:tc>
          <w:tcPr/>
          <w:p>
            <w:pPr>
              <w:pStyle w:val="Compact"/>
              <w:jc w:val="left"/>
            </w:pPr>
            <w:r>
              <w:t xml:space="preserve">Trimble R12i with base station</w:t>
            </w:r>
          </w:p>
        </w:tc>
      </w:tr>
      <w:tr>
        <w:tc>
          <w:tcPr/>
          <w:p>
            <w:pPr>
              <w:pStyle w:val="Compact"/>
              <w:jc w:val="left"/>
            </w:pPr>
            <w:r>
              <w:t xml:space="preserve">006</w:t>
            </w:r>
          </w:p>
        </w:tc>
        <w:tc>
          <w:tcPr/>
          <w:p>
            <w:pPr>
              <w:pStyle w:val="Compact"/>
              <w:jc w:val="left"/>
            </w:pPr>
            <w:r>
              <w:t xml:space="preserve">Annual Calibration &amp; Maintenance Service – all instruments listed above, performed by certified technicians in Los Angeles, United States</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Two on-site visits per year at PMRI facility</w:t>
            </w:r>
          </w:p>
        </w:tc>
      </w:tr>
      <w:tr>
        <w:tc>
          <w:tcPr/>
          <w:p>
            <w:pPr>
              <w:pStyle w:val="Compact"/>
              <w:jc w:val="left"/>
            </w:pPr>
            <w:r>
              <w:t xml:space="preserve">007</w:t>
            </w:r>
          </w:p>
        </w:tc>
        <w:tc>
          <w:tcPr/>
          <w:p>
            <w:pPr>
              <w:pStyle w:val="Compact"/>
              <w:jc w:val="left"/>
            </w:pPr>
            <w:r>
              <w:t xml:space="preserve">Technical Consulting &amp; Data Interpretation Support – 200 hours of specialist assistance to the Oceanographer for survey design, data processing, and report generation</w:t>
            </w:r>
          </w:p>
        </w:tc>
        <w:tc>
          <w:tcPr/>
          <w:p>
            <w:pPr>
              <w:pStyle w:val="Compact"/>
              <w:jc w:val="left"/>
            </w:pPr>
            <w:r>
              <w:t xml:space="preserve">200</w:t>
            </w:r>
          </w:p>
        </w:tc>
        <w:tc>
          <w:tcPr/>
          <w:p>
            <w:pPr>
              <w:pStyle w:val="Compact"/>
              <w:jc w:val="left"/>
            </w:pPr>
            <w:r>
              <w:t xml:space="preserve">$185.00</w:t>
            </w:r>
          </w:p>
        </w:tc>
        <w:tc>
          <w:tcPr/>
          <w:p>
            <w:pPr>
              <w:pStyle w:val="Compact"/>
              <w:jc w:val="left"/>
            </w:pPr>
            <w:r>
              <w:t xml:space="preserve">$37,000.00</w:t>
            </w:r>
          </w:p>
        </w:tc>
        <w:tc>
          <w:tcPr/>
          <w:p>
            <w:pPr>
              <w:pStyle w:val="Compact"/>
              <w:jc w:val="left"/>
            </w:pPr>
            <w:r>
              <w:t xml:space="preserve">Billed in 50-hour increments</w:t>
            </w:r>
          </w:p>
        </w:tc>
      </w:tr>
      <w:tr>
        <w:tc>
          <w:tcPr/>
          <w:p>
            <w:pPr>
              <w:pStyle w:val="Compact"/>
              <w:jc w:val="left"/>
            </w:pPr>
            <w:r>
              <w:t xml:space="preserve">008</w:t>
            </w:r>
          </w:p>
        </w:tc>
        <w:tc>
          <w:tcPr/>
          <w:p>
            <w:pPr>
              <w:pStyle w:val="Compact"/>
              <w:jc w:val="left"/>
            </w:pPr>
            <w:r>
              <w:t xml:space="preserve">Personal Protective Equipment (PPE) &amp; Field Gear – 12 sets for Oceanographer and support crew (wetsuits, harnesses, life vests, dry bags)</w:t>
            </w:r>
          </w:p>
        </w:tc>
        <w:tc>
          <w:tcPr/>
          <w:p>
            <w:pPr>
              <w:pStyle w:val="Compact"/>
              <w:jc w:val="left"/>
            </w:pPr>
            <w:r>
              <w:t xml:space="preserve">12</w:t>
            </w:r>
          </w:p>
        </w:tc>
        <w:tc>
          <w:tcPr/>
          <w:p>
            <w:pPr>
              <w:pStyle w:val="Compact"/>
              <w:jc w:val="left"/>
            </w:pPr>
            <w:r>
              <w:t xml:space="preserve">$1,250.00</w:t>
            </w:r>
          </w:p>
        </w:tc>
        <w:tc>
          <w:tcPr/>
          <w:p>
            <w:pPr>
              <w:pStyle w:val="Compact"/>
              <w:jc w:val="left"/>
            </w:pPr>
            <w:r>
              <w:t xml:space="preserve">$15,000.00</w:t>
            </w:r>
          </w:p>
        </w:tc>
        <w:tc>
          <w:tcPr/>
          <w:p>
            <w:pPr>
              <w:pStyle w:val="Compact"/>
              <w:jc w:val="left"/>
            </w:pPr>
            <w:r>
              <w:t xml:space="preserve">USCG-approved; sized per crew roster</w:t>
            </w:r>
          </w:p>
        </w:tc>
      </w:tr>
      <w:tr>
        <w:tc>
          <w:tcPr/>
          <w:p>
            <w:pPr>
              <w:pStyle w:val="Compact"/>
              <w:jc w:val="left"/>
            </w:pPr>
            <w:r>
              <w:t xml:space="preserve">009</w:t>
            </w:r>
          </w:p>
        </w:tc>
        <w:tc>
          <w:tcPr/>
          <w:p>
            <w:pPr>
              <w:pStyle w:val="Compact"/>
              <w:jc w:val="left"/>
            </w:pPr>
            <w:r>
              <w:t xml:space="preserve">Onboard Data Acquisition &amp; Logging System – ruggedized workstation with 50 TB storage for Oceanographer field data capture</w:t>
            </w:r>
          </w:p>
        </w:tc>
        <w:tc>
          <w:tcPr/>
          <w:p>
            <w:pPr>
              <w:pStyle w:val="Compact"/>
              <w:jc w:val="left"/>
            </w:pPr>
            <w:r>
              <w:t xml:space="preserve">1</w:t>
            </w:r>
          </w:p>
        </w:tc>
        <w:tc>
          <w:tcPr/>
          <w:p>
            <w:pPr>
              <w:pStyle w:val="Compact"/>
              <w:jc w:val="left"/>
            </w:pPr>
            <w:r>
              <w:t xml:space="preserve">$22,500.00</w:t>
            </w:r>
          </w:p>
        </w:tc>
        <w:tc>
          <w:tcPr/>
          <w:p>
            <w:pPr>
              <w:pStyle w:val="Compact"/>
              <w:jc w:val="left"/>
            </w:pPr>
            <w:r>
              <w:t xml:space="preserve">$22,500.00</w:t>
            </w:r>
          </w:p>
        </w:tc>
        <w:tc>
          <w:tcPr/>
          <w:p>
            <w:pPr>
              <w:pStyle w:val="Compact"/>
              <w:jc w:val="left"/>
            </w:pPr>
            <w:r>
              <w:t xml:space="preserve">IP67-rated; redundant power supply</w:t>
            </w:r>
          </w:p>
        </w:tc>
      </w:tr>
      <w:tr>
        <w:tc>
          <w:tcPr/>
          <w:p>
            <w:pPr>
              <w:pStyle w:val="Compact"/>
              <w:jc w:val="left"/>
            </w:pPr>
            <w:r>
              <w:t xml:space="preserve">010</w:t>
            </w:r>
          </w:p>
        </w:tc>
        <w:tc>
          <w:tcPr/>
          <w:p>
            <w:pPr>
              <w:pStyle w:val="Compact"/>
              <w:jc w:val="left"/>
            </w:pPr>
            <w:r>
              <w:t xml:space="preserve">Shipping, Crating &amp; Insurance – all equipment delivered to Los Angeles, United States receiving dock</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Full-value marine cargo insurance included</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$657,450.00</w:t>
            </w:r>
          </w:p>
        </w:tc>
      </w:tr>
      <w:tr>
        <w:tc>
          <w:tcPr/>
          <w:p>
            <w:pPr>
              <w:pStyle w:val="Compact"/>
              <w:jc w:val="left"/>
            </w:pPr>
            <w:r>
              <w:t xml:space="preserve">Applicable Sales Tax (CA – 9.5%)</w:t>
            </w:r>
          </w:p>
        </w:tc>
        <w:tc>
          <w:tcPr/>
          <w:p>
            <w:pPr>
              <w:pStyle w:val="Compact"/>
              <w:jc w:val="right"/>
            </w:pPr>
            <w:r>
              <w:t xml:space="preserve">$62,457.75</w:t>
            </w:r>
          </w:p>
        </w:tc>
      </w:tr>
      <w:tr>
        <w:tc>
          <w:tcPr/>
          <w:p>
            <w:pPr>
              <w:pStyle w:val="Compact"/>
              <w:jc w:val="left"/>
            </w:pPr>
            <w:r>
              <w:t xml:space="preserve">Freight &amp; Handling Surcharge</w:t>
            </w:r>
          </w:p>
        </w:tc>
        <w:tc>
          <w:tcPr/>
          <w:p>
            <w:pPr>
              <w:pStyle w:val="Compact"/>
              <w:jc w:val="right"/>
            </w:pPr>
            <w:r>
              <w:t xml:space="preserve">$2,150.00</w:t>
            </w:r>
          </w:p>
        </w:tc>
      </w:tr>
      <w:tr>
        <w:tc>
          <w:tcPr/>
          <w:p>
            <w:pPr>
              <w:pStyle w:val="Compact"/>
              <w:jc w:val="left"/>
            </w:pPr>
            <w:r>
              <w:t xml:space="preserve">Grand Total (USD)</w:t>
            </w:r>
          </w:p>
        </w:tc>
        <w:tc>
          <w:tcPr/>
          <w:p>
            <w:pPr>
              <w:pStyle w:val="Compact"/>
              <w:jc w:val="right"/>
            </w:pPr>
            <w:r>
              <w:t xml:space="preserve">$722,057.75</w:t>
            </w:r>
          </w:p>
        </w:tc>
      </w:tr>
    </w:tbl>
    <w:bookmarkStart w:id="25" w:name="terms-conditions"/>
    <w:p>
      <w:pPr>
        <w:pStyle w:val="Heading3"/>
      </w:pPr>
      <w:r>
        <w:t xml:space="preserve">Terms &amp;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written acceptance by both parties. All terms are governed by the commercial laws of the State of California, United States.</w:t>
      </w:r>
    </w:p>
    <w:p>
      <w:pPr>
        <w:numPr>
          <w:ilvl w:val="0"/>
          <w:numId w:val="1001"/>
        </w:numPr>
        <w:pStyle w:val="Compact"/>
      </w:pPr>
      <w:r>
        <w:t xml:space="preserve">All equipment and services procured under this</w:t>
      </w:r>
      <w:r>
        <w:t xml:space="preserve"> </w:t>
      </w:r>
      <w:r>
        <w:t xml:space="preserve">Purchase Order</w:t>
      </w:r>
      <w:r>
        <w:t xml:space="preserve"> </w:t>
      </w:r>
      <w:r>
        <w:t xml:space="preserve">are intended exclusively for the use of the designated</w:t>
      </w:r>
      <w:r>
        <w:t xml:space="preserve"> </w:t>
      </w:r>
      <w:r>
        <w:t xml:space="preserve">Oceanographer</w:t>
      </w:r>
      <w:r>
        <w:t xml:space="preserve">, Dr. Alan Reyes, and his support team in the execution of the Southern California coastal survey program. Diversion of equipment to any other purpose without written consent is prohibited.</w:t>
      </w:r>
    </w:p>
    <w:p>
      <w:pPr>
        <w:numPr>
          <w:ilvl w:val="0"/>
          <w:numId w:val="1001"/>
        </w:numPr>
        <w:pStyle w:val="Compact"/>
      </w:pPr>
      <w:r>
        <w:t xml:space="preserve">The Supplier warrants that all instruments and systems delivered shall conform to the specifications outlined in this</w:t>
      </w:r>
      <w:r>
        <w:t xml:space="preserve"> </w:t>
      </w:r>
      <w:r>
        <w:t xml:space="preserve">Purchase Order</w:t>
      </w:r>
      <w:r>
        <w:t xml:space="preserve"> </w:t>
      </w:r>
      <w:r>
        <w:t xml:space="preserve">and shall be free from defects in materials and workmanship for a period of twelve (12) months from the date of delivery in</w:t>
      </w:r>
      <w:r>
        <w:t xml:space="preserve"> </w:t>
      </w:r>
      <w:r>
        <w:t xml:space="preserve">United States Los Angeles</w:t>
      </w:r>
      <w:r>
        <w:t xml:space="preserve">.</w:t>
      </w:r>
    </w:p>
    <w:p>
      <w:pPr>
        <w:numPr>
          <w:ilvl w:val="0"/>
          <w:numId w:val="1001"/>
        </w:numPr>
        <w:pStyle w:val="Compact"/>
      </w:pPr>
      <w:r>
        <w:t xml:space="preserve">Delivery of all items shall be made to the Buyer's facility at 4500 Ocean View Boulevard, Los Angeles, California 90036, United States. Risk of loss transfers to the Buyer upon signed delivery receipt at the designated dock.</w:t>
      </w:r>
    </w:p>
    <w:p>
      <w:pPr>
        <w:numPr>
          <w:ilvl w:val="0"/>
          <w:numId w:val="1001"/>
        </w:numPr>
        <w:pStyle w:val="Compact"/>
      </w:pPr>
      <w:r>
        <w:t xml:space="preserve">Payment shall be remitted within thirty (30) calendar days of the Supplier's invoice. Late payments shall accrue interest at a rate of 1.5% per month, in accordance with California Commercial Code Section 2310.</w:t>
      </w:r>
    </w:p>
    <w:p>
      <w:pPr>
        <w:numPr>
          <w:ilvl w:val="0"/>
          <w:numId w:val="1001"/>
        </w:numPr>
        <w:pStyle w:val="Compact"/>
      </w:pPr>
      <w:r>
        <w:t xml:space="preserve">The</w:t>
      </w:r>
      <w:r>
        <w:t xml:space="preserve"> </w:t>
      </w:r>
      <w:r>
        <w:t xml:space="preserve">Oceanographer</w:t>
      </w:r>
      <w:r>
        <w:t xml:space="preserve"> </w:t>
      </w:r>
      <w:r>
        <w:t xml:space="preserve">and all field personnel shall comply with all applicable federal, state, and local regulations, including but not limited to U.S. Coast Guard safety standards, California Environmental Quality Act (CEQA) requirements, and National Oceanic and Atmospheric Administration (NOAA) data reporting protocols.</w:t>
      </w:r>
    </w:p>
    <w:p>
      <w:pPr>
        <w:numPr>
          <w:ilvl w:val="0"/>
          <w:numId w:val="1001"/>
        </w:numPr>
        <w:pStyle w:val="Compact"/>
      </w:pPr>
      <w:r>
        <w:t xml:space="preserve">Any modifications, cancellations, or amendments to this</w:t>
      </w:r>
      <w:r>
        <w:t xml:space="preserve"> </w:t>
      </w:r>
      <w:r>
        <w:t xml:space="preserve">Purchase Order</w:t>
      </w:r>
      <w:r>
        <w:t xml:space="preserve"> </w:t>
      </w:r>
      <w:r>
        <w:t xml:space="preserve">must be made in writing and signed by authorized representatives of both parties. Verbal agreements are not binding.</w:t>
      </w:r>
    </w:p>
    <w:p>
      <w:pPr>
        <w:numPr>
          <w:ilvl w:val="0"/>
          <w:numId w:val="1001"/>
        </w:numPr>
        <w:pStyle w:val="Compact"/>
      </w:pPr>
      <w:r>
        <w:t xml:space="preserve">The Supplier shall maintain comprehensive liability insurance with a minimum coverage of $5,000,000 per occurrence for all operations conducted in or around the waters of</w:t>
      </w:r>
      <w:r>
        <w:t xml:space="preserve"> </w:t>
      </w:r>
      <w:r>
        <w:t xml:space="preserve">United States Los Angeles</w:t>
      </w:r>
      <w:r>
        <w:t xml:space="preserve">.</w:t>
      </w:r>
    </w:p>
    <w:p>
      <w:pPr>
        <w:numPr>
          <w:ilvl w:val="0"/>
          <w:numId w:val="1001"/>
        </w:numPr>
        <w:pStyle w:val="Compact"/>
      </w:pPr>
      <w:r>
        <w:t xml:space="preserve">Confidentiality: All data collected by the</w:t>
      </w:r>
      <w:r>
        <w:t xml:space="preserve"> </w:t>
      </w:r>
      <w:r>
        <w:t xml:space="preserve">Oceanographer</w:t>
      </w:r>
      <w:r>
        <w:t xml:space="preserve"> </w:t>
      </w:r>
      <w:r>
        <w:t xml:space="preserve">under this contract, including bathymetric maps, water quality readings, and sediment analyses, shall remain the exclusive property of the Buyer. The Supplier shall not disclose, publish, or share such data with third parties without prior written authorization.</w:t>
      </w:r>
    </w:p>
    <w:p>
      <w:pPr>
        <w:numPr>
          <w:ilvl w:val="0"/>
          <w:numId w:val="1001"/>
        </w:numPr>
        <w:pStyle w:val="Compact"/>
      </w:pPr>
      <w:r>
        <w:t xml:space="preserve">Dispute Resolution: Any disputes arising from this</w:t>
      </w:r>
      <w:r>
        <w:t xml:space="preserve"> </w:t>
      </w:r>
      <w:r>
        <w:t xml:space="preserve">Purchase Order</w:t>
      </w:r>
      <w:r>
        <w:t xml:space="preserve"> </w:t>
      </w:r>
      <w:r>
        <w:t xml:space="preserve">shall be resolved through binding arbitration in Los Angeles, California, United States, in accordance with the rules of the American Arbitration Association.</w:t>
      </w:r>
    </w:p>
    <w:bookmarkEnd w:id="25"/>
    <w:p>
      <w:pPr>
        <w:pStyle w:val="FirstParagraph"/>
      </w:pPr>
      <w:r>
        <w:rPr>
          <w:bCs/>
          <w:b/>
        </w:rPr>
        <w:t xml:space="preserve">Authorized Signature – Buyer</w:t>
      </w:r>
    </w:p>
    <w:p>
      <w:pPr>
        <w:pStyle w:val="BodyText"/>
      </w:pPr>
      <w:r>
        <w:t xml:space="preserve">Name: Dr. Margaret Ellison</w:t>
      </w:r>
    </w:p>
    <w:p>
      <w:pPr>
        <w:pStyle w:val="BodyText"/>
      </w:pPr>
      <w:r>
        <w:t xml:space="preserve">Title: Director of Field Operations, Pacific Marine Research Institute</w:t>
      </w:r>
    </w:p>
    <w:p>
      <w:pPr>
        <w:pStyle w:val="BodyText"/>
      </w:pPr>
      <w:r>
        <w:t xml:space="preserve">Date: _________________________</w:t>
      </w:r>
    </w:p>
    <w:p>
      <w:pPr>
        <w:pStyle w:val="BodyText"/>
      </w:pPr>
      <w:r>
        <w:t xml:space="preserve">Signature: _________________________</w:t>
      </w:r>
    </w:p>
    <w:p>
      <w:pPr>
        <w:pStyle w:val="BodyText"/>
      </w:pPr>
      <w:r>
        <w:rPr>
          <w:bCs/>
          <w:b/>
        </w:rPr>
        <w:t xml:space="preserve">Authorized Signature – Supplier</w:t>
      </w:r>
    </w:p>
    <w:p>
      <w:pPr>
        <w:pStyle w:val="BodyText"/>
      </w:pPr>
      <w:r>
        <w:t xml:space="preserve">Name: James Thornton</w:t>
      </w:r>
    </w:p>
    <w:p>
      <w:pPr>
        <w:pStyle w:val="BodyText"/>
      </w:pPr>
      <w:r>
        <w:t xml:space="preserve">Title: Sales Director, DeepSea Instruments &amp; Analytics, LLC</w:t>
      </w:r>
    </w:p>
    <w:p>
      <w:pPr>
        <w:pStyle w:val="BodyText"/>
      </w:pPr>
      <w:r>
        <w:t xml:space="preserve">Date: _________________________</w:t>
      </w:r>
    </w:p>
    <w:p>
      <w:pPr>
        <w:pStyle w:val="BodyText"/>
      </w:pPr>
      <w:r>
        <w:t xml:space="preserve">Signature: _________________________</w:t>
      </w:r>
    </w:p>
    <w:p>
      <w:pPr>
        <w:pStyle w:val="BodyText"/>
      </w:pPr>
      <w:r>
        <w:t xml:space="preserve">This</w:t>
      </w:r>
      <w:r>
        <w:t xml:space="preserve"> </w:t>
      </w:r>
      <w:r>
        <w:t xml:space="preserve">Purchase Order</w:t>
      </w:r>
      <w:r>
        <w:t xml:space="preserve"> </w:t>
      </w:r>
      <w:r>
        <w:t xml:space="preserve">(PO-LA-2025-004872) was issued in Los Angeles, California, United States. It is intended to support the professional activities of the assigned</w:t>
      </w:r>
      <w:r>
        <w:t xml:space="preserve"> </w:t>
      </w:r>
      <w:r>
        <w:t xml:space="preserve">Oceanographer</w:t>
      </w:r>
      <w:r>
        <w:t xml:space="preserve"> </w:t>
      </w:r>
      <w:r>
        <w:t xml:space="preserve">in the execution of marine research operations within the</w:t>
      </w:r>
      <w:r>
        <w:t xml:space="preserve"> </w:t>
      </w:r>
      <w:r>
        <w:t xml:space="preserve">United States Los Angeles</w:t>
      </w:r>
      <w:r>
        <w:t xml:space="preserve"> </w:t>
      </w:r>
      <w:r>
        <w:t xml:space="preserve">coastal jurisdiction. All parties acknowledge receipt and understanding of the terms herein.</w:t>
      </w:r>
    </w:p>
    <w:p>
      <w:pPr>
        <w:pStyle w:val="BodyText"/>
      </w:pPr>
      <w:r>
        <w:t xml:space="preserve">© 2025 Pacific Marine Research Institute. All rights reserved. Document generated electronically. No physical signature required for validity under the California Uniform Electronic Transactions Act (CUETA).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Services - Los Angeles, United States</dc:title>
  <dc:creator/>
  <dc:language>en</dc:language>
  <cp:keywords/>
  <dcterms:created xsi:type="dcterms:W3CDTF">2026-10-10T09:47:47Z</dcterms:created>
  <dcterms:modified xsi:type="dcterms:W3CDTF">2026-10-10T09:47:47Z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