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Oceanographer</w:t>
      </w:r>
      <w:r>
        <w:t xml:space="preserve"> </w:t>
      </w:r>
      <w:r>
        <w:t xml:space="preserve">Equipment</w:t>
      </w:r>
    </w:p>
    <w:bookmarkStart w:id="20" w:name="purchase-order"/>
    <w:p>
      <w:pPr>
        <w:pStyle w:val="Heading1"/>
      </w:pPr>
      <w:r>
        <w:t xml:space="preserve">PURCHASE ORDER</w:t>
      </w:r>
    </w:p>
    <w:p>
      <w:pPr>
        <w:pStyle w:val="FirstParagraph"/>
      </w:pPr>
      <w:r>
        <w:t xml:space="preserve">San Francisco Oceanographic Research Institute</w:t>
      </w:r>
    </w:p>
    <w:p>
      <w:pPr>
        <w:pStyle w:val="BodyText"/>
      </w:pPr>
      <w:r>
        <w:t xml:space="preserve">1200 Harbor View Boulevard, Suite 450, United States San Francisco, CA 94107</w:t>
      </w:r>
    </w:p>
    <w:p>
      <w:pPr>
        <w:pStyle w:val="BodyText"/>
      </w:pPr>
      <w:r>
        <w:t xml:space="preserve">Phone: (415) 555-0182 | Email: procurement@sfori.org</w:t>
      </w:r>
    </w:p>
    <w:bookmarkEnd w:id="20"/>
    <w:p>
      <w:pPr>
        <w:pStyle w:val="BodyText"/>
      </w:pPr>
      <w:r>
        <w:rPr>
          <w:bCs/>
          <w:b/>
        </w:rPr>
        <w:t xml:space="preserve">Purchase Order No.:</w:t>
      </w:r>
      <w:r>
        <w:t xml:space="preserve"> </w:t>
      </w:r>
      <w:r>
        <w:t xml:space="preserve">SF-ORI-2025-04782</w:t>
      </w:r>
    </w:p>
    <w:p>
      <w:pPr>
        <w:pStyle w:val="BodyText"/>
      </w:pPr>
      <w:r>
        <w:rPr>
          <w:bCs/>
          <w:b/>
        </w:rPr>
        <w:t xml:space="preserve">Date of Issue:</w:t>
      </w:r>
      <w:r>
        <w:t xml:space="preserve"> </w:t>
      </w:r>
      <w:r>
        <w:t xml:space="preserve">June 12, 2025</w:t>
      </w:r>
    </w:p>
    <w:p>
      <w:pPr>
        <w:pStyle w:val="BodyText"/>
      </w:pPr>
      <w:r>
        <w:rPr>
          <w:bCs/>
          <w:b/>
        </w:rPr>
        <w:t xml:space="preserve">Required Delivery Date:</w:t>
      </w:r>
      <w:r>
        <w:t xml:space="preserve"> </w:t>
      </w:r>
      <w:r>
        <w:t xml:space="preserve">July 15, 2025</w:t>
      </w:r>
    </w:p>
    <w:p>
      <w:pPr>
        <w:pStyle w:val="BodyText"/>
      </w:pPr>
      <w:r>
        <w:rPr>
          <w:bCs/>
          <w:b/>
        </w:rPr>
        <w:t xml:space="preserve">Vendor:</w:t>
      </w:r>
      <w:r>
        <w:t xml:space="preserve"> </w:t>
      </w:r>
      <w:r>
        <w:t xml:space="preserve">Pacific Marine Instruments, Inc.</w:t>
      </w:r>
    </w:p>
    <w:p>
      <w:pPr>
        <w:pStyle w:val="BodyText"/>
      </w:pPr>
      <w:r>
        <w:rPr>
          <w:bCs/>
          <w:b/>
        </w:rPr>
        <w:t xml:space="preserve">Vendor Address:</w:t>
      </w:r>
      <w:r>
        <w:t xml:space="preserve"> </w:t>
      </w:r>
      <w:r>
        <w:t xml:space="preserve">8800 Industrial Parkway, Oakland, CA 94601</w:t>
      </w:r>
    </w:p>
    <w:p>
      <w:pPr>
        <w:pStyle w:val="BodyText"/>
      </w:pPr>
      <w:r>
        <w:rPr>
          <w:bCs/>
          <w:b/>
        </w:rPr>
        <w:t xml:space="preserve">Vendor Contact:</w:t>
      </w:r>
      <w:r>
        <w:t xml:space="preserve"> </w:t>
      </w:r>
      <w:r>
        <w:t xml:space="preserve">Mr. David Chen, (510) 555-3341</w:t>
      </w:r>
    </w:p>
    <w:p>
      <w:pPr>
        <w:pStyle w:val="BodyText"/>
      </w:pPr>
      <w:r>
        <w:t xml:space="preserve">BILL TO / SHIP TO</w:t>
      </w:r>
    </w:p>
    <w:tbl>
      <w:tblPr>
        <w:tblStyle w:val="Table"/>
        <w:tblW w:type="pct" w:w="5000"/>
        <w:tblLook w:firstRow="0" w:lastRow="0" w:firstColumn="0" w:lastColumn="0" w:noHBand="0" w:noVBand="0" w:val="0000"/>
      </w:tblPr>
      <w:tblGrid>
        <w:gridCol w:w="3960"/>
        <w:gridCol w:w="3960"/>
      </w:tblGrid>
      <w:tr>
        <w:tc>
          <w:tcPr/>
          <w:p>
            <w:pPr>
              <w:pStyle w:val="Compact"/>
              <w:jc w:val="left"/>
            </w:pPr>
            <w:r>
              <w:rPr>
                <w:bCs/>
                <w:b/>
              </w:rPr>
              <w:t xml:space="preserve">Bill To:</w:t>
            </w:r>
            <w:r>
              <w:br/>
            </w:r>
            <w:r>
              <w:t xml:space="preserve">San Francisco Oceanographic Research Institute</w:t>
            </w:r>
            <w:r>
              <w:br/>
            </w:r>
            <w:r>
              <w:t xml:space="preserve">Attn: Dr. Elena Vasquez, Lead Oceanographer</w:t>
            </w:r>
            <w:r>
              <w:br/>
            </w:r>
            <w:r>
              <w:t xml:space="preserve">1200 Harbor View Boulevard, Suite 450</w:t>
            </w:r>
            <w:r>
              <w:br/>
            </w:r>
            <w:r>
              <w:t xml:space="preserve">United States San Francisco, CA 94107</w:t>
            </w:r>
            <w:r>
              <w:br/>
            </w:r>
            <w:r>
              <w:t xml:space="preserve">PO Box 3321, United States San Francisco, CA 94107</w:t>
            </w:r>
          </w:p>
        </w:tc>
        <w:tc>
          <w:tcPr/>
          <w:p>
            <w:pPr>
              <w:pStyle w:val="Compact"/>
              <w:jc w:val="left"/>
            </w:pPr>
            <w:r>
              <w:rPr>
                <w:bCs/>
                <w:b/>
              </w:rPr>
              <w:t xml:space="preserve">Ship To:</w:t>
            </w:r>
            <w:r>
              <w:br/>
            </w:r>
            <w:r>
              <w:t xml:space="preserve">San Francisco Oceanographic Research Institute</w:t>
            </w:r>
            <w:r>
              <w:br/>
            </w:r>
            <w:r>
              <w:t xml:space="preserve">Dockside Laboratory, Pier 45</w:t>
            </w:r>
            <w:r>
              <w:br/>
            </w:r>
            <w:r>
              <w:t xml:space="preserve">United States San Francisco, CA 94107</w:t>
            </w:r>
            <w:r>
              <w:br/>
            </w:r>
            <w:r>
              <w:t xml:space="preserve">Contact on Delivery: Lab Manager, (415) 555-0199</w:t>
            </w:r>
          </w:p>
        </w:tc>
      </w:tr>
    </w:tbl>
    <w:p>
      <w:pPr>
        <w:pStyle w:val="BodyText"/>
      </w:pPr>
      <w:r>
        <w:t xml:space="preserve">PURCHASE ORDER LINE ITEMS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(USD)</w:t>
            </w:r>
          </w:p>
        </w:tc>
        <w:tc>
          <w:tcPr/>
          <w:p>
            <w:pPr>
              <w:pStyle w:val="Compact"/>
              <w:jc w:val="left"/>
            </w:pPr>
            <w:r>
              <w:t xml:space="preserve">Extended Price (USD)</w:t>
            </w:r>
          </w:p>
        </w:tc>
      </w:tr>
      <w:tr>
        <w:tc>
          <w:tcPr/>
          <w:p>
            <w:pPr>
              <w:pStyle w:val="Compact"/>
              <w:jc w:val="left"/>
            </w:pPr>
            <w:r>
              <w:t xml:space="preserve">1</w:t>
            </w:r>
          </w:p>
        </w:tc>
        <w:tc>
          <w:tcPr/>
          <w:p>
            <w:pPr>
              <w:pStyle w:val="Compact"/>
              <w:jc w:val="left"/>
            </w:pPr>
            <w:r>
              <w:t xml:space="preserve">Deep-Sea CTD (Conductivity, Temperature, Depth) Profiler, Model DS-9000, calibrated for Oceanographer fieldwork in the Pacific Ocean off the coast of United States San Francisco. Includes 200m deployment cable and data logger.</w:t>
            </w:r>
          </w:p>
        </w:tc>
        <w:tc>
          <w:tcPr/>
          <w:p>
            <w:pPr>
              <w:pStyle w:val="Compact"/>
              <w:jc w:val="left"/>
            </w:pPr>
            <w:r>
              <w:t xml:space="preserve">2</w:t>
            </w:r>
          </w:p>
        </w:tc>
        <w:tc>
          <w:tcPr/>
          <w:p>
            <w:pPr>
              <w:pStyle w:val="Compact"/>
              <w:jc w:val="left"/>
            </w:pPr>
            <w:r>
              <w:t xml:space="preserve">$18,450.00</w:t>
            </w:r>
          </w:p>
        </w:tc>
        <w:tc>
          <w:tcPr/>
          <w:p>
            <w:pPr>
              <w:pStyle w:val="Compact"/>
              <w:jc w:val="left"/>
            </w:pPr>
            <w:r>
              <w:t xml:space="preserve">$36,900.00</w:t>
            </w:r>
          </w:p>
        </w:tc>
      </w:tr>
      <w:tr>
        <w:tc>
          <w:tcPr/>
          <w:p>
            <w:pPr>
              <w:pStyle w:val="Compact"/>
              <w:jc w:val="left"/>
            </w:pPr>
            <w:r>
              <w:t xml:space="preserve">2</w:t>
            </w:r>
          </w:p>
        </w:tc>
        <w:tc>
          <w:tcPr/>
          <w:p>
            <w:pPr>
              <w:pStyle w:val="Compact"/>
              <w:jc w:val="left"/>
            </w:pPr>
            <w:r>
              <w:t xml:space="preserve">Autonomous Underwater Vehicle (AUV) Survey Package, Model AUV-Explorer 400, for Oceanographer-led bathymetric mapping of the San Francisco Bay estuary. Includes sonar transducer, GPS beacon, and 8-hour battery system.</w:t>
            </w:r>
          </w:p>
        </w:tc>
        <w:tc>
          <w:tcPr/>
          <w:p>
            <w:pPr>
              <w:pStyle w:val="Compact"/>
              <w:jc w:val="left"/>
            </w:pPr>
            <w:r>
              <w:t xml:space="preserve">1</w:t>
            </w:r>
          </w:p>
        </w:tc>
        <w:tc>
          <w:tcPr/>
          <w:p>
            <w:pPr>
              <w:pStyle w:val="Compact"/>
              <w:jc w:val="left"/>
            </w:pPr>
            <w:r>
              <w:t xml:space="preserve">$72,300.00</w:t>
            </w:r>
          </w:p>
        </w:tc>
        <w:tc>
          <w:tcPr/>
          <w:p>
            <w:pPr>
              <w:pStyle w:val="Compact"/>
              <w:jc w:val="left"/>
            </w:pPr>
            <w:r>
              <w:t xml:space="preserve">$72,300.00</w:t>
            </w:r>
          </w:p>
        </w:tc>
      </w:tr>
      <w:tr>
        <w:tc>
          <w:tcPr/>
          <w:p>
            <w:pPr>
              <w:pStyle w:val="Compact"/>
              <w:jc w:val="left"/>
            </w:pPr>
            <w:r>
              <w:t xml:space="preserve">3</w:t>
            </w:r>
          </w:p>
        </w:tc>
        <w:tc>
          <w:tcPr/>
          <w:p>
            <w:pPr>
              <w:pStyle w:val="Compact"/>
              <w:jc w:val="left"/>
            </w:pPr>
            <w:r>
              <w:t xml:space="preserve">Plankton Net Sampling Kit, 335-mesh and 200-mesh configurations, for the Oceanographer's seasonal phytoplankton and zooplankton surveys conducted from the United States San Francisco waterfront research vessels.</w:t>
            </w:r>
          </w:p>
        </w:tc>
        <w:tc>
          <w:tcPr/>
          <w:p>
            <w:pPr>
              <w:pStyle w:val="Compact"/>
              <w:jc w:val="left"/>
            </w:pPr>
            <w:r>
              <w:t xml:space="preserve">4</w:t>
            </w:r>
          </w:p>
        </w:tc>
        <w:tc>
          <w:tcPr/>
          <w:p>
            <w:pPr>
              <w:pStyle w:val="Compact"/>
              <w:jc w:val="left"/>
            </w:pPr>
            <w:r>
              <w:t xml:space="preserve">$1,275.00</w:t>
            </w:r>
          </w:p>
        </w:tc>
        <w:tc>
          <w:tcPr/>
          <w:p>
            <w:pPr>
              <w:pStyle w:val="Compact"/>
              <w:jc w:val="left"/>
            </w:pPr>
            <w:r>
              <w:t xml:space="preserve">$5,100.00</w:t>
            </w:r>
          </w:p>
        </w:tc>
      </w:tr>
      <w:tr>
        <w:tc>
          <w:tcPr/>
          <w:p>
            <w:pPr>
              <w:pStyle w:val="Compact"/>
              <w:jc w:val="left"/>
            </w:pPr>
            <w:r>
              <w:t xml:space="preserve">4</w:t>
            </w:r>
          </w:p>
        </w:tc>
        <w:tc>
          <w:tcPr/>
          <w:p>
            <w:pPr>
              <w:pStyle w:val="Compact"/>
              <w:jc w:val="left"/>
            </w:pPr>
            <w:r>
              <w:t xml:space="preserve">Marine Sediment Core Sampler, piston-type, 1.5m length, for Oceanographer research into geological strata and paleoclimate records beneath the United States San Francisco Bay floor.</w:t>
            </w:r>
          </w:p>
        </w:tc>
        <w:tc>
          <w:tcPr/>
          <w:p>
            <w:pPr>
              <w:pStyle w:val="Compact"/>
              <w:jc w:val="left"/>
            </w:pPr>
            <w:r>
              <w:t xml:space="preserve">1</w:t>
            </w:r>
          </w:p>
        </w:tc>
        <w:tc>
          <w:tcPr/>
          <w:p>
            <w:pPr>
              <w:pStyle w:val="Compact"/>
              <w:jc w:val="left"/>
            </w:pPr>
            <w:r>
              <w:t xml:space="preserve">$9,850.00</w:t>
            </w:r>
          </w:p>
        </w:tc>
        <w:tc>
          <w:tcPr/>
          <w:p>
            <w:pPr>
              <w:pStyle w:val="Compact"/>
              <w:jc w:val="left"/>
            </w:pPr>
            <w:r>
              <w:t xml:space="preserve">$9,850.00</w:t>
            </w:r>
          </w:p>
        </w:tc>
      </w:tr>
      <w:tr>
        <w:tc>
          <w:tcPr/>
          <w:p>
            <w:pPr>
              <w:pStyle w:val="Compact"/>
              <w:jc w:val="left"/>
            </w:pPr>
            <w:r>
              <w:t xml:space="preserve">5</w:t>
            </w:r>
          </w:p>
        </w:tc>
        <w:tc>
          <w:tcPr/>
          <w:p>
            <w:pPr>
              <w:pStyle w:val="Compact"/>
              <w:jc w:val="left"/>
            </w:pPr>
            <w:r>
              <w:t xml:space="preserve">Real-Time Water Quality Monitoring Station, multi-parameter (pH, dissolved oxygen, turbidity, salinity, chlorophyll-a), designed for permanent installation at the Oceanographer's monitoring buoy site in the United States San Francisco harbor.</w:t>
            </w:r>
          </w:p>
        </w:tc>
        <w:tc>
          <w:tcPr/>
          <w:p>
            <w:pPr>
              <w:pStyle w:val="Compact"/>
              <w:jc w:val="left"/>
            </w:pPr>
            <w:r>
              <w:t xml:space="preserve">3</w:t>
            </w:r>
          </w:p>
        </w:tc>
        <w:tc>
          <w:tcPr/>
          <w:p>
            <w:pPr>
              <w:pStyle w:val="Compact"/>
              <w:jc w:val="left"/>
            </w:pPr>
            <w:r>
              <w:t xml:space="preserve">$6,420.00</w:t>
            </w:r>
          </w:p>
        </w:tc>
        <w:tc>
          <w:tcPr/>
          <w:p>
            <w:pPr>
              <w:pStyle w:val="Compact"/>
              <w:jc w:val="left"/>
            </w:pPr>
            <w:r>
              <w:t xml:space="preserve">$19,260.00</w:t>
            </w:r>
          </w:p>
        </w:tc>
      </w:tr>
      <w:tr>
        <w:tc>
          <w:tcPr/>
          <w:p>
            <w:pPr>
              <w:pStyle w:val="Compact"/>
              <w:jc w:val="left"/>
            </w:pPr>
            <w:r>
              <w:t xml:space="preserve">6</w:t>
            </w:r>
          </w:p>
        </w:tc>
        <w:tc>
          <w:tcPr/>
          <w:p>
            <w:pPr>
              <w:pStyle w:val="Compact"/>
              <w:jc w:val="left"/>
            </w:pPr>
            <w:r>
              <w:t xml:space="preserve">Professional Oceanographic Data Acquisition Software License, 5-year subscription, with full analytical modules for the Oceanographer's research team. Includes remote server hosting and 24/7 technical support.</w:t>
            </w:r>
          </w:p>
        </w:tc>
        <w:tc>
          <w:tcPr/>
          <w:p>
            <w:pPr>
              <w:pStyle w:val="Compact"/>
              <w:jc w:val="left"/>
            </w:pPr>
            <w:r>
              <w:t xml:space="preserve">1</w:t>
            </w:r>
          </w:p>
        </w:tc>
        <w:tc>
          <w:tcPr/>
          <w:p>
            <w:pPr>
              <w:pStyle w:val="Compact"/>
              <w:jc w:val="left"/>
            </w:pPr>
            <w:r>
              <w:t xml:space="preserve">$14,600.00</w:t>
            </w:r>
          </w:p>
        </w:tc>
        <w:tc>
          <w:tcPr/>
          <w:p>
            <w:pPr>
              <w:pStyle w:val="Compact"/>
              <w:jc w:val="left"/>
            </w:pPr>
            <w:r>
              <w:t xml:space="preserve">$14,600.00</w:t>
            </w:r>
          </w:p>
        </w:tc>
      </w:tr>
      <w:tr>
        <w:tc>
          <w:tcPr/>
          <w:p>
            <w:pPr>
              <w:pStyle w:val="Compact"/>
              <w:jc w:val="left"/>
            </w:pPr>
            <w:r>
              <w:t xml:space="preserve">7</w:t>
            </w:r>
          </w:p>
        </w:tc>
        <w:tc>
          <w:tcPr/>
          <w:p>
            <w:pPr>
              <w:pStyle w:val="Compact"/>
              <w:jc w:val="left"/>
            </w:pPr>
            <w:r>
              <w:t xml:space="preserve">Marine-Grade PPE and Safety Equipment Bundle (dry suits, immersion suits, life vests, first-aid kits), required for the Oceanographer and support crew during offshore deployments from United States San Francisco ports.</w:t>
            </w:r>
          </w:p>
        </w:tc>
        <w:tc>
          <w:tcPr/>
          <w:p>
            <w:pPr>
              <w:pStyle w:val="Compact"/>
              <w:jc w:val="left"/>
            </w:pPr>
            <w:r>
              <w:t xml:space="preserve">12</w:t>
            </w:r>
          </w:p>
        </w:tc>
        <w:tc>
          <w:tcPr/>
          <w:p>
            <w:pPr>
              <w:pStyle w:val="Compact"/>
              <w:jc w:val="left"/>
            </w:pPr>
            <w:r>
              <w:t xml:space="preserve">$890.00</w:t>
            </w:r>
          </w:p>
        </w:tc>
        <w:tc>
          <w:tcPr/>
          <w:p>
            <w:pPr>
              <w:pStyle w:val="Compact"/>
              <w:jc w:val="left"/>
            </w:pPr>
            <w:r>
              <w:t xml:space="preserve">$10,680.00</w:t>
            </w:r>
          </w:p>
        </w:tc>
      </w:tr>
      <w:tr>
        <w:tc>
          <w:tcPr/>
          <w:p>
            <w:pPr>
              <w:pStyle w:val="Compact"/>
              <w:jc w:val="left"/>
            </w:pPr>
            <w:r>
              <w:t xml:space="preserve">8</w:t>
            </w:r>
          </w:p>
        </w:tc>
        <w:tc>
          <w:tcPr/>
          <w:p>
            <w:pPr>
              <w:pStyle w:val="Compact"/>
              <w:jc w:val="left"/>
            </w:pPr>
            <w:r>
              <w:t xml:space="preserve">Calibration and Certification Service for all CTD and sensor instruments listed above, performed at the vendor's Oakland facility prior to shipment to the United States San Francisco laboratory. NIST-traceable certificates included.</w:t>
            </w:r>
          </w:p>
        </w:tc>
        <w:tc>
          <w:tcPr/>
          <w:p>
            <w:pPr>
              <w:pStyle w:val="Compact"/>
              <w:jc w:val="left"/>
            </w:pPr>
            <w:r>
              <w:t xml:space="preserve">1</w:t>
            </w:r>
          </w:p>
        </w:tc>
        <w:tc>
          <w:tcPr/>
          <w:p>
            <w:pPr>
              <w:pStyle w:val="Compact"/>
              <w:jc w:val="left"/>
            </w:pPr>
            <w:r>
              <w:t xml:space="preserve">$4,200.00</w:t>
            </w:r>
          </w:p>
        </w:tc>
        <w:tc>
          <w:tcPr/>
          <w:p>
            <w:pPr>
              <w:pStyle w:val="Compact"/>
              <w:jc w:val="left"/>
            </w:pPr>
            <w:r>
              <w:t xml:space="preserve">$4,200.00</w:t>
            </w:r>
          </w:p>
        </w:tc>
      </w:tr>
    </w:tbl>
    <w:p>
      <w:pPr>
        <w:pStyle w:val="BodyText"/>
      </w:pPr>
      <w:r>
        <w:rPr>
          <w:bCs/>
          <w:b/>
        </w:rPr>
        <w:t xml:space="preserve">Subtotal:</w:t>
      </w:r>
      <w:r>
        <w:t xml:space="preserve"> </w:t>
      </w:r>
      <w:r>
        <w:t xml:space="preserve">$172,890.00</w:t>
      </w:r>
    </w:p>
    <w:p>
      <w:pPr>
        <w:pStyle w:val="BodyText"/>
      </w:pPr>
      <w:r>
        <w:rPr>
          <w:bCs/>
          <w:b/>
        </w:rPr>
        <w:t xml:space="preserve">Applicable Sales Tax (CA 8.75%):</w:t>
      </w:r>
      <w:r>
        <w:t xml:space="preserve"> </w:t>
      </w:r>
      <w:r>
        <w:t xml:space="preserve">$15,127.88</w:t>
      </w:r>
    </w:p>
    <w:p>
      <w:pPr>
        <w:pStyle w:val="BodyText"/>
      </w:pPr>
      <w:r>
        <w:rPr>
          <w:bCs/>
          <w:b/>
        </w:rPr>
        <w:t xml:space="preserve">Freight and Insurance (Oakland to United States San Francisco):</w:t>
      </w:r>
      <w:r>
        <w:t xml:space="preserve"> </w:t>
      </w:r>
      <w:r>
        <w:t xml:space="preserve">$1,850.00</w:t>
      </w:r>
    </w:p>
    <w:p>
      <w:pPr>
        <w:pStyle w:val="BodyText"/>
      </w:pPr>
      <w:r>
        <w:rPr>
          <w:bCs/>
          <w:b/>
        </w:rPr>
        <w:t xml:space="preserve">GRAND TOTAL: $189,867.88 USD</w:t>
      </w:r>
    </w:p>
    <w:p>
      <w:pPr>
        <w:pStyle w:val="BodyText"/>
      </w:pPr>
      <w:r>
        <w:t xml:space="preserve">TERMS AND CONDITIONS</w:t>
      </w:r>
    </w:p>
    <w:p>
      <w:pPr>
        <w:pStyle w:val="BodyText"/>
      </w:pPr>
      <w:r>
        <w:rPr>
          <w:bCs/>
          <w:b/>
        </w:rPr>
        <w:t xml:space="preserve">1. Payment Terms:</w:t>
      </w:r>
      <w:r>
        <w:t xml:space="preserve"> </w:t>
      </w:r>
      <w:r>
        <w:t xml:space="preserve">Net 45 days from date of invoice. Payment shall be made via wire transfer to the vendor's designated account. This Purchase Order is issued by the San Francisco Oceanographic Research Institute and is subject to the financial approval of the Institute's Board of Directors.</w:t>
      </w:r>
    </w:p>
    <w:p>
      <w:pPr>
        <w:pStyle w:val="BodyText"/>
      </w:pPr>
      <w:r>
        <w:rPr>
          <w:bCs/>
          <w:b/>
        </w:rPr>
        <w:t xml:space="preserve">2. Delivery:</w:t>
      </w:r>
      <w:r>
        <w:t xml:space="preserve"> </w:t>
      </w:r>
      <w:r>
        <w:t xml:space="preserve">All items listed in this Purchase Order must be delivered to the Dockside Laboratory at Pier 45, United States San Francisco, CA 94107, no later than July 15, 2025. Late delivery penalties of 1.5% of the total Purchase Order value per calendar day of delay shall apply.</w:t>
      </w:r>
    </w:p>
    <w:p>
      <w:pPr>
        <w:pStyle w:val="BodyText"/>
      </w:pPr>
      <w:r>
        <w:rPr>
          <w:bCs/>
          <w:b/>
        </w:rPr>
        <w:t xml:space="preserve">3. Inspection and Acceptance:</w:t>
      </w:r>
      <w:r>
        <w:t xml:space="preserve"> </w:t>
      </w:r>
      <w:r>
        <w:t xml:space="preserve">The Lead Oceanographer, Dr. Elena Vasquez, or her designated representative shall inspect all delivered equipment within five (5) business days of arrival at the United States San Francisco facility. Any defects, missing components, or calibration discrepancies must be reported in writing to the vendor within the inspection window.</w:t>
      </w:r>
    </w:p>
    <w:p>
      <w:pPr>
        <w:pStyle w:val="BodyText"/>
      </w:pPr>
      <w:r>
        <w:rPr>
          <w:bCs/>
          <w:b/>
        </w:rPr>
        <w:t xml:space="preserve">4. Warranty:</w:t>
      </w:r>
      <w:r>
        <w:t xml:space="preserve"> </w:t>
      </w:r>
      <w:r>
        <w:t xml:space="preserve">All hardware items carry a minimum two-year manufacturer's warranty from the date of delivery. Software licenses are covered under the vendor's standard service-level agreement. Warranty claims for equipment used in the Oceanographer's field research programs shall be honored without restriction.</w:t>
      </w:r>
    </w:p>
    <w:p>
      <w:pPr>
        <w:pStyle w:val="BodyText"/>
      </w:pPr>
      <w:r>
        <w:rPr>
          <w:bCs/>
          <w:b/>
        </w:rPr>
        <w:t xml:space="preserve">5. Compliance:</w:t>
      </w:r>
      <w:r>
        <w:t xml:space="preserve"> </w:t>
      </w:r>
      <w:r>
        <w:t xml:space="preserve">All equipment must comply with applicable United States federal and California state regulations, including but not limited to NOAA marine research guidelines, California Environmental Quality Act (CEQA) requirements, and U.S. Coast Guard safety standards for operations in United States San Francisco waters.</w:t>
      </w:r>
    </w:p>
    <w:p>
      <w:pPr>
        <w:pStyle w:val="BodyText"/>
      </w:pPr>
      <w:r>
        <w:rPr>
          <w:bCs/>
          <w:b/>
        </w:rPr>
        <w:t xml:space="preserve">6. Intellectual Property:</w:t>
      </w:r>
      <w:r>
        <w:t xml:space="preserve"> </w:t>
      </w:r>
      <w:r>
        <w:t xml:space="preserve">All data collected using the equipment purchased under this Purchase Order by the Oceanographer and research team belongs exclusively to the San Francisco Oceanographic Research Institute. The vendor retains no rights to research data or findings.</w:t>
      </w:r>
    </w:p>
    <w:p>
      <w:pPr>
        <w:pStyle w:val="BodyText"/>
      </w:pPr>
      <w:r>
        <w:rPr>
          <w:bCs/>
          <w:b/>
        </w:rPr>
        <w:t xml:space="preserve">7. Governing Law:</w:t>
      </w:r>
      <w:r>
        <w:t xml:space="preserve"> </w:t>
      </w:r>
      <w:r>
        <w:t xml:space="preserve">This Purchase Order shall be governed by and construed in accordance with the laws of the State of California, United States. Any disputes shall be resolved in the courts of San Francisco County, United States San Francisco.</w:t>
      </w:r>
    </w:p>
    <w:p>
      <w:pPr>
        <w:pStyle w:val="BodyText"/>
      </w:pPr>
      <w:r>
        <w:rPr>
          <w:bCs/>
          <w:b/>
        </w:rPr>
        <w:t xml:space="preserve">8. Cancellation:</w:t>
      </w:r>
      <w:r>
        <w:t xml:space="preserve"> </w:t>
      </w:r>
      <w:r>
        <w:t xml:space="preserve">The Institute reserves the right to cancel or modify this Purchase Order in whole or in part prior to shipment with written notice. Cancellation after shipment shall be subject to a 20% restocking fee.</w:t>
      </w:r>
    </w:p>
    <w:p>
      <w:pPr>
        <w:pStyle w:val="BodyText"/>
      </w:pPr>
      <w:r>
        <w:t xml:space="preserve">AUTHORIZATION AND SIGNATURES</w:t>
      </w:r>
    </w:p>
    <w:p>
      <w:pPr>
        <w:pStyle w:val="BodyText"/>
      </w:pPr>
      <w:r>
        <w:rPr>
          <w:bCs/>
          <w:b/>
        </w:rPr>
        <w:t xml:space="preserve">Prepared By (Buyer):</w:t>
      </w:r>
    </w:p>
    <w:p>
      <w:pPr>
        <w:pStyle w:val="BodyText"/>
      </w:pPr>
      <w:r>
        <w:rPr>
          <w:bCs/>
          <w:b/>
        </w:rPr>
        <w:t xml:space="preserve">Dr. Elena Vasquez</w:t>
      </w:r>
      <w:r>
        <w:br/>
      </w:r>
      <w:r>
        <w:t xml:space="preserve">Lead Oceanographer, San Francisco Oceanographic Research Institute</w:t>
      </w:r>
      <w:r>
        <w:br/>
      </w:r>
      <w:r>
        <w:t xml:space="preserve">Date: ______________________</w:t>
      </w:r>
    </w:p>
    <w:p>
      <w:pPr>
        <w:pStyle w:val="BodyText"/>
      </w:pPr>
      <w:r>
        <w:rPr>
          <w:bCs/>
          <w:b/>
        </w:rPr>
        <w:t xml:space="preserve">Approved By (Finance):</w:t>
      </w:r>
    </w:p>
    <w:p>
      <w:pPr>
        <w:pStyle w:val="BodyText"/>
      </w:pPr>
      <w:r>
        <w:rPr>
          <w:bCs/>
          <w:b/>
        </w:rPr>
        <w:t xml:space="preserve">Mr. Robert Tanaka</w:t>
      </w:r>
      <w:r>
        <w:br/>
      </w:r>
      <w:r>
        <w:t xml:space="preserve">Director of Procurement, San Francisco Oceanographic Research Institute</w:t>
      </w:r>
      <w:r>
        <w:br/>
      </w:r>
      <w:r>
        <w:t xml:space="preserve">Date: ______________________</w:t>
      </w:r>
    </w:p>
    <w:p>
      <w:pPr>
        <w:pStyle w:val="BodyText"/>
      </w:pPr>
      <w:r>
        <w:rPr>
          <w:bCs/>
          <w:b/>
        </w:rPr>
        <w:t xml:space="preserve">Accepted By (Vendor):</w:t>
      </w:r>
    </w:p>
    <w:p>
      <w:pPr>
        <w:pStyle w:val="BodyText"/>
      </w:pPr>
      <w:r>
        <w:rPr>
          <w:bCs/>
          <w:b/>
        </w:rPr>
        <w:t xml:space="preserve">Mr. David Chen</w:t>
      </w:r>
      <w:r>
        <w:br/>
      </w:r>
      <w:r>
        <w:t xml:space="preserve">Sales Director, Pacific Marine Instruments, Inc.</w:t>
      </w:r>
      <w:r>
        <w:br/>
      </w:r>
      <w:r>
        <w:t xml:space="preserve">Date: ______________________</w:t>
      </w:r>
    </w:p>
    <w:p>
      <w:pPr>
        <w:pStyle w:val="BodyText"/>
      </w:pPr>
      <w:r>
        <w:rPr>
          <w:bCs/>
          <w:b/>
        </w:rPr>
        <w:t xml:space="preserve">Received By (Delivery):</w:t>
      </w:r>
    </w:p>
    <w:p>
      <w:pPr>
        <w:pStyle w:val="BodyText"/>
      </w:pPr>
      <w:r>
        <w:rPr>
          <w:bCs/>
          <w:b/>
        </w:rPr>
        <w:t xml:space="preserve">________________________</w:t>
      </w:r>
      <w:r>
        <w:br/>
      </w:r>
      <w:r>
        <w:t xml:space="preserve">Lab Manager, Dockside Laboratory, Pier 45</w:t>
      </w:r>
      <w:r>
        <w:br/>
      </w:r>
      <w:r>
        <w:t xml:space="preserve">United States San Francisco, CA 94107</w:t>
      </w:r>
      <w:r>
        <w:br/>
      </w:r>
      <w:r>
        <w:t xml:space="preserve">Date: ______________________</w:t>
      </w:r>
    </w:p>
    <w:p>
      <w:pPr>
        <w:pStyle w:val="BodyText"/>
      </w:pPr>
      <w:r>
        <w:t xml:space="preserve">This Purchase Order (SF-ORI-2025-04782) was issued by the San Francisco Oceanographic Research Institute, United States San Francisco, CA 94107. This document is valid for 90 days from the date of issue. For questions regarding this Purchase Order, contact the Procurement Office at (415) 555-0182 or procurement@sfori.org. All equipment purchased under this Purchase Order is intended for use by the Oceanographer and research staff in marine scientific investigations conducted in and around United States San Francisco waters.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Oceanographer Equipment</dc:title>
  <dc:creator/>
  <dc:language>en</dc:language>
  <cp:keywords/>
  <dcterms:created xsi:type="dcterms:W3CDTF">2026-10-10T07:05:51Z</dcterms:created>
  <dcterms:modified xsi:type="dcterms:W3CDTF">2026-10-10T07:05:51Z</dcterms:modified>
</cp:coreProperties>
</file>

<file path=docProps/custom.xml><?xml version="1.0" encoding="utf-8"?>
<Properties xmlns="http://schemas.openxmlformats.org/officeDocument/2006/custom-properties" xmlns:vt="http://schemas.openxmlformats.org/officeDocument/2006/docPropsVTypes"/>
</file>