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Equipment</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t xml:space="preserve">Orthodontist Clinical Equipment &amp; Supplies Procurement</w:t>
      </w:r>
    </w:p>
    <w:p>
      <w:pPr>
        <w:pStyle w:val="BodyText"/>
      </w:pPr>
      <w:r>
        <w:t xml:space="preserve">Sri Lanka Colombo – Dental &amp; Orthodontic Practice Division</w:t>
      </w:r>
    </w:p>
    <w:p>
      <w:pPr>
        <w:pStyle w:val="BodyText"/>
      </w:pPr>
      <w:r>
        <w:t xml:space="preserve">PO No: SL-CMB-ORT-2025-0047</w:t>
      </w:r>
    </w:p>
    <w:bookmarkEnd w:id="20"/>
    <w:bookmarkStart w:id="21" w:name="buyer-purchasing-party"/>
    <w:p>
      <w:pPr>
        <w:pStyle w:val="Heading3"/>
      </w:pPr>
      <w:r>
        <w:t xml:space="preserve">Buyer (Purchasing Party)</w:t>
      </w:r>
    </w:p>
    <w:p>
      <w:pPr>
        <w:pStyle w:val="FirstParagraph"/>
      </w:pPr>
      <w:r>
        <w:rPr>
          <w:bCs/>
          <w:b/>
        </w:rPr>
        <w:t xml:space="preserve">Name:</w:t>
      </w:r>
      <w:r>
        <w:t xml:space="preserve"> </w:t>
      </w:r>
      <w:r>
        <w:t xml:space="preserve">Dr. Nimal Perera, Orthodontist</w:t>
      </w:r>
    </w:p>
    <w:p>
      <w:pPr>
        <w:pStyle w:val="BodyText"/>
      </w:pPr>
      <w:r>
        <w:rPr>
          <w:bCs/>
          <w:b/>
        </w:rPr>
        <w:t xml:space="preserve">Practice:</w:t>
      </w:r>
      <w:r>
        <w:t xml:space="preserve"> </w:t>
      </w:r>
      <w:r>
        <w:t xml:space="preserve">Colombo Smile Orthodontic Centre</w:t>
      </w:r>
    </w:p>
    <w:p>
      <w:pPr>
        <w:pStyle w:val="BodyText"/>
      </w:pPr>
      <w:r>
        <w:rPr>
          <w:bCs/>
          <w:b/>
        </w:rPr>
        <w:t xml:space="preserve">Address:</w:t>
      </w:r>
      <w:r>
        <w:t xml:space="preserve"> </w:t>
      </w:r>
      <w:r>
        <w:t xml:space="preserve">42, Galle Road, Colombo 03, Sri Lanka Colombo</w:t>
      </w:r>
    </w:p>
    <w:p>
      <w:pPr>
        <w:pStyle w:val="BodyText"/>
      </w:pPr>
      <w:r>
        <w:rPr>
          <w:bCs/>
          <w:b/>
        </w:rPr>
        <w:t xml:space="preserve">Telephone:</w:t>
      </w:r>
      <w:r>
        <w:t xml:space="preserve"> </w:t>
      </w:r>
      <w:r>
        <w:t xml:space="preserve">+94 11 234 5678</w:t>
      </w:r>
    </w:p>
    <w:p>
      <w:pPr>
        <w:pStyle w:val="BodyText"/>
      </w:pPr>
      <w:r>
        <w:rPr>
          <w:bCs/>
          <w:b/>
        </w:rPr>
        <w:t xml:space="preserve">Email:</w:t>
      </w:r>
      <w:r>
        <w:t xml:space="preserve"> </w:t>
      </w:r>
      <w:r>
        <w:t xml:space="preserve">procurement@colombsmile.lk</w:t>
      </w:r>
    </w:p>
    <w:p>
      <w:pPr>
        <w:pStyle w:val="BodyText"/>
      </w:pPr>
      <w:r>
        <w:rPr>
          <w:bCs/>
          <w:b/>
        </w:rPr>
        <w:t xml:space="preserve">Tax ID (TIN):</w:t>
      </w:r>
      <w:r>
        <w:t xml:space="preserve"> </w:t>
      </w:r>
      <w:r>
        <w:t xml:space="preserve">700123456-0000</w:t>
      </w:r>
    </w:p>
    <w:bookmarkEnd w:id="21"/>
    <w:bookmarkStart w:id="22" w:name="supplier-vendor"/>
    <w:p>
      <w:pPr>
        <w:pStyle w:val="Heading3"/>
      </w:pPr>
      <w:r>
        <w:t xml:space="preserve">Supplier (Vendor)</w:t>
      </w:r>
    </w:p>
    <w:p>
      <w:pPr>
        <w:pStyle w:val="FirstParagraph"/>
      </w:pPr>
      <w:r>
        <w:rPr>
          <w:bCs/>
          <w:b/>
        </w:rPr>
        <w:t xml:space="preserve">Name:</w:t>
      </w:r>
      <w:r>
        <w:t xml:space="preserve"> </w:t>
      </w:r>
      <w:r>
        <w:t xml:space="preserve">MedDent Sri Lanka (Pvt) Ltd.</w:t>
      </w:r>
    </w:p>
    <w:p>
      <w:pPr>
        <w:pStyle w:val="BodyText"/>
      </w:pPr>
      <w:r>
        <w:rPr>
          <w:bCs/>
          <w:b/>
        </w:rPr>
        <w:t xml:space="preserve">Address:</w:t>
      </w:r>
      <w:r>
        <w:t xml:space="preserve"> </w:t>
      </w:r>
      <w:r>
        <w:t xml:space="preserve">18, Temple Road, Colombo 10, Sri Lanka Colombo</w:t>
      </w:r>
    </w:p>
    <w:p>
      <w:pPr>
        <w:pStyle w:val="BodyText"/>
      </w:pPr>
      <w:r>
        <w:rPr>
          <w:bCs/>
          <w:b/>
        </w:rPr>
        <w:t xml:space="preserve">Telephone:</w:t>
      </w:r>
      <w:r>
        <w:t xml:space="preserve"> </w:t>
      </w:r>
      <w:r>
        <w:t xml:space="preserve">+94 11 456 7890</w:t>
      </w:r>
    </w:p>
    <w:p>
      <w:pPr>
        <w:pStyle w:val="BodyText"/>
      </w:pPr>
      <w:r>
        <w:rPr>
          <w:bCs/>
          <w:b/>
        </w:rPr>
        <w:t xml:space="preserve">Email:</w:t>
      </w:r>
      <w:r>
        <w:t xml:space="preserve"> </w:t>
      </w:r>
      <w:r>
        <w:t xml:space="preserve">sales@meddentsrilanka.lk</w:t>
      </w:r>
    </w:p>
    <w:p>
      <w:pPr>
        <w:pStyle w:val="BodyText"/>
      </w:pPr>
      <w:r>
        <w:rPr>
          <w:bCs/>
          <w:b/>
        </w:rPr>
        <w:t xml:space="preserve">Tax ID (TIN):</w:t>
      </w:r>
      <w:r>
        <w:t xml:space="preserve"> </w:t>
      </w:r>
      <w:r>
        <w:t xml:space="preserve">700987654-0000</w:t>
      </w:r>
    </w:p>
    <w:p>
      <w:pPr>
        <w:pStyle w:val="BodyText"/>
      </w:pPr>
      <w:r>
        <w:rPr>
          <w:bCs/>
          <w:b/>
        </w:rPr>
        <w:t xml:space="preserve">Bank:</w:t>
      </w:r>
      <w:r>
        <w:t xml:space="preserve"> </w:t>
      </w:r>
      <w:r>
        <w:t xml:space="preserve">Commercial Bank of Ceylon, Colombo Main Branch</w:t>
      </w:r>
    </w:p>
    <w:bookmarkEnd w:id="22"/>
    <w:p>
      <w:pPr>
        <w:pStyle w:val="BodyText"/>
      </w:pPr>
      <w:r>
        <w:t xml:space="preserve">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15 June 2025</w:t>
            </w:r>
          </w:p>
        </w:tc>
        <w:tc>
          <w:tcPr/>
          <w:p>
            <w:pPr>
              <w:pStyle w:val="Compact"/>
              <w:jc w:val="left"/>
            </w:pPr>
            <w:r>
              <w:rPr>
                <w:bCs/>
                <w:b/>
              </w:rPr>
              <w:t xml:space="preserve">Required Delivery Date:</w:t>
            </w:r>
          </w:p>
        </w:tc>
        <w:tc>
          <w:tcPr/>
          <w:p>
            <w:pPr>
              <w:pStyle w:val="Compact"/>
              <w:jc w:val="left"/>
            </w:pPr>
            <w:r>
              <w:t xml:space="preserve">30 June 2025</w:t>
            </w:r>
          </w:p>
        </w:tc>
      </w:tr>
      <w:tr>
        <w:tc>
          <w:tcPr/>
          <w:p>
            <w:pPr>
              <w:pStyle w:val="Compact"/>
              <w:jc w:val="left"/>
            </w:pPr>
            <w:r>
              <w:rPr>
                <w:bCs/>
                <w:b/>
              </w:rPr>
              <w:t xml:space="preserve">Delivery Location:</w:t>
            </w:r>
          </w:p>
        </w:tc>
        <w:tc>
          <w:tcPr/>
          <w:p>
            <w:pPr>
              <w:pStyle w:val="Compact"/>
              <w:jc w:val="left"/>
            </w:pPr>
            <w:r>
              <w:t xml:space="preserve">Colombo Smile Orthodontic Centre, Galle Road, Colombo 03, Sri Lanka Colombo</w:t>
            </w:r>
          </w:p>
        </w:tc>
        <w:tc>
          <w:tcPr/>
          <w:p>
            <w:pPr>
              <w:pStyle w:val="Compact"/>
              <w:jc w:val="left"/>
            </w:pPr>
            <w:r>
              <w:rPr>
                <w:bCs/>
                <w:b/>
              </w:rPr>
              <w:t xml:space="preserve">Payment Terms:</w:t>
            </w:r>
          </w:p>
        </w:tc>
        <w:tc>
          <w:tcPr/>
          <w:p>
            <w:pPr>
              <w:pStyle w:val="Compact"/>
              <w:jc w:val="left"/>
            </w:pPr>
            <w:r>
              <w:t xml:space="preserve">Net 30 Days from Invoice Date</w:t>
            </w:r>
          </w:p>
        </w:tc>
      </w:tr>
      <w:tr>
        <w:tc>
          <w:tcPr/>
          <w:p>
            <w:pPr>
              <w:pStyle w:val="Compact"/>
              <w:jc w:val="left"/>
            </w:pPr>
            <w:r>
              <w:rPr>
                <w:bCs/>
                <w:b/>
              </w:rPr>
              <w:t xml:space="preserve">Currency:</w:t>
            </w:r>
          </w:p>
        </w:tc>
        <w:tc>
          <w:tcPr/>
          <w:p>
            <w:pPr>
              <w:pStyle w:val="Compact"/>
              <w:jc w:val="left"/>
            </w:pPr>
            <w:r>
              <w:t xml:space="preserve">Sri Lankan Rupee (LKR)</w:t>
            </w:r>
          </w:p>
        </w:tc>
        <w:tc>
          <w:tcPr/>
          <w:p>
            <w:pPr>
              <w:pStyle w:val="Compact"/>
              <w:jc w:val="left"/>
            </w:pPr>
            <w:r>
              <w:rPr>
                <w:bCs/>
                <w:b/>
              </w:rPr>
              <w:t xml:space="preserve">Incoterms:</w:t>
            </w:r>
          </w:p>
        </w:tc>
        <w:tc>
          <w:tcPr/>
          <w:p>
            <w:pPr>
              <w:pStyle w:val="Compact"/>
              <w:jc w:val="left"/>
            </w:pPr>
            <w:r>
              <w:t xml:space="preserve">DDP (Delivered Duty Paid) – Sri Lanka Colombo</w:t>
            </w:r>
          </w:p>
        </w:tc>
      </w:tr>
    </w:tbl>
    <w:p>
      <w:pPr>
        <w:pStyle w:val="BodyText"/>
      </w:pPr>
      <w:r>
        <w:t xml:space="preserve">Itemised Purchase Order – Orthodontist Equipment &amp; Consumables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 / Model</w:t>
            </w:r>
          </w:p>
        </w:tc>
        <w:tc>
          <w:tcPr/>
          <w:p>
            <w:pPr>
              <w:pStyle w:val="Compact"/>
              <w:jc w:val="left"/>
            </w:pPr>
            <w:r>
              <w:t xml:space="preserve">Qty</w:t>
            </w:r>
          </w:p>
        </w:tc>
        <w:tc>
          <w:tcPr/>
          <w:p>
            <w:pPr>
              <w:pStyle w:val="Compact"/>
              <w:jc w:val="left"/>
            </w:pPr>
            <w:r>
              <w:t xml:space="preserve">Unit Price (LKR)</w:t>
            </w:r>
          </w:p>
        </w:tc>
        <w:tc>
          <w:tcPr/>
          <w:p>
            <w:pPr>
              <w:pStyle w:val="Compact"/>
              <w:jc w:val="left"/>
            </w:pPr>
            <w:r>
              <w:t xml:space="preserve">Total (LKR)</w:t>
            </w:r>
          </w:p>
        </w:tc>
      </w:tr>
      <w:tr>
        <w:tc>
          <w:tcPr/>
          <w:p>
            <w:pPr>
              <w:pStyle w:val="Compact"/>
              <w:jc w:val="left"/>
            </w:pPr>
            <w:r>
              <w:t xml:space="preserve">01</w:t>
            </w:r>
          </w:p>
        </w:tc>
        <w:tc>
          <w:tcPr/>
          <w:p>
            <w:pPr>
              <w:pStyle w:val="Compact"/>
              <w:jc w:val="left"/>
            </w:pPr>
            <w:r>
              <w:t xml:space="preserve">Orthodontic Bracket System – Metal, Standard</w:t>
            </w:r>
          </w:p>
        </w:tc>
        <w:tc>
          <w:tcPr/>
          <w:p>
            <w:pPr>
              <w:pStyle w:val="Compact"/>
              <w:jc w:val="left"/>
            </w:pPr>
            <w:r>
              <w:t xml:space="preserve">3M Unitek MBT 0.022" Slot, 500 brackets per box</w:t>
            </w:r>
          </w:p>
        </w:tc>
        <w:tc>
          <w:tcPr/>
          <w:p>
            <w:pPr>
              <w:pStyle w:val="Compact"/>
              <w:jc w:val="left"/>
            </w:pPr>
            <w:r>
              <w:t xml:space="preserve">4</w:t>
            </w:r>
          </w:p>
        </w:tc>
        <w:tc>
          <w:tcPr/>
          <w:p>
            <w:pPr>
              <w:pStyle w:val="Compact"/>
              <w:jc w:val="left"/>
            </w:pPr>
            <w:r>
              <w:t xml:space="preserve">185,000.00</w:t>
            </w:r>
          </w:p>
        </w:tc>
        <w:tc>
          <w:tcPr/>
          <w:p>
            <w:pPr>
              <w:pStyle w:val="Compact"/>
              <w:jc w:val="left"/>
            </w:pPr>
            <w:r>
              <w:t xml:space="preserve">740,000.00</w:t>
            </w:r>
          </w:p>
        </w:tc>
      </w:tr>
      <w:tr>
        <w:tc>
          <w:tcPr/>
          <w:p>
            <w:pPr>
              <w:pStyle w:val="Compact"/>
              <w:jc w:val="left"/>
            </w:pPr>
            <w:r>
              <w:t xml:space="preserve">02</w:t>
            </w:r>
          </w:p>
        </w:tc>
        <w:tc>
          <w:tcPr/>
          <w:p>
            <w:pPr>
              <w:pStyle w:val="Compact"/>
              <w:jc w:val="left"/>
            </w:pPr>
            <w:r>
              <w:t xml:space="preserve">Orthodontic Archwire – Nickel Titanium</w:t>
            </w:r>
          </w:p>
        </w:tc>
        <w:tc>
          <w:tcPr/>
          <w:p>
            <w:pPr>
              <w:pStyle w:val="Compact"/>
              <w:jc w:val="left"/>
            </w:pPr>
            <w:r>
              <w:t xml:space="preserve">0.014" to 0.019" x 0.025" range, 18" length, 100 wires</w:t>
            </w:r>
          </w:p>
        </w:tc>
        <w:tc>
          <w:tcPr/>
          <w:p>
            <w:pPr>
              <w:pStyle w:val="Compact"/>
              <w:jc w:val="left"/>
            </w:pPr>
            <w:r>
              <w:t xml:space="preserve">6</w:t>
            </w:r>
          </w:p>
        </w:tc>
        <w:tc>
          <w:tcPr/>
          <w:p>
            <w:pPr>
              <w:pStyle w:val="Compact"/>
              <w:jc w:val="left"/>
            </w:pPr>
            <w:r>
              <w:t xml:space="preserve">92,500.00</w:t>
            </w:r>
          </w:p>
        </w:tc>
        <w:tc>
          <w:tcPr/>
          <w:p>
            <w:pPr>
              <w:pStyle w:val="Compact"/>
              <w:jc w:val="left"/>
            </w:pPr>
            <w:r>
              <w:t xml:space="preserve">555,000.00</w:t>
            </w:r>
          </w:p>
        </w:tc>
      </w:tr>
      <w:tr>
        <w:tc>
          <w:tcPr/>
          <w:p>
            <w:pPr>
              <w:pStyle w:val="Compact"/>
              <w:jc w:val="left"/>
            </w:pPr>
            <w:r>
              <w:t xml:space="preserve">03</w:t>
            </w:r>
          </w:p>
        </w:tc>
        <w:tc>
          <w:tcPr/>
          <w:p>
            <w:pPr>
              <w:pStyle w:val="Compact"/>
              <w:jc w:val="left"/>
            </w:pPr>
            <w:r>
              <w:t xml:space="preserve">Self-Ligating Orthodontic Bracket Kit</w:t>
            </w:r>
          </w:p>
        </w:tc>
        <w:tc>
          <w:tcPr/>
          <w:p>
            <w:pPr>
              <w:pStyle w:val="Compact"/>
              <w:jc w:val="left"/>
            </w:pPr>
            <w:r>
              <w:t xml:space="preserve">Damon Q2 System, complete upper and lower set</w:t>
            </w:r>
          </w:p>
        </w:tc>
        <w:tc>
          <w:tcPr/>
          <w:p>
            <w:pPr>
              <w:pStyle w:val="Compact"/>
              <w:jc w:val="left"/>
            </w:pPr>
            <w:r>
              <w:t xml:space="preserve">2</w:t>
            </w:r>
          </w:p>
        </w:tc>
        <w:tc>
          <w:tcPr/>
          <w:p>
            <w:pPr>
              <w:pStyle w:val="Compact"/>
              <w:jc w:val="left"/>
            </w:pPr>
            <w:r>
              <w:t xml:space="preserve">420,000.00</w:t>
            </w:r>
          </w:p>
        </w:tc>
        <w:tc>
          <w:tcPr/>
          <w:p>
            <w:pPr>
              <w:pStyle w:val="Compact"/>
              <w:jc w:val="left"/>
            </w:pPr>
            <w:r>
              <w:t xml:space="preserve">840,000.00</w:t>
            </w:r>
          </w:p>
        </w:tc>
      </w:tr>
      <w:tr>
        <w:tc>
          <w:tcPr/>
          <w:p>
            <w:pPr>
              <w:pStyle w:val="Compact"/>
              <w:jc w:val="left"/>
            </w:pPr>
            <w:r>
              <w:t xml:space="preserve">04</w:t>
            </w:r>
          </w:p>
        </w:tc>
        <w:tc>
          <w:tcPr/>
          <w:p>
            <w:pPr>
              <w:pStyle w:val="Compact"/>
              <w:jc w:val="left"/>
            </w:pPr>
            <w:r>
              <w:t xml:space="preserve">Orthodontic Elastics – Assorted</w:t>
            </w:r>
          </w:p>
        </w:tc>
        <w:tc>
          <w:tcPr/>
          <w:p>
            <w:pPr>
              <w:pStyle w:val="Compact"/>
              <w:jc w:val="left"/>
            </w:pPr>
            <w:r>
              <w:t xml:space="preserve">0.010" to 0.022" diameter, 1000 per pack, 12 packs</w:t>
            </w:r>
          </w:p>
        </w:tc>
        <w:tc>
          <w:tcPr/>
          <w:p>
            <w:pPr>
              <w:pStyle w:val="Compact"/>
              <w:jc w:val="left"/>
            </w:pPr>
            <w:r>
              <w:t xml:space="preserve">12</w:t>
            </w:r>
          </w:p>
        </w:tc>
        <w:tc>
          <w:tcPr/>
          <w:p>
            <w:pPr>
              <w:pStyle w:val="Compact"/>
              <w:jc w:val="left"/>
            </w:pPr>
            <w:r>
              <w:t xml:space="preserve">4,800.00</w:t>
            </w:r>
          </w:p>
        </w:tc>
        <w:tc>
          <w:tcPr/>
          <w:p>
            <w:pPr>
              <w:pStyle w:val="Compact"/>
              <w:jc w:val="left"/>
            </w:pPr>
            <w:r>
              <w:t xml:space="preserve">57,600.00</w:t>
            </w:r>
          </w:p>
        </w:tc>
      </w:tr>
      <w:tr>
        <w:tc>
          <w:tcPr/>
          <w:p>
            <w:pPr>
              <w:pStyle w:val="Compact"/>
              <w:jc w:val="left"/>
            </w:pPr>
            <w:r>
              <w:t xml:space="preserve">05</w:t>
            </w:r>
          </w:p>
        </w:tc>
        <w:tc>
          <w:tcPr/>
          <w:p>
            <w:pPr>
              <w:pStyle w:val="Compact"/>
              <w:jc w:val="left"/>
            </w:pPr>
            <w:r>
              <w:t xml:space="preserve">Orthodontic Band Pliers &amp; Band Dispenser Set</w:t>
            </w:r>
          </w:p>
        </w:tc>
        <w:tc>
          <w:tcPr/>
          <w:p>
            <w:pPr>
              <w:pStyle w:val="Compact"/>
              <w:jc w:val="left"/>
            </w:pPr>
            <w:r>
              <w:t xml:space="preserve">Stainless Steel, German-made, 8-piece set</w:t>
            </w:r>
          </w:p>
        </w:tc>
        <w:tc>
          <w:tcPr/>
          <w:p>
            <w:pPr>
              <w:pStyle w:val="Compact"/>
              <w:jc w:val="left"/>
            </w:pPr>
            <w:r>
              <w:t xml:space="preserve">1</w:t>
            </w:r>
          </w:p>
        </w:tc>
        <w:tc>
          <w:tcPr/>
          <w:p>
            <w:pPr>
              <w:pStyle w:val="Compact"/>
              <w:jc w:val="left"/>
            </w:pPr>
            <w:r>
              <w:t xml:space="preserve">165,000.00</w:t>
            </w:r>
          </w:p>
        </w:tc>
        <w:tc>
          <w:tcPr/>
          <w:p>
            <w:pPr>
              <w:pStyle w:val="Compact"/>
              <w:jc w:val="left"/>
            </w:pPr>
            <w:r>
              <w:t xml:space="preserve">165,000.00</w:t>
            </w:r>
          </w:p>
        </w:tc>
      </w:tr>
      <w:tr>
        <w:tc>
          <w:tcPr/>
          <w:p>
            <w:pPr>
              <w:pStyle w:val="Compact"/>
              <w:jc w:val="left"/>
            </w:pPr>
            <w:r>
              <w:t xml:space="preserve">06</w:t>
            </w:r>
          </w:p>
        </w:tc>
        <w:tc>
          <w:tcPr/>
          <w:p>
            <w:pPr>
              <w:pStyle w:val="Compact"/>
              <w:jc w:val="left"/>
            </w:pPr>
            <w:r>
              <w:t xml:space="preserve">Intraoral Scanner for Orthodontist Use</w:t>
            </w:r>
          </w:p>
        </w:tc>
        <w:tc>
          <w:tcPr/>
          <w:p>
            <w:pPr>
              <w:pStyle w:val="Compact"/>
              <w:jc w:val="left"/>
            </w:pPr>
            <w:r>
              <w:t xml:space="preserve">3Shape TRIOS 5, with software licence (5-year)</w:t>
            </w:r>
          </w:p>
        </w:tc>
        <w:tc>
          <w:tcPr/>
          <w:p>
            <w:pPr>
              <w:pStyle w:val="Compact"/>
              <w:jc w:val="left"/>
            </w:pPr>
            <w:r>
              <w:t xml:space="preserve">1</w:t>
            </w:r>
          </w:p>
        </w:tc>
        <w:tc>
          <w:tcPr/>
          <w:p>
            <w:pPr>
              <w:pStyle w:val="Compact"/>
              <w:jc w:val="left"/>
            </w:pPr>
            <w:r>
              <w:t xml:space="preserve">2,850,000.00</w:t>
            </w:r>
          </w:p>
        </w:tc>
        <w:tc>
          <w:tcPr/>
          <w:p>
            <w:pPr>
              <w:pStyle w:val="Compact"/>
              <w:jc w:val="left"/>
            </w:pPr>
            <w:r>
              <w:t xml:space="preserve">2,850,000.00</w:t>
            </w:r>
          </w:p>
        </w:tc>
      </w:tr>
      <w:tr>
        <w:tc>
          <w:tcPr/>
          <w:p>
            <w:pPr>
              <w:pStyle w:val="Compact"/>
              <w:jc w:val="left"/>
            </w:pPr>
            <w:r>
              <w:t xml:space="preserve">07</w:t>
            </w:r>
          </w:p>
        </w:tc>
        <w:tc>
          <w:tcPr/>
          <w:p>
            <w:pPr>
              <w:pStyle w:val="Compact"/>
              <w:jc w:val="left"/>
            </w:pPr>
            <w:r>
              <w:t xml:space="preserve">Orthodontic Headgear &amp; Facebow Components</w:t>
            </w:r>
          </w:p>
        </w:tc>
        <w:tc>
          <w:tcPr/>
          <w:p>
            <w:pPr>
              <w:pStyle w:val="Compact"/>
              <w:jc w:val="left"/>
            </w:pPr>
            <w:r>
              <w:t xml:space="preserve">Complete set with adjustable straps, 10 units</w:t>
            </w:r>
          </w:p>
        </w:tc>
        <w:tc>
          <w:tcPr/>
          <w:p>
            <w:pPr>
              <w:pStyle w:val="Compact"/>
              <w:jc w:val="left"/>
            </w:pPr>
            <w:r>
              <w:t xml:space="preserve">10</w:t>
            </w:r>
          </w:p>
        </w:tc>
        <w:tc>
          <w:tcPr/>
          <w:p>
            <w:pPr>
              <w:pStyle w:val="Compact"/>
              <w:jc w:val="left"/>
            </w:pPr>
            <w:r>
              <w:t xml:space="preserve">18,500.00</w:t>
            </w:r>
          </w:p>
        </w:tc>
        <w:tc>
          <w:tcPr/>
          <w:p>
            <w:pPr>
              <w:pStyle w:val="Compact"/>
              <w:jc w:val="left"/>
            </w:pPr>
            <w:r>
              <w:t xml:space="preserve">185,000.00</w:t>
            </w:r>
          </w:p>
        </w:tc>
      </w:tr>
      <w:tr>
        <w:tc>
          <w:tcPr/>
          <w:p>
            <w:pPr>
              <w:pStyle w:val="Compact"/>
              <w:jc w:val="left"/>
            </w:pPr>
            <w:r>
              <w:t xml:space="preserve">08</w:t>
            </w:r>
          </w:p>
        </w:tc>
        <w:tc>
          <w:tcPr/>
          <w:p>
            <w:pPr>
              <w:pStyle w:val="Compact"/>
              <w:jc w:val="left"/>
            </w:pPr>
            <w:r>
              <w:t xml:space="preserve">Composite Bonding Agent &amp; Light Cure Unit</w:t>
            </w:r>
          </w:p>
        </w:tc>
        <w:tc>
          <w:tcPr/>
          <w:p>
            <w:pPr>
              <w:pStyle w:val="Compact"/>
              <w:jc w:val="left"/>
            </w:pPr>
            <w:r>
              <w:t xml:space="preserve">3M Single Bond + Bluephase G4, 2 units</w:t>
            </w:r>
          </w:p>
        </w:tc>
        <w:tc>
          <w:tcPr/>
          <w:p>
            <w:pPr>
              <w:pStyle w:val="Compact"/>
              <w:jc w:val="left"/>
            </w:pPr>
            <w:r>
              <w:t xml:space="preserve">2</w:t>
            </w:r>
          </w:p>
        </w:tc>
        <w:tc>
          <w:tcPr/>
          <w:p>
            <w:pPr>
              <w:pStyle w:val="Compact"/>
              <w:jc w:val="left"/>
            </w:pPr>
            <w:r>
              <w:t xml:space="preserve">145,000.00</w:t>
            </w:r>
          </w:p>
        </w:tc>
        <w:tc>
          <w:tcPr/>
          <w:p>
            <w:pPr>
              <w:pStyle w:val="Compact"/>
              <w:jc w:val="left"/>
            </w:pPr>
            <w:r>
              <w:t xml:space="preserve">290,000.00</w:t>
            </w:r>
          </w:p>
        </w:tc>
      </w:tr>
      <w:tr>
        <w:tc>
          <w:tcPr/>
          <w:p>
            <w:pPr>
              <w:pStyle w:val="Compact"/>
              <w:jc w:val="left"/>
            </w:pPr>
            <w:r>
              <w:t xml:space="preserve">09</w:t>
            </w:r>
          </w:p>
        </w:tc>
        <w:tc>
          <w:tcPr/>
          <w:p>
            <w:pPr>
              <w:pStyle w:val="Compact"/>
              <w:jc w:val="left"/>
            </w:pPr>
            <w:r>
              <w:t xml:space="preserve">Orthodontic Wax &amp; Patient Comfort Kits</w:t>
            </w:r>
          </w:p>
        </w:tc>
        <w:tc>
          <w:tcPr/>
          <w:p>
            <w:pPr>
              <w:pStyle w:val="Compact"/>
              <w:jc w:val="left"/>
            </w:pPr>
            <w:r>
              <w:t xml:space="preserve">500 units, branded for Colombo Smile Orthodontic Centre</w:t>
            </w:r>
          </w:p>
        </w:tc>
        <w:tc>
          <w:tcPr/>
          <w:p>
            <w:pPr>
              <w:pStyle w:val="Compact"/>
              <w:jc w:val="left"/>
            </w:pPr>
            <w:r>
              <w:t xml:space="preserve">500</w:t>
            </w:r>
          </w:p>
        </w:tc>
        <w:tc>
          <w:tcPr/>
          <w:p>
            <w:pPr>
              <w:pStyle w:val="Compact"/>
              <w:jc w:val="left"/>
            </w:pPr>
            <w:r>
              <w:t xml:space="preserve">350.00</w:t>
            </w:r>
          </w:p>
        </w:tc>
        <w:tc>
          <w:tcPr/>
          <w:p>
            <w:pPr>
              <w:pStyle w:val="Compact"/>
              <w:jc w:val="left"/>
            </w:pPr>
            <w:r>
              <w:t xml:space="preserve">175,000.00</w:t>
            </w:r>
          </w:p>
        </w:tc>
      </w:tr>
      <w:tr>
        <w:tc>
          <w:tcPr/>
          <w:p>
            <w:pPr>
              <w:pStyle w:val="Compact"/>
              <w:jc w:val="left"/>
            </w:pPr>
            <w:r>
              <w:t xml:space="preserve">10</w:t>
            </w:r>
          </w:p>
        </w:tc>
        <w:tc>
          <w:tcPr/>
          <w:p>
            <w:pPr>
              <w:pStyle w:val="Compact"/>
              <w:jc w:val="left"/>
            </w:pPr>
            <w:r>
              <w:t xml:space="preserve">CBCT Imaging Software Upgrade (Orthodontic Module)</w:t>
            </w:r>
          </w:p>
        </w:tc>
        <w:tc>
          <w:tcPr/>
          <w:p>
            <w:pPr>
              <w:pStyle w:val="Compact"/>
              <w:jc w:val="left"/>
            </w:pPr>
            <w:r>
              <w:t xml:space="preserve">Planmeca Romex 5, orthodontic analysis add-on</w:t>
            </w:r>
          </w:p>
        </w:tc>
        <w:tc>
          <w:tcPr/>
          <w:p>
            <w:pPr>
              <w:pStyle w:val="Compact"/>
              <w:jc w:val="left"/>
            </w:pPr>
            <w:r>
              <w:t xml:space="preserve">1</w:t>
            </w:r>
          </w:p>
        </w:tc>
        <w:tc>
          <w:tcPr/>
          <w:p>
            <w:pPr>
              <w:pStyle w:val="Compact"/>
              <w:jc w:val="left"/>
            </w:pPr>
            <w:r>
              <w:t xml:space="preserve">680,000.00</w:t>
            </w:r>
          </w:p>
        </w:tc>
        <w:tc>
          <w:tcPr/>
          <w:p>
            <w:pPr>
              <w:pStyle w:val="Compact"/>
              <w:jc w:val="left"/>
            </w:pPr>
            <w:r>
              <w:t xml:space="preserve">680,000.00</w:t>
            </w:r>
          </w:p>
        </w:tc>
      </w:tr>
      <w:tr>
        <w:tc>
          <w:tcPr>
            <w:gridSpan w:val="5"/>
          </w:tcPr>
          <w:p>
            <w:pPr>
              <w:pStyle w:val="Compact"/>
              <w:jc w:val="right"/>
            </w:pPr>
            <w:r>
              <w:t xml:space="preserve">Subtotal:</w:t>
            </w:r>
          </w:p>
        </w:tc>
        <w:tc>
          <w:tcPr/>
          <w:p>
            <w:pPr>
              <w:pStyle w:val="Compact"/>
              <w:jc w:val="left"/>
            </w:pPr>
            <w:r>
              <w:t xml:space="preserve">6,537,600.00</w:t>
            </w:r>
          </w:p>
        </w:tc>
      </w:tr>
      <w:tr>
        <w:tc>
          <w:tcPr>
            <w:gridSpan w:val="5"/>
          </w:tcPr>
          <w:p>
            <w:pPr>
              <w:pStyle w:val="Compact"/>
              <w:jc w:val="right"/>
            </w:pPr>
            <w:r>
              <w:t xml:space="preserve">VAT (18% – Sri Lanka Colombo jurisdiction):</w:t>
            </w:r>
          </w:p>
        </w:tc>
        <w:tc>
          <w:tcPr/>
          <w:p>
            <w:pPr>
              <w:pStyle w:val="Compact"/>
              <w:jc w:val="left"/>
            </w:pPr>
            <w:r>
              <w:t xml:space="preserve">1,176,768.00</w:t>
            </w:r>
          </w:p>
        </w:tc>
      </w:tr>
      <w:tr>
        <w:tc>
          <w:tcPr>
            <w:gridSpan w:val="5"/>
          </w:tcPr>
          <w:p>
            <w:pPr>
              <w:pStyle w:val="Compact"/>
              <w:jc w:val="right"/>
            </w:pPr>
            <w:r>
              <w:t xml:space="preserve">Grand Total (LKR):</w:t>
            </w:r>
          </w:p>
        </w:tc>
        <w:tc>
          <w:tcPr/>
          <w:p>
            <w:pPr>
              <w:pStyle w:val="Compact"/>
              <w:jc w:val="left"/>
            </w:pPr>
            <w:r>
              <w:t xml:space="preserve">7,714,368.00</w:t>
            </w:r>
          </w:p>
        </w:tc>
      </w:tr>
    </w:tbl>
    <w:p>
      <w:pPr>
        <w:pStyle w:val="BodyText"/>
      </w:pPr>
      <w:r>
        <w:t xml:space="preserve">Terms and Conditions of This Purchase Order</w:t>
      </w:r>
    </w:p>
    <w:p>
      <w:pPr>
        <w:numPr>
          <w:ilvl w:val="0"/>
          <w:numId w:val="1001"/>
        </w:numPr>
        <w:pStyle w:val="Compact"/>
      </w:pPr>
      <w:r>
        <w:rPr>
          <w:bCs/>
          <w:b/>
        </w:rPr>
        <w:t xml:space="preserve">Acceptance:</w:t>
      </w:r>
      <w:r>
        <w:t xml:space="preserve"> </w:t>
      </w:r>
      <w:r>
        <w:t xml:space="preserve">This Purchase Order is issued by Dr. Nimal Perera, Orthodontist, operating Colombo Smile Orthodontic Centre in Sri Lanka Colombo. The supplier, MedDent Sri Lanka (Pvt) Ltd., is requested to confirm acceptance of this Purchase Order within five (5) business days of receipt. Failure to confirm within this period shall be construed as rejection of the Purchase Order.</w:t>
      </w:r>
    </w:p>
    <w:p>
      <w:pPr>
        <w:numPr>
          <w:ilvl w:val="0"/>
          <w:numId w:val="1001"/>
        </w:numPr>
        <w:pStyle w:val="Compact"/>
      </w:pPr>
      <w:r>
        <w:rPr>
          <w:bCs/>
          <w:b/>
        </w:rPr>
        <w:t xml:space="preserve">Delivery:</w:t>
      </w:r>
      <w:r>
        <w:t xml:space="preserve"> </w:t>
      </w:r>
      <w:r>
        <w:t xml:space="preserve">All items listed in this Purchase Order must be delivered to the Orthodontist's practice premises located at 42, Galle Road, Colombo 03, Sri Lanka Colombo, no later than 30 June 2025. Delivery shall be made between 09:00 and 16:00 hours on a business day. The supplier bears full responsibility for transportation, insurance, and customs clearance within Sri Lanka Colombo.</w:t>
      </w:r>
    </w:p>
    <w:p>
      <w:pPr>
        <w:numPr>
          <w:ilvl w:val="0"/>
          <w:numId w:val="1001"/>
        </w:numPr>
        <w:pStyle w:val="Compact"/>
      </w:pPr>
      <w:r>
        <w:rPr>
          <w:bCs/>
          <w:b/>
        </w:rPr>
        <w:t xml:space="preserve">Quality Assurance:</w:t>
      </w:r>
      <w:r>
        <w:t xml:space="preserve"> </w:t>
      </w:r>
      <w:r>
        <w:t xml:space="preserve">All orthodontic equipment and consumables supplied under this Purchase Order must comply with the Sri Lanka Standards Institution (SLSI) regulations and the Dental Council of Sri Lanka guidelines. The Orthodontist reserves the right to inspect and reject any items that do not meet the specified standards, are damaged in transit, or are not fit for clinical use in an orthodontic practice in Sri Lanka Colombo.</w:t>
      </w:r>
    </w:p>
    <w:p>
      <w:pPr>
        <w:numPr>
          <w:ilvl w:val="0"/>
          <w:numId w:val="1001"/>
        </w:numPr>
        <w:pStyle w:val="Compact"/>
      </w:pPr>
      <w:r>
        <w:rPr>
          <w:bCs/>
          <w:b/>
        </w:rPr>
        <w:t xml:space="preserve">Payment:</w:t>
      </w:r>
      <w:r>
        <w:t xml:space="preserve"> </w:t>
      </w:r>
      <w:r>
        <w:t xml:space="preserve">Payment of the full Purchase Order amount of LKR 7,714,368.00 (Seven Million Seven Hundred Fourteen Thousand Three Hundred Sixty-Eight Sri Lankan Rupees) shall be made via bank transfer to the supplier's designated account at Commercial Bank of Ceylon, Colombo Main Branch, within thirty (30) days of the supplier's invoice date, subject to satisfactory delivery and acceptance of all goods.</w:t>
      </w:r>
    </w:p>
    <w:p>
      <w:pPr>
        <w:numPr>
          <w:ilvl w:val="0"/>
          <w:numId w:val="1001"/>
        </w:numPr>
        <w:pStyle w:val="Compact"/>
      </w:pPr>
      <w:r>
        <w:rPr>
          <w:bCs/>
          <w:b/>
        </w:rPr>
        <w:t xml:space="preserve">Warranty:</w:t>
      </w:r>
      <w:r>
        <w:t xml:space="preserve"> </w:t>
      </w:r>
      <w:r>
        <w:t xml:space="preserve">The supplier warrants that all equipment items (Items 01 through 08 and Item 10) are free from defects in material and workmanship for a minimum period of two (2) years from the date of delivery. The Orthodontist in Sri Lanka Colombo shall notify the supplier in writing of any warranty claims within the warranty period.</w:t>
      </w:r>
    </w:p>
    <w:p>
      <w:pPr>
        <w:numPr>
          <w:ilvl w:val="0"/>
          <w:numId w:val="1001"/>
        </w:numPr>
        <w:pStyle w:val="Compact"/>
      </w:pPr>
      <w:r>
        <w:rPr>
          <w:bCs/>
          <w:b/>
        </w:rPr>
        <w:t xml:space="preserve">Regulatory Compliance:</w:t>
      </w:r>
      <w:r>
        <w:t xml:space="preserve"> </w:t>
      </w:r>
      <w:r>
        <w:t xml:space="preserve">The supplier confirms that all orthodontic products listed in this Purchase Order are registered with the Sri Lanka Standards Institution and the relevant regulatory authorities in Sri Lanka Colombo. Copies of registration certificates shall accompany the delivery documentation.</w:t>
      </w:r>
    </w:p>
    <w:p>
      <w:pPr>
        <w:numPr>
          <w:ilvl w:val="0"/>
          <w:numId w:val="1001"/>
        </w:numPr>
        <w:pStyle w:val="Compact"/>
      </w:pPr>
      <w:r>
        <w:rPr>
          <w:bCs/>
          <w:b/>
        </w:rPr>
        <w:t xml:space="preserve">Intellectual Property:</w:t>
      </w:r>
      <w:r>
        <w:t xml:space="preserve"> </w:t>
      </w:r>
      <w:r>
        <w:t xml:space="preserve">The supplier guarantees that all branded orthodontic products (including 3M Unitek, Damon Q2, 3Shape TRIOS, and Planmeca Romex) are genuine, licensed products and that the supply of these items under this Purchase Order does not infringe upon any intellectual property rights.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sanctions, or disruptions to supply chains affecting Sri Lanka Colombo. Affected parties must notify the other within 48 hours of the occurrence.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Democratic Socialist Republic of Sri Lanka. Any disputes arising from this Purchase Order shall be resolved through the courts of Sri Lanka Colombo, and the parties agree to attempt mediation before initiating litigation.</w:t>
      </w:r>
    </w:p>
    <w:p>
      <w:pPr>
        <w:numPr>
          <w:ilvl w:val="0"/>
          <w:numId w:val="1001"/>
        </w:numPr>
        <w:pStyle w:val="Compact"/>
      </w:pPr>
      <w:r>
        <w:rPr>
          <w:bCs/>
          <w:b/>
        </w:rPr>
        <w:t xml:space="preserve">Amendments:</w:t>
      </w:r>
      <w:r>
        <w:t xml:space="preserve"> </w:t>
      </w:r>
      <w:r>
        <w:t xml:space="preserve">No amendment, modification, or cancellation of this Purchase Order shall be valid unless made in writing and signed by both the Orthodontist (Buyer) and the authorised representative of the supplier. Verbal agreements regarding this Purchase Order are expressly void.</w:t>
      </w:r>
    </w:p>
    <w:p>
      <w:pPr>
        <w:pStyle w:val="FirstParagraph"/>
      </w:pPr>
      <w:r>
        <w:t xml:space="preserve">Authorisation &amp; Signatures</w:t>
      </w:r>
    </w:p>
    <w:p>
      <w:pPr>
        <w:pStyle w:val="BodyText"/>
      </w:pPr>
      <w:r>
        <w:rPr>
          <w:bCs/>
          <w:b/>
        </w:rPr>
        <w:t xml:space="preserve">For and on behalf of the Buyer (Orthodontist):</w:t>
      </w:r>
    </w:p>
    <w:p>
      <w:pPr>
        <w:pStyle w:val="BodyText"/>
      </w:pPr>
      <w:r>
        <w:t xml:space="preserve">Dr. Nimal Perera, Orthodontist</w:t>
      </w:r>
      <w:r>
        <w:br/>
      </w:r>
      <w:r>
        <w:t xml:space="preserve">Colombo Smile Orthodontic Centre</w:t>
      </w:r>
      <w:r>
        <w:br/>
      </w:r>
      <w:r>
        <w:t xml:space="preserve">Sri Lanka Colombo</w:t>
      </w:r>
      <w:r>
        <w:br/>
      </w:r>
      <w:r>
        <w:t xml:space="preserve">Date: _______________</w:t>
      </w:r>
    </w:p>
    <w:p>
      <w:pPr>
        <w:pStyle w:val="BodyText"/>
      </w:pPr>
      <w:r>
        <w:rPr>
          <w:bCs/>
          <w:b/>
        </w:rPr>
        <w:t xml:space="preserve">For and on behalf of the Supplier:</w:t>
      </w:r>
    </w:p>
    <w:p>
      <w:pPr>
        <w:pStyle w:val="BodyText"/>
      </w:pPr>
      <w:r>
        <w:t xml:space="preserve">Mr. Kasun Fernando, Sales Director</w:t>
      </w:r>
      <w:r>
        <w:br/>
      </w:r>
      <w:r>
        <w:t xml:space="preserve">MedDent Sri Lanka (Pvt) Ltd.</w:t>
      </w:r>
      <w:r>
        <w:br/>
      </w:r>
      <w:r>
        <w:t xml:space="preserve">Sri Lanka Colombo</w:t>
      </w:r>
      <w:r>
        <w:br/>
      </w:r>
      <w:r>
        <w:t xml:space="preserve">Date: _______________</w:t>
      </w:r>
    </w:p>
    <w:p>
      <w:pPr>
        <w:pStyle w:val="BodyText"/>
      </w:pPr>
      <w:r>
        <w:t xml:space="preserve">This Purchase Order (PO No: SL-CMB-ORT-2025-0047) is issued for the procurement of orthodontic equipment and supplies for use by a registered Orthodontist in Sri Lanka Colombo. This document is valid for a period of sixty (60) days from the date of issue. All communications regarding this Purchase Order should reference the PO number stated above. Colombo Smile Orthodontic Centre, Galle Road, Colombo 03, Sri Lanka Colombo. © 2025 Colombo Smile Orthodontic Centre.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Equipment - Sri Lanka Colombo</dc:title>
  <dc:creator/>
  <dc:language>en</dc:language>
  <cp:keywords/>
  <dcterms:created xsi:type="dcterms:W3CDTF">2026-10-10T03:14:36Z</dcterms:created>
  <dcterms:modified xsi:type="dcterms:W3CDTF">2026-10-10T03:14:36Z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