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rPr>
          <w:bCs/>
          <w:b/>
        </w:rPr>
        <w:t xml:space="preserve">Purchase Order Number:</w:t>
      </w:r>
      <w:r>
        <w:t xml:space="preserve"> </w:t>
      </w:r>
      <w:r>
        <w:t xml:space="preserve">PO-2025-BRN-04872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Classification:</w:t>
      </w:r>
      <w:r>
        <w:t xml:space="preserve"> </w:t>
      </w:r>
      <w:r>
        <w:t xml:space="preserve">Emergency Medical Services – Paramedic Procurement</w:t>
      </w:r>
    </w:p>
    <w:p>
      <w:pPr>
        <w:pStyle w:val="BodyText"/>
      </w:pPr>
      <w:r>
        <w:t xml:space="preserve">AUSTRALIA BRISBANE</w:t>
      </w:r>
      <w:r>
        <w:t xml:space="preserve"> </w:t>
      </w:r>
      <w:r>
        <w:t xml:space="preserve"> </w:t>
      </w:r>
      <w:r>
        <w:t xml:space="preserve"> </w:t>
      </w:r>
      <w:r>
        <w:t xml:space="preserve">PARAMEDIC SERVICES</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Organisation Name</w:t>
            </w:r>
          </w:p>
        </w:tc>
        <w:tc>
          <w:tcPr/>
          <w:p>
            <w:pPr>
              <w:pStyle w:val="Compact"/>
              <w:jc w:val="left"/>
            </w:pPr>
            <w:r>
              <w:t xml:space="preserve">Brisbane Metropolitan Health &amp; Emergency Services Authority</w:t>
            </w:r>
          </w:p>
        </w:tc>
      </w:tr>
      <w:tr>
        <w:tc>
          <w:tcPr/>
          <w:p>
            <w:pPr>
              <w:pStyle w:val="Compact"/>
              <w:jc w:val="left"/>
            </w:pPr>
            <w:r>
              <w:t xml:space="preserve">Address</w:t>
            </w:r>
          </w:p>
        </w:tc>
        <w:tc>
          <w:tcPr/>
          <w:p>
            <w:pPr>
              <w:pStyle w:val="Compact"/>
              <w:jc w:val="left"/>
            </w:pPr>
            <w:r>
              <w:t xml:space="preserve">Level 12, 400 George Street, Australia Brisbane, QLD 4000</w:t>
            </w:r>
          </w:p>
        </w:tc>
      </w:tr>
      <w:tr>
        <w:tc>
          <w:tcPr/>
          <w:p>
            <w:pPr>
              <w:pStyle w:val="Compact"/>
              <w:jc w:val="left"/>
            </w:pPr>
            <w:r>
              <w:t xml:space="preserve">ABN</w:t>
            </w:r>
          </w:p>
        </w:tc>
        <w:tc>
          <w:tcPr/>
          <w:p>
            <w:pPr>
              <w:pStyle w:val="Compact"/>
              <w:jc w:val="left"/>
            </w:pPr>
            <w:r>
              <w:t xml:space="preserve">52 118 447 903</w:t>
            </w:r>
          </w:p>
        </w:tc>
      </w:tr>
      <w:tr>
        <w:tc>
          <w:tcPr/>
          <w:p>
            <w:pPr>
              <w:pStyle w:val="Compact"/>
              <w:jc w:val="left"/>
            </w:pPr>
            <w:r>
              <w:t xml:space="preserve">Contact Person</w:t>
            </w:r>
          </w:p>
        </w:tc>
        <w:tc>
          <w:tcPr/>
          <w:p>
            <w:pPr>
              <w:pStyle w:val="Compact"/>
              <w:jc w:val="left"/>
            </w:pPr>
            <w:r>
              <w:t xml:space="preserve">Ms. Catherine Whitfield, Procurement Manager</w:t>
            </w:r>
          </w:p>
        </w:tc>
      </w:tr>
      <w:tr>
        <w:tc>
          <w:tcPr/>
          <w:p>
            <w:pPr>
              <w:pStyle w:val="Compact"/>
              <w:jc w:val="left"/>
            </w:pPr>
            <w:r>
              <w:t xml:space="preserve">Email</w:t>
            </w:r>
          </w:p>
        </w:tc>
        <w:tc>
          <w:tcPr/>
          <w:p>
            <w:pPr>
              <w:pStyle w:val="Compact"/>
              <w:jc w:val="left"/>
            </w:pPr>
            <w:r>
              <w:t xml:space="preserve">c.whitfield@brisbanehealth.gov.au</w:t>
            </w:r>
          </w:p>
        </w:tc>
      </w:tr>
      <w:tr>
        <w:tc>
          <w:tcPr/>
          <w:p>
            <w:pPr>
              <w:pStyle w:val="Compact"/>
              <w:jc w:val="left"/>
            </w:pPr>
            <w:r>
              <w:t xml:space="preserve">Phone</w:t>
            </w:r>
          </w:p>
        </w:tc>
        <w:tc>
          <w:tcPr/>
          <w:p>
            <w:pPr>
              <w:pStyle w:val="Compact"/>
              <w:jc w:val="left"/>
            </w:pPr>
            <w:r>
              <w:t xml:space="preserve">+61 7 3210 4455</w:t>
            </w:r>
          </w:p>
        </w:tc>
      </w:tr>
    </w:tbl>
    <w:bookmarkEnd w:id="21"/>
    <w:bookmarkStart w:id="22" w:name="supplier-vendor"/>
    <w:p>
      <w:pPr>
        <w:pStyle w:val="Heading2"/>
      </w:pPr>
      <w:r>
        <w:t xml:space="preserve">2. Supplier (Vendor)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Southern Cross Paramedic &amp; Emergency Response Group Pty Ltd</w:t>
            </w:r>
          </w:p>
        </w:tc>
      </w:tr>
      <w:tr>
        <w:tc>
          <w:tcPr/>
          <w:p>
            <w:pPr>
              <w:pStyle w:val="Compact"/>
              <w:jc w:val="left"/>
            </w:pPr>
            <w:r>
              <w:t xml:space="preserve">Address</w:t>
            </w:r>
          </w:p>
        </w:tc>
        <w:tc>
          <w:tcPr/>
          <w:p>
            <w:pPr>
              <w:pStyle w:val="Compact"/>
              <w:jc w:val="left"/>
            </w:pPr>
            <w:r>
              <w:t xml:space="preserve">Unit 7, 185 Anzac Parade, Australia Brisbane, QLD 4006</w:t>
            </w:r>
          </w:p>
        </w:tc>
      </w:tr>
      <w:tr>
        <w:tc>
          <w:tcPr/>
          <w:p>
            <w:pPr>
              <w:pStyle w:val="Compact"/>
              <w:jc w:val="left"/>
            </w:pPr>
            <w:r>
              <w:t xml:space="preserve">ABN</w:t>
            </w:r>
          </w:p>
        </w:tc>
        <w:tc>
          <w:tcPr/>
          <w:p>
            <w:pPr>
              <w:pStyle w:val="Compact"/>
              <w:jc w:val="left"/>
            </w:pPr>
            <w:r>
              <w:t xml:space="preserve">87 664 221 550</w:t>
            </w:r>
          </w:p>
        </w:tc>
      </w:tr>
      <w:tr>
        <w:tc>
          <w:tcPr/>
          <w:p>
            <w:pPr>
              <w:pStyle w:val="Compact"/>
              <w:jc w:val="left"/>
            </w:pPr>
            <w:r>
              <w:t xml:space="preserve">Contact Person</w:t>
            </w:r>
          </w:p>
        </w:tc>
        <w:tc>
          <w:tcPr/>
          <w:p>
            <w:pPr>
              <w:pStyle w:val="Compact"/>
              <w:jc w:val="left"/>
            </w:pPr>
            <w:r>
              <w:t xml:space="preserve">Mr. David Okafor, Director of Operations</w:t>
            </w:r>
          </w:p>
        </w:tc>
      </w:tr>
      <w:tr>
        <w:tc>
          <w:tcPr/>
          <w:p>
            <w:pPr>
              <w:pStyle w:val="Compact"/>
              <w:jc w:val="left"/>
            </w:pPr>
            <w:r>
              <w:t xml:space="preserve">Email</w:t>
            </w:r>
          </w:p>
        </w:tc>
        <w:tc>
          <w:tcPr/>
          <w:p>
            <w:pPr>
              <w:pStyle w:val="Compact"/>
              <w:jc w:val="left"/>
            </w:pPr>
            <w:r>
              <w:t xml:space="preserve">d.okafor@southerncrossparamedic.com.au</w:t>
            </w:r>
          </w:p>
        </w:tc>
      </w:tr>
      <w:tr>
        <w:tc>
          <w:tcPr/>
          <w:p>
            <w:pPr>
              <w:pStyle w:val="Compact"/>
              <w:jc w:val="left"/>
            </w:pPr>
            <w:r>
              <w:t xml:space="preserve">Phone</w:t>
            </w:r>
          </w:p>
        </w:tc>
        <w:tc>
          <w:tcPr/>
          <w:p>
            <w:pPr>
              <w:pStyle w:val="Compact"/>
              <w:jc w:val="left"/>
            </w:pPr>
            <w:r>
              <w:t xml:space="preserve">+61 7 3899 2210</w:t>
            </w:r>
          </w:p>
        </w:tc>
      </w:tr>
    </w:tbl>
    <w:bookmarkEnd w:id="22"/>
    <w:bookmarkStart w:id="23" w:name="X1ee1d690a8c7eef3394cbc452bd70a6db4dafed"/>
    <w:p>
      <w:pPr>
        <w:pStyle w:val="Heading2"/>
      </w:pPr>
      <w:r>
        <w:t xml:space="preserve">3. Scope of Purchase – Paramedic Services in Australia Brisbane</w:t>
      </w:r>
    </w:p>
    <w:p>
      <w:pPr>
        <w:pStyle w:val="FirstParagraph"/>
      </w:pPr>
      <w:r>
        <w:t xml:space="preserve">This Purchase Order is issued by the Brisbane Metropolitan Health &amp; Emergency Services Authority to procure contracted Paramedic services for deployment across the Australia Brisbane metropolitan region. The Paramedic personnel engaged under this Purchase Order shall provide advanced life support, basic life support, and emergency medical response in accordance with the Queensland Ambulance Service operational standards and the National Ambulance Service Standards of Australia. All Paramedic staff must hold a current Certificate IV in Ambulance Assistance or a Diploma of Paramedic Science, as registered with the Australian Health Practitioner Regulation Agency (AHPRA).</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01</w:t>
            </w:r>
          </w:p>
        </w:tc>
        <w:tc>
          <w:tcPr/>
          <w:p>
            <w:pPr>
              <w:pStyle w:val="Compact"/>
              <w:jc w:val="left"/>
            </w:pPr>
            <w:r>
              <w:t xml:space="preserve">Senior Paramedic – Advanced Life Support (ALS) – Full-time contract, 12-month term, Australia Brisbane metro zone</w:t>
            </w:r>
          </w:p>
        </w:tc>
        <w:tc>
          <w:tcPr/>
          <w:p>
            <w:pPr>
              <w:pStyle w:val="Compact"/>
              <w:jc w:val="left"/>
            </w:pPr>
            <w:r>
              <w:t xml:space="preserve">12</w:t>
            </w:r>
          </w:p>
        </w:tc>
        <w:tc>
          <w:tcPr/>
          <w:p>
            <w:pPr>
              <w:pStyle w:val="Compact"/>
              <w:jc w:val="left"/>
            </w:pPr>
            <w:r>
              <w:t xml:space="preserve">Positions</w:t>
            </w:r>
          </w:p>
        </w:tc>
        <w:tc>
          <w:tcPr/>
          <w:p>
            <w:pPr>
              <w:pStyle w:val="Compact"/>
              <w:jc w:val="left"/>
            </w:pPr>
            <w:r>
              <w:t xml:space="preserve">98,500.00</w:t>
            </w:r>
          </w:p>
        </w:tc>
        <w:tc>
          <w:tcPr/>
          <w:p>
            <w:pPr>
              <w:pStyle w:val="Compact"/>
              <w:jc w:val="left"/>
            </w:pPr>
            <w:r>
              <w:t xml:space="preserve">1,182,000.00</w:t>
            </w:r>
          </w:p>
        </w:tc>
      </w:tr>
      <w:tr>
        <w:tc>
          <w:tcPr/>
          <w:p>
            <w:pPr>
              <w:pStyle w:val="Compact"/>
              <w:jc w:val="left"/>
            </w:pPr>
            <w:r>
              <w:t xml:space="preserve">02</w:t>
            </w:r>
          </w:p>
        </w:tc>
        <w:tc>
          <w:tcPr/>
          <w:p>
            <w:pPr>
              <w:pStyle w:val="Compact"/>
              <w:jc w:val="left"/>
            </w:pPr>
            <w:r>
              <w:t xml:space="preserve">Paramedic – Basic Life Support (BLS) – Full-time contract, 12-month term, Australia Brisbane metro zone</w:t>
            </w:r>
          </w:p>
        </w:tc>
        <w:tc>
          <w:tcPr/>
          <w:p>
            <w:pPr>
              <w:pStyle w:val="Compact"/>
              <w:jc w:val="left"/>
            </w:pPr>
            <w:r>
              <w:t xml:space="preserve">20</w:t>
            </w:r>
          </w:p>
        </w:tc>
        <w:tc>
          <w:tcPr/>
          <w:p>
            <w:pPr>
              <w:pStyle w:val="Compact"/>
              <w:jc w:val="left"/>
            </w:pPr>
            <w:r>
              <w:t xml:space="preserve">Positions</w:t>
            </w:r>
          </w:p>
        </w:tc>
        <w:tc>
          <w:tcPr/>
          <w:p>
            <w:pPr>
              <w:pStyle w:val="Compact"/>
              <w:jc w:val="left"/>
            </w:pPr>
            <w:r>
              <w:t xml:space="preserve">82,300.00</w:t>
            </w:r>
          </w:p>
        </w:tc>
        <w:tc>
          <w:tcPr/>
          <w:p>
            <w:pPr>
              <w:pStyle w:val="Compact"/>
              <w:jc w:val="left"/>
            </w:pPr>
            <w:r>
              <w:t xml:space="preserve">1,646,000.00</w:t>
            </w:r>
          </w:p>
        </w:tc>
      </w:tr>
      <w:tr>
        <w:tc>
          <w:tcPr/>
          <w:p>
            <w:pPr>
              <w:pStyle w:val="Compact"/>
              <w:jc w:val="left"/>
            </w:pPr>
            <w:r>
              <w:t xml:space="preserve">03</w:t>
            </w:r>
          </w:p>
        </w:tc>
        <w:tc>
          <w:tcPr/>
          <w:p>
            <w:pPr>
              <w:pStyle w:val="Compact"/>
              <w:jc w:val="left"/>
            </w:pPr>
            <w:r>
              <w:t xml:space="preserve">Paramedic – Critical Care &amp; Retrieval Specialist – Full-time contract, 12-month term, Australia Brisbane regional coverage</w:t>
            </w:r>
          </w:p>
        </w:tc>
        <w:tc>
          <w:tcPr/>
          <w:p>
            <w:pPr>
              <w:pStyle w:val="Compact"/>
              <w:jc w:val="left"/>
            </w:pPr>
            <w:r>
              <w:t xml:space="preserve">6</w:t>
            </w:r>
          </w:p>
        </w:tc>
        <w:tc>
          <w:tcPr/>
          <w:p>
            <w:pPr>
              <w:pStyle w:val="Compact"/>
              <w:jc w:val="left"/>
            </w:pPr>
            <w:r>
              <w:t xml:space="preserve">Positions</w:t>
            </w:r>
          </w:p>
        </w:tc>
        <w:tc>
          <w:tcPr/>
          <w:p>
            <w:pPr>
              <w:pStyle w:val="Compact"/>
              <w:jc w:val="left"/>
            </w:pPr>
            <w:r>
              <w:t xml:space="preserve">112,750.00</w:t>
            </w:r>
          </w:p>
        </w:tc>
        <w:tc>
          <w:tcPr/>
          <w:p>
            <w:pPr>
              <w:pStyle w:val="Compact"/>
              <w:jc w:val="left"/>
            </w:pPr>
            <w:r>
              <w:t xml:space="preserve">676,500.00</w:t>
            </w:r>
          </w:p>
        </w:tc>
      </w:tr>
      <w:tr>
        <w:tc>
          <w:tcPr/>
          <w:p>
            <w:pPr>
              <w:pStyle w:val="Compact"/>
              <w:jc w:val="left"/>
            </w:pPr>
            <w:r>
              <w:t xml:space="preserve">04</w:t>
            </w:r>
          </w:p>
        </w:tc>
        <w:tc>
          <w:tcPr/>
          <w:p>
            <w:pPr>
              <w:pStyle w:val="Compact"/>
              <w:jc w:val="left"/>
            </w:pPr>
            <w:r>
              <w:t xml:space="preserve">Paramedic – Casual/On-call pool (minimum 40 hours per month per Paramedic), Australia Brisbane</w:t>
            </w:r>
          </w:p>
        </w:tc>
        <w:tc>
          <w:tcPr/>
          <w:p>
            <w:pPr>
              <w:pStyle w:val="Compact"/>
              <w:jc w:val="left"/>
            </w:pPr>
            <w:r>
              <w:t xml:space="preserve">15</w:t>
            </w:r>
          </w:p>
        </w:tc>
        <w:tc>
          <w:tcPr/>
          <w:p>
            <w:pPr>
              <w:pStyle w:val="Compact"/>
              <w:jc w:val="left"/>
            </w:pPr>
            <w:r>
              <w:t xml:space="preserve">Positions</w:t>
            </w:r>
          </w:p>
        </w:tc>
        <w:tc>
          <w:tcPr/>
          <w:p>
            <w:pPr>
              <w:pStyle w:val="Compact"/>
              <w:jc w:val="left"/>
            </w:pPr>
            <w:r>
              <w:t xml:space="preserve">4,200.00</w:t>
            </w:r>
          </w:p>
        </w:tc>
        <w:tc>
          <w:tcPr/>
          <w:p>
            <w:pPr>
              <w:pStyle w:val="Compact"/>
              <w:jc w:val="left"/>
            </w:pPr>
            <w:r>
              <w:t xml:space="preserve">63,000.00</w:t>
            </w:r>
          </w:p>
        </w:tc>
      </w:tr>
      <w:tr>
        <w:tc>
          <w:tcPr/>
          <w:p>
            <w:pPr>
              <w:pStyle w:val="Compact"/>
              <w:jc w:val="left"/>
            </w:pPr>
            <w:r>
              <w:t xml:space="preserve">05</w:t>
            </w:r>
          </w:p>
        </w:tc>
        <w:tc>
          <w:tcPr/>
          <w:p>
            <w:pPr>
              <w:pStyle w:val="Compact"/>
              <w:jc w:val="left"/>
            </w:pPr>
            <w:r>
              <w:t xml:space="preserve">Paramedic Continuing Professional Development (CPD) &amp; Annual Recertification – All contracted Paramedic staff, Australia Brisbane</w:t>
            </w:r>
          </w:p>
        </w:tc>
        <w:tc>
          <w:tcPr/>
          <w:p>
            <w:pPr>
              <w:pStyle w:val="Compact"/>
              <w:jc w:val="left"/>
            </w:pPr>
            <w:r>
              <w:t xml:space="preserve">53</w:t>
            </w:r>
          </w:p>
        </w:tc>
        <w:tc>
          <w:tcPr/>
          <w:p>
            <w:pPr>
              <w:pStyle w:val="Compact"/>
              <w:jc w:val="left"/>
            </w:pPr>
            <w:r>
              <w:t xml:space="preserve">Persons</w:t>
            </w:r>
          </w:p>
        </w:tc>
        <w:tc>
          <w:tcPr/>
          <w:p>
            <w:pPr>
              <w:pStyle w:val="Compact"/>
              <w:jc w:val="left"/>
            </w:pPr>
            <w:r>
              <w:t xml:space="preserve">1,850.00</w:t>
            </w:r>
          </w:p>
        </w:tc>
        <w:tc>
          <w:tcPr/>
          <w:p>
            <w:pPr>
              <w:pStyle w:val="Compact"/>
              <w:jc w:val="left"/>
            </w:pPr>
            <w:r>
              <w:t xml:space="preserve">98,050.00</w:t>
            </w:r>
          </w:p>
        </w:tc>
      </w:tr>
      <w:tr>
        <w:tc>
          <w:tcPr/>
          <w:p>
            <w:pPr>
              <w:pStyle w:val="Compact"/>
              <w:jc w:val="left"/>
            </w:pPr>
            <w:r>
              <w:t xml:space="preserve">06</w:t>
            </w:r>
          </w:p>
        </w:tc>
        <w:tc>
          <w:tcPr/>
          <w:p>
            <w:pPr>
              <w:pStyle w:val="Compact"/>
              <w:jc w:val="left"/>
            </w:pPr>
            <w:r>
              <w:t xml:space="preserve">Paramedic Uniforms, PPE &amp; Personal Protective Equipment – Initial issue per Paramedic, Australia Brisbane</w:t>
            </w:r>
          </w:p>
        </w:tc>
        <w:tc>
          <w:tcPr/>
          <w:p>
            <w:pPr>
              <w:pStyle w:val="Compact"/>
              <w:jc w:val="left"/>
            </w:pPr>
            <w:r>
              <w:t xml:space="preserve">53</w:t>
            </w:r>
          </w:p>
        </w:tc>
        <w:tc>
          <w:tcPr/>
          <w:p>
            <w:pPr>
              <w:pStyle w:val="Compact"/>
              <w:jc w:val="left"/>
            </w:pPr>
            <w:r>
              <w:t xml:space="preserve">Sets</w:t>
            </w:r>
          </w:p>
        </w:tc>
        <w:tc>
          <w:tcPr/>
          <w:p>
            <w:pPr>
              <w:pStyle w:val="Compact"/>
              <w:jc w:val="left"/>
            </w:pPr>
            <w:r>
              <w:t xml:space="preserve">620.00</w:t>
            </w:r>
          </w:p>
        </w:tc>
        <w:tc>
          <w:tcPr/>
          <w:p>
            <w:pPr>
              <w:pStyle w:val="Compact"/>
              <w:jc w:val="left"/>
            </w:pPr>
            <w:r>
              <w:t xml:space="preserve">32,860.00</w:t>
            </w:r>
          </w:p>
        </w:tc>
      </w:tr>
      <w:tr>
        <w:tc>
          <w:tcPr>
            <w:gridSpan w:val="5"/>
          </w:tcPr>
          <w:p>
            <w:pPr>
              <w:pStyle w:val="Compact"/>
              <w:jc w:val="left"/>
            </w:pPr>
            <w:r>
              <w:t xml:space="preserve">SUBTOTAL</w:t>
            </w:r>
          </w:p>
        </w:tc>
        <w:tc>
          <w:tcPr/>
          <w:p>
            <w:pPr>
              <w:pStyle w:val="Compact"/>
              <w:jc w:val="left"/>
            </w:pPr>
            <w:r>
              <w:t xml:space="preserve">3,698,410.00</w:t>
            </w:r>
          </w:p>
        </w:tc>
      </w:tr>
      <w:tr>
        <w:tc>
          <w:tcPr>
            <w:gridSpan w:val="5"/>
          </w:tcPr>
          <w:p>
            <w:pPr>
              <w:pStyle w:val="Compact"/>
              <w:jc w:val="left"/>
            </w:pPr>
            <w:r>
              <w:t xml:space="preserve">GST (10%)</w:t>
            </w:r>
          </w:p>
        </w:tc>
        <w:tc>
          <w:tcPr/>
          <w:p>
            <w:pPr>
              <w:pStyle w:val="Compact"/>
              <w:jc w:val="left"/>
            </w:pPr>
            <w:r>
              <w:t xml:space="preserve">369,841.00</w:t>
            </w:r>
          </w:p>
        </w:tc>
      </w:tr>
      <w:tr>
        <w:tc>
          <w:tcPr>
            <w:gridSpan w:val="5"/>
          </w:tcPr>
          <w:p>
            <w:pPr>
              <w:pStyle w:val="Compact"/>
              <w:jc w:val="left"/>
            </w:pPr>
            <w:r>
              <w:t xml:space="preserve">TOTAL PURCHASE ORDER VALUE (AUD)</w:t>
            </w:r>
          </w:p>
        </w:tc>
        <w:tc>
          <w:tcPr/>
          <w:p>
            <w:pPr>
              <w:pStyle w:val="Compact"/>
              <w:jc w:val="left"/>
            </w:pPr>
            <w:r>
              <w:t xml:space="preserve">4,068,251.00</w:t>
            </w:r>
          </w:p>
        </w:tc>
      </w:tr>
    </w:tbl>
    <w:bookmarkEnd w:id="24"/>
    <w:bookmarkStart w:id="25" w:name="delivery-deployment-terms"/>
    <w:p>
      <w:pPr>
        <w:pStyle w:val="Heading2"/>
      </w:pPr>
      <w:r>
        <w:t xml:space="preserve">5. Delivery &amp; Deployment Terms</w:t>
      </w:r>
    </w:p>
    <w:p>
      <w:pPr>
        <w:pStyle w:val="FirstParagraph"/>
      </w:pPr>
      <w:r>
        <w:t xml:space="preserve">All Paramedic personnel listed in this Purchase Order shall be deployed to designated ambulance stations and emergency response units within the Australia Brisbane metropolitan area no later than 01 August 2025. The supplier is required to ensure that every Paramedic assigned under this Purchase Order has completed a pre-employment medical clearance, a National Police Check, and a Working with Children Check (where applicable) prior to commencing duties in Australia Brisbane. Deployment schedules shall be coordinated with the Brisbane Metropolitan Health &amp; Emergency Services Authority's operational planning team.</w:t>
      </w:r>
    </w:p>
    <w:bookmarkEnd w:id="25"/>
    <w:bookmarkStart w:id="26" w:name="payment-terms"/>
    <w:p>
      <w:pPr>
        <w:pStyle w:val="Heading2"/>
      </w:pPr>
      <w:r>
        <w:t xml:space="preserve">6. Payment Terms</w:t>
      </w:r>
    </w:p>
    <w:p>
      <w:pPr>
        <w:numPr>
          <w:ilvl w:val="0"/>
          <w:numId w:val="1001"/>
        </w:numPr>
        <w:pStyle w:val="Compact"/>
      </w:pPr>
      <w:r>
        <w:t xml:space="preserve">Payment shall be made within 30 calendar days of receipt of a valid tax invoice from the supplier.</w:t>
      </w:r>
    </w:p>
    <w:p>
      <w:pPr>
        <w:numPr>
          <w:ilvl w:val="0"/>
          <w:numId w:val="1001"/>
        </w:numPr>
        <w:pStyle w:val="Compact"/>
      </w:pPr>
      <w:r>
        <w:t xml:space="preserve">Payment method: Electronic Funds Transfer (EFT) to the supplier's nominated bank account in Australia Brisbane.</w:t>
      </w:r>
    </w:p>
    <w:p>
      <w:pPr>
        <w:numPr>
          <w:ilvl w:val="0"/>
          <w:numId w:val="1001"/>
        </w:numPr>
        <w:pStyle w:val="Compact"/>
      </w:pPr>
      <w:r>
        <w:t xml:space="preserve">Monthly progress payments for ongoing Paramedic salary obligations shall be invoiced on the last business day of each calendar month.</w:t>
      </w:r>
    </w:p>
    <w:p>
      <w:pPr>
        <w:numPr>
          <w:ilvl w:val="0"/>
          <w:numId w:val="1001"/>
        </w:numPr>
        <w:pStyle w:val="Compact"/>
      </w:pPr>
      <w:r>
        <w:t xml:space="preserve">A 5% retention shall be withheld from each monthly invoice and released upon successful completion of the 12-month contract term, subject to satisfactory performance of all Paramedic personnel.</w:t>
      </w:r>
    </w:p>
    <w:p>
      <w:pPr>
        <w:numPr>
          <w:ilvl w:val="0"/>
          <w:numId w:val="1001"/>
        </w:numPr>
        <w:pStyle w:val="Compact"/>
      </w:pPr>
      <w:r>
        <w:t xml:space="preserve">All amounts are quoted in Australian Dollars (AUD) and are inclusive of applicable superannuation contributions as per Australian workplace law.</w:t>
      </w:r>
    </w:p>
    <w:bookmarkEnd w:id="26"/>
    <w:bookmarkStart w:id="27" w:name="terms-conditions"/>
    <w:p>
      <w:pPr>
        <w:pStyle w:val="Heading2"/>
      </w:pPr>
      <w:r>
        <w:t xml:space="preserve">7. Terms &amp; Conditions</w:t>
      </w:r>
    </w:p>
    <w:p>
      <w:pPr>
        <w:numPr>
          <w:ilvl w:val="0"/>
          <w:numId w:val="1002"/>
        </w:numPr>
        <w:pStyle w:val="Compact"/>
      </w:pPr>
      <w:r>
        <w:t xml:space="preserve">This Purchase Order is governed by the laws of the State of Queensland, Australia, and the Commonwealth of Australia.</w:t>
      </w:r>
    </w:p>
    <w:p>
      <w:pPr>
        <w:numPr>
          <w:ilvl w:val="0"/>
          <w:numId w:val="1002"/>
        </w:numPr>
        <w:pStyle w:val="Compact"/>
      </w:pPr>
      <w:r>
        <w:t xml:space="preserve">The supplier warrants that all Paramedic staff engaged under this Purchase Order are suitably qualified, insured, and compliant with the Queensland Ambulance Service (QAS) operational protocols for the Australia Brisbane region.</w:t>
      </w:r>
    </w:p>
    <w:p>
      <w:pPr>
        <w:numPr>
          <w:ilvl w:val="0"/>
          <w:numId w:val="1002"/>
        </w:numPr>
        <w:pStyle w:val="Compact"/>
      </w:pPr>
      <w:r>
        <w:t xml:space="preserve">The supplier shall maintain professional indemnity insurance of no less than AUD 20,000,000 per claim for all Paramedic personnel operating in Australia Brisbane.</w:t>
      </w:r>
    </w:p>
    <w:p>
      <w:pPr>
        <w:numPr>
          <w:ilvl w:val="0"/>
          <w:numId w:val="1002"/>
        </w:numPr>
        <w:pStyle w:val="Compact"/>
      </w:pPr>
      <w:r>
        <w:t xml:space="preserve">Any variation to this Purchase Order, including changes to the number of Paramedic positions, deployment zones within Australia Brisbane, or contract duration, must be approved in writing by both parties prior to implementation.</w:t>
      </w:r>
    </w:p>
    <w:p>
      <w:pPr>
        <w:numPr>
          <w:ilvl w:val="0"/>
          <w:numId w:val="1002"/>
        </w:numPr>
        <w:pStyle w:val="Compact"/>
      </w:pPr>
      <w:r>
        <w:t xml:space="preserve">The supplier shall comply with all applicable Australian workplace health and safety legislation, including the Work Health and Safety Act 2011 (Qld), in relation to all Paramedic staff.</w:t>
      </w:r>
    </w:p>
    <w:p>
      <w:pPr>
        <w:numPr>
          <w:ilvl w:val="0"/>
          <w:numId w:val="1002"/>
        </w:numPr>
        <w:pStyle w:val="Compact"/>
      </w:pPr>
      <w:r>
        <w:t xml:space="preserve">Confidentiality: All patient information, operational data, and emergency response records handled by Paramedic personnel under this Purchase Order shall be protected in accordance with the Privacy Act 1988 (Cth) and the Information Privacy Act 2009 (Qld).</w:t>
      </w:r>
    </w:p>
    <w:p>
      <w:pPr>
        <w:numPr>
          <w:ilvl w:val="0"/>
          <w:numId w:val="1002"/>
        </w:numPr>
        <w:pStyle w:val="Compact"/>
      </w:pPr>
      <w:r>
        <w:t xml:space="preserve">Termination: Either party may terminate this Purchase Order with 90 days' written notice. In the event of termination, the supplier shall ensure a minimum 30-day transition period for all Paramedic personnel to allow for orderly handover of duties within Australia Brisbane.</w:t>
      </w:r>
    </w:p>
    <w:p>
      <w:pPr>
        <w:numPr>
          <w:ilvl w:val="0"/>
          <w:numId w:val="1002"/>
        </w:numPr>
        <w:pStyle w:val="Compact"/>
      </w:pPr>
      <w:r>
        <w:t xml:space="preserve">Dispute resolution: Any disputes arising from this Purchase Order shall first be attempted to be resolved through mediation in Australia Brisbane before proceeding to the Queensland Civil and Administrative Tribunal (QCAT) or the Supreme Court of Queensland.</w:t>
      </w:r>
    </w:p>
    <w:bookmarkEnd w:id="27"/>
    <w:bookmarkStart w:id="28" w:name="authorisation-acceptance"/>
    <w:p>
      <w:pPr>
        <w:pStyle w:val="Heading2"/>
      </w:pPr>
      <w:r>
        <w:t xml:space="preserve">8. Authorisation &amp; Acceptance</w:t>
      </w:r>
    </w:p>
    <w:p>
      <w:pPr>
        <w:pStyle w:val="FirstParagraph"/>
      </w:pPr>
      <w:r>
        <w:t xml:space="preserve">This Purchase Order is authorised for issue by the undersigned on behalf of the Brisbane Metropolitan Health &amp; Emergency Services Authority. The supplier's acceptance of this Purchase Order constitutes full agreement to all terms, conditions, and obligations outlined herein regarding the provision of Paramedic services in Australia Brisbane.</w:t>
      </w:r>
    </w:p>
    <w:bookmarkEnd w:id="28"/>
    <w:p>
      <w:pPr>
        <w:pStyle w:val="BodyText"/>
      </w:pPr>
      <w:r>
        <w:rPr>
          <w:bCs/>
          <w:b/>
        </w:rPr>
        <w:t xml:space="preserve">For and on behalf of the Buyer:</w:t>
      </w:r>
    </w:p>
    <w:p>
      <w:pPr>
        <w:pStyle w:val="BodyText"/>
      </w:pPr>
      <w:r>
        <w:t xml:space="preserve">Brisbane Metropolitan Health &amp; Emergency Services Authority</w:t>
      </w:r>
    </w:p>
    <w:p>
      <w:pPr>
        <w:pStyle w:val="BodyText"/>
      </w:pPr>
      <w:r>
        <w:rPr>
          <w:bCs/>
          <w:b/>
        </w:rPr>
        <w:t xml:space="preserve">Name:</w:t>
      </w:r>
      <w:r>
        <w:t xml:space="preserve"> </w:t>
      </w:r>
      <w:r>
        <w:t xml:space="preserve">Ms. Catherine Whitfield</w:t>
      </w:r>
      <w:r>
        <w:br/>
      </w:r>
      <w:r>
        <w:rPr>
          <w:bCs/>
          <w:b/>
        </w:rPr>
        <w:t xml:space="preserve">Title:</w:t>
      </w:r>
      <w:r>
        <w:t xml:space="preserve"> </w:t>
      </w:r>
      <w:r>
        <w:t xml:space="preserve">Procurement Manager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Supplier:</w:t>
      </w:r>
    </w:p>
    <w:p>
      <w:pPr>
        <w:pStyle w:val="BodyText"/>
      </w:pPr>
      <w:r>
        <w:t xml:space="preserve">Southern Cross Paramedic &amp; Emergency Response Group Pty Ltd</w:t>
      </w:r>
    </w:p>
    <w:p>
      <w:pPr>
        <w:pStyle w:val="BodyText"/>
      </w:pPr>
      <w:r>
        <w:rPr>
          <w:bCs/>
          <w:b/>
        </w:rPr>
        <w:t xml:space="preserve">Name:</w:t>
      </w:r>
      <w:r>
        <w:t xml:space="preserve"> </w:t>
      </w:r>
      <w:r>
        <w:t xml:space="preserve">Mr. David Okafor</w:t>
      </w:r>
      <w:r>
        <w:br/>
      </w:r>
      <w:r>
        <w:rPr>
          <w:bCs/>
          <w:b/>
        </w:rPr>
        <w:t xml:space="preserve">Title:</w:t>
      </w:r>
      <w:r>
        <w:t xml:space="preserve"> </w:t>
      </w:r>
      <w:r>
        <w:t xml:space="preserve">Director of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Document Reference:</w:t>
      </w:r>
      <w:r>
        <w:t xml:space="preserve"> </w:t>
      </w:r>
      <w:r>
        <w:t xml:space="preserve">PO-2025-BRN-04872 |</w:t>
      </w:r>
      <w:r>
        <w:t xml:space="preserve"> </w:t>
      </w:r>
      <w:r>
        <w:rPr>
          <w:bCs/>
          <w:b/>
        </w:rPr>
        <w:t xml:space="preserve">Classification:</w:t>
      </w:r>
      <w:r>
        <w:t xml:space="preserve"> </w:t>
      </w:r>
      <w:r>
        <w:t xml:space="preserve">Commercial in Confidence |</w:t>
      </w:r>
      <w:r>
        <w:t xml:space="preserve"> </w:t>
      </w:r>
      <w:r>
        <w:rPr>
          <w:bCs/>
          <w:b/>
        </w:rPr>
        <w:t xml:space="preserve">Region:</w:t>
      </w:r>
      <w:r>
        <w:t xml:space="preserve"> </w:t>
      </w:r>
      <w:r>
        <w:t xml:space="preserve">Australia Brisbane, QLD 4000</w:t>
      </w:r>
      <w:r>
        <w:br/>
      </w:r>
      <w:r>
        <w:t xml:space="preserve">This Purchase Order relates exclusively to the procurement of Paramedic emergency medical services for the Australia Brisbane metropolitan and regional area. All references to Paramedic personnel, deployment, and operational standards are subject to Queensland and Australian federal regulatory frameworks.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Australia Brisbane</dc:title>
  <dc:creator/>
  <dc:language>en</dc:language>
  <cp:keywords/>
  <dcterms:created xsi:type="dcterms:W3CDTF">2026-10-10T09:14:00Z</dcterms:created>
  <dcterms:modified xsi:type="dcterms:W3CDTF">2026-10-10T09:14:00Z</dcterms:modified>
</cp:coreProperties>
</file>

<file path=docProps/custom.xml><?xml version="1.0" encoding="utf-8"?>
<Properties xmlns="http://schemas.openxmlformats.org/officeDocument/2006/custom-properties" xmlns:vt="http://schemas.openxmlformats.org/officeDocument/2006/docPropsVTypes"/>
</file>