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Emergency Medical Services Procurement Division</w:t>
      </w:r>
    </w:p>
    <w:p>
      <w:pPr>
        <w:pStyle w:val="BodyText"/>
      </w:pPr>
      <w:r>
        <w:t xml:space="preserve">Av. Rio Branco, 1200 - Centro, Rio de Janeiro, RJ - CEP 20040-001, Brazil</w:t>
      </w:r>
    </w:p>
    <w:p>
      <w:pPr>
        <w:pStyle w:val="BodyText"/>
      </w:pPr>
      <w:r>
        <w:t xml:space="preserve">Tel: +55 (21) 3333-4455 | Email: procurement@ems-rio.gov.br</w:t>
      </w:r>
    </w:p>
    <w:bookmarkEnd w:id="20"/>
    <w:p>
      <w:pPr>
        <w:pStyle w:val="BodyText"/>
      </w:pPr>
      <w:r>
        <w:rPr>
          <w:bCs/>
          <w:b/>
        </w:rPr>
        <w:t xml:space="preserve">Purchase Order No.:</w:t>
      </w:r>
      <w:r>
        <w:t xml:space="preserve"> </w:t>
      </w:r>
      <w:r>
        <w:t xml:space="preserve">PO-2025-04871-RJ</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Requested By:</w:t>
      </w:r>
      <w:r>
        <w:t xml:space="preserve"> </w:t>
      </w:r>
      <w:r>
        <w:t xml:space="preserve">Department of Emergency Health Services</w:t>
      </w:r>
    </w:p>
    <w:p>
      <w:pPr>
        <w:pStyle w:val="BodyText"/>
      </w:pPr>
      <w:r>
        <w:rPr>
          <w:bCs/>
          <w:b/>
        </w:rPr>
        <w:t xml:space="preserve">City:</w:t>
      </w:r>
      <w:r>
        <w:t xml:space="preserve"> </w:t>
      </w:r>
      <w:r>
        <w:t xml:space="preserve">Rio de Janeiro, Brazil</w:t>
      </w:r>
    </w:p>
    <w:p>
      <w:pPr>
        <w:pStyle w:val="BodyText"/>
      </w:pPr>
      <w:r>
        <w:rPr>
          <w:bCs/>
          <w:b/>
        </w:rPr>
        <w:t xml:space="preserve">Priority:</w:t>
      </w:r>
      <w:r>
        <w:t xml:space="preserve"> </w:t>
      </w:r>
      <w:r>
        <w:t xml:space="preserve">High – Critical Infrastructure</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MedResgate Paramedic Services Ltda.</w:t>
            </w:r>
          </w:p>
        </w:tc>
      </w:tr>
      <w:tr>
        <w:tc>
          <w:tcPr/>
          <w:p>
            <w:pPr>
              <w:pStyle w:val="Compact"/>
              <w:jc w:val="left"/>
            </w:pPr>
            <w:r>
              <w:t xml:space="preserve">CNPJ (Tax ID)</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Rua da Paramédica, 450 - Botafogo, Rio de Janeiro, RJ - CEP 22250-040, Brazil</w:t>
            </w:r>
          </w:p>
        </w:tc>
      </w:tr>
      <w:tr>
        <w:tc>
          <w:tcPr/>
          <w:p>
            <w:pPr>
              <w:pStyle w:val="Compact"/>
              <w:jc w:val="left"/>
            </w:pPr>
            <w:r>
              <w:t xml:space="preserve">Contact Person</w:t>
            </w:r>
          </w:p>
        </w:tc>
        <w:tc>
          <w:tcPr/>
          <w:p>
            <w:pPr>
              <w:pStyle w:val="Compact"/>
              <w:jc w:val="left"/>
            </w:pPr>
            <w:r>
              <w:t xml:space="preserve">Dr. Carlos Mendes – Operations Director</w:t>
            </w:r>
          </w:p>
        </w:tc>
      </w:tr>
      <w:tr>
        <w:tc>
          <w:tcPr/>
          <w:p>
            <w:pPr>
              <w:pStyle w:val="Compact"/>
              <w:jc w:val="left"/>
            </w:pPr>
            <w:r>
              <w:t xml:space="preserve">Email / Phone</w:t>
            </w:r>
          </w:p>
        </w:tc>
        <w:tc>
          <w:tcPr/>
          <w:p>
            <w:pPr>
              <w:pStyle w:val="Compact"/>
              <w:jc w:val="left"/>
            </w:pPr>
            <w:r>
              <w:t xml:space="preserve">operations@medresgate.com.br | +55 (21) 99876-5432</w:t>
            </w:r>
          </w:p>
        </w:tc>
      </w:tr>
      <w:tr>
        <w:tc>
          <w:tcPr/>
          <w:p>
            <w:pPr>
              <w:pStyle w:val="Compact"/>
              <w:jc w:val="left"/>
            </w:pPr>
            <w:r>
              <w:t xml:space="preserve">Regulatory License</w:t>
            </w:r>
          </w:p>
        </w:tc>
        <w:tc>
          <w:tcPr/>
          <w:p>
            <w:pPr>
              <w:pStyle w:val="Compact"/>
              <w:jc w:val="left"/>
            </w:pPr>
            <w:r>
              <w:t xml:space="preserve">ANVISA Registration No. 8.052.334-1 | COREN-RJ Accreditation</w:t>
            </w:r>
          </w:p>
        </w:tc>
      </w:tr>
    </w:tbl>
    <w:p>
      <w:pPr>
        <w:pStyle w:val="BodyText"/>
      </w:pPr>
      <w:r>
        <w:t xml:space="preserve">2. DESCRIPTION OF PROCUREMENT – PARAMEDIC SERVICES</w:t>
      </w:r>
    </w:p>
    <w:p>
      <w:pPr>
        <w:pStyle w:val="BodyText"/>
      </w:pPr>
      <w:r>
        <w:t xml:space="preserve">This</w:t>
      </w:r>
      <w:r>
        <w:t xml:space="preserve"> </w:t>
      </w:r>
      <w:r>
        <w:t xml:space="preserve">Purchase Order</w:t>
      </w:r>
      <w:r>
        <w:t xml:space="preserve"> </w:t>
      </w:r>
      <w:r>
        <w:t xml:space="preserve">is issued by the Municipal Emergency Health Authority of</w:t>
      </w:r>
      <w:r>
        <w:t xml:space="preserve"> </w:t>
      </w:r>
      <w:r>
        <w:t xml:space="preserve">Brazil Rio de Janeiro</w:t>
      </w:r>
      <w:r>
        <w:t xml:space="preserve"> </w:t>
      </w:r>
      <w:r>
        <w:t xml:space="preserve">to procure the professional services of a certified</w:t>
      </w:r>
      <w:r>
        <w:t xml:space="preserve"> </w:t>
      </w:r>
      <w:r>
        <w:t xml:space="preserve">Paramedic</w:t>
      </w:r>
      <w:r>
        <w:t xml:space="preserve"> </w:t>
      </w:r>
      <w:r>
        <w:t xml:space="preserve">team for the provision of pre-hospital emergency medical care across the metropolitan region of Rio de Janeiro. The</w:t>
      </w:r>
      <w:r>
        <w:t xml:space="preserve"> </w:t>
      </w:r>
      <w:r>
        <w:t xml:space="preserve">Paramedic</w:t>
      </w:r>
      <w:r>
        <w:t xml:space="preserve"> </w:t>
      </w:r>
      <w:r>
        <w:t xml:space="preserve">personnel engaged under this order shall be fully licensed by the Conselho Regional de Enfermagem do Rio de Janeiro (COREN-RJ) and shall operate in strict compliance with the Brazilian Federal Health Ministry (Ministério da Saúde) regulations governing emergency medical response in the state of Rio de Janeiro.</w:t>
      </w:r>
    </w:p>
    <w:p>
      <w:pPr>
        <w:pStyle w:val="BodyText"/>
      </w:pPr>
      <w:r>
        <w:t xml:space="preserve">The scope of this</w:t>
      </w:r>
      <w:r>
        <w:t xml:space="preserve"> </w:t>
      </w:r>
      <w:r>
        <w:t xml:space="preserve">Purchase Order</w:t>
      </w:r>
      <w:r>
        <w:t xml:space="preserve"> </w:t>
      </w:r>
      <w:r>
        <w:t xml:space="preserve">covers the deployment of a minimum of twelve (12) qualified</w:t>
      </w:r>
      <w:r>
        <w:t xml:space="preserve"> </w:t>
      </w:r>
      <w:r>
        <w:t xml:space="preserve">Paramedic</w:t>
      </w:r>
      <w:r>
        <w:t xml:space="preserve"> </w:t>
      </w:r>
      <w:r>
        <w:t xml:space="preserve">professionals on a rotating 24-hour shift basis, ensuring continuous coverage of all emergency response zones within the city of Rio de Janeiro, including but not limited to the zones of Centro, Zona Sul, Zona Norte, Zona Oeste, and the Baixada Fluminense corridor. Each</w:t>
      </w:r>
      <w:r>
        <w:t xml:space="preserve"> </w:t>
      </w:r>
      <w:r>
        <w:t xml:space="preserve">Paramedic</w:t>
      </w:r>
      <w:r>
        <w:t xml:space="preserve"> </w:t>
      </w:r>
      <w:r>
        <w:t xml:space="preserve">shall hold a minimum of a Técnico em Enfermagem qualification with a specialized certification in Advanced Cardiac Life Support (ACLS) and Pre-Hospital Trauma Care as mandated by the local health authority in</w:t>
      </w:r>
      <w:r>
        <w:t xml:space="preserve"> </w:t>
      </w:r>
      <w:r>
        <w:t xml:space="preserve">Brazil Rio de Janeiro</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Paramedic professional services – Advanced Level (24-hour shift coverage, 12 personnel per rotation)</w:t>
            </w:r>
          </w:p>
        </w:tc>
        <w:tc>
          <w:tcPr/>
          <w:p>
            <w:pPr>
              <w:pStyle w:val="Compact"/>
              <w:jc w:val="left"/>
            </w:pPr>
            <w:r>
              <w:t xml:space="preserve">12</w:t>
            </w:r>
          </w:p>
        </w:tc>
        <w:tc>
          <w:tcPr/>
          <w:p>
            <w:pPr>
              <w:pStyle w:val="Compact"/>
              <w:jc w:val="left"/>
            </w:pPr>
            <w:r>
              <w:t xml:space="preserve">Personnel/Month</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Paramedic professional services – Intermediate Level (12-hour shift coverage, 8 personnel per rotation)</w:t>
            </w:r>
          </w:p>
        </w:tc>
        <w:tc>
          <w:tcPr/>
          <w:p>
            <w:pPr>
              <w:pStyle w:val="Compact"/>
              <w:jc w:val="left"/>
            </w:pPr>
            <w:r>
              <w:t xml:space="preserve">8</w:t>
            </w:r>
          </w:p>
        </w:tc>
        <w:tc>
          <w:tcPr/>
          <w:p>
            <w:pPr>
              <w:pStyle w:val="Compact"/>
              <w:jc w:val="left"/>
            </w:pPr>
            <w:r>
              <w:t xml:space="preserve">Personnel/Month</w:t>
            </w:r>
          </w:p>
        </w:tc>
        <w:tc>
          <w:tcPr/>
          <w:p>
            <w:pPr>
              <w:pStyle w:val="Compact"/>
              <w:jc w:val="left"/>
            </w:pPr>
            <w:r>
              <w:t xml:space="preserve">11,200.00</w:t>
            </w:r>
          </w:p>
        </w:tc>
        <w:tc>
          <w:tcPr/>
          <w:p>
            <w:pPr>
              <w:pStyle w:val="Compact"/>
              <w:jc w:val="left"/>
            </w:pPr>
            <w:r>
              <w:t xml:space="preserve">89,600.00</w:t>
            </w:r>
          </w:p>
        </w:tc>
      </w:tr>
      <w:tr>
        <w:tc>
          <w:tcPr/>
          <w:p>
            <w:pPr>
              <w:pStyle w:val="Compact"/>
              <w:jc w:val="left"/>
            </w:pPr>
            <w:r>
              <w:t xml:space="preserve">03</w:t>
            </w:r>
          </w:p>
        </w:tc>
        <w:tc>
          <w:tcPr/>
          <w:p>
            <w:pPr>
              <w:pStyle w:val="Compact"/>
              <w:jc w:val="left"/>
            </w:pPr>
            <w:r>
              <w:t xml:space="preserve">Monthly supply of medical consumables and emergency kits per Paramedic unit (Rio de Janeiro municipal standard)</w:t>
            </w:r>
          </w:p>
        </w:tc>
        <w:tc>
          <w:tcPr/>
          <w:p>
            <w:pPr>
              <w:pStyle w:val="Compact"/>
              <w:jc w:val="left"/>
            </w:pPr>
            <w:r>
              <w:t xml:space="preserve">20</w:t>
            </w:r>
          </w:p>
        </w:tc>
        <w:tc>
          <w:tcPr/>
          <w:p>
            <w:pPr>
              <w:pStyle w:val="Compact"/>
              <w:jc w:val="left"/>
            </w:pPr>
            <w:r>
              <w:t xml:space="preserve">Kit/Month</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Monthly refresher training and certification renewal for all Paramedic staff (COREN-RJ compliant)</w:t>
            </w:r>
          </w:p>
        </w:tc>
        <w:tc>
          <w:tcPr/>
          <w:p>
            <w:pPr>
              <w:pStyle w:val="Compact"/>
              <w:jc w:val="left"/>
            </w:pPr>
            <w:r>
              <w:t xml:space="preserve">20</w:t>
            </w:r>
          </w:p>
        </w:tc>
        <w:tc>
          <w:tcPr/>
          <w:p>
            <w:pPr>
              <w:pStyle w:val="Compact"/>
              <w:jc w:val="left"/>
            </w:pPr>
            <w:r>
              <w:t xml:space="preserve">Personnel/Month</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GPS tracking and communication system maintenance for Paramedic response units in Rio de Janeiro</w:t>
            </w:r>
          </w:p>
        </w:tc>
        <w:tc>
          <w:tcPr/>
          <w:p>
            <w:pPr>
              <w:pStyle w:val="Compact"/>
              <w:jc w:val="left"/>
            </w:pPr>
            <w:r>
              <w:t xml:space="preserve">1</w:t>
            </w:r>
          </w:p>
        </w:tc>
        <w:tc>
          <w:tcPr/>
          <w:p>
            <w:pPr>
              <w:pStyle w:val="Compact"/>
              <w:jc w:val="left"/>
            </w:pPr>
            <w:r>
              <w:t xml:space="preserve">System/Month</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 (Monthly)</w:t>
            </w:r>
          </w:p>
        </w:tc>
        <w:tc>
          <w:tcPr/>
          <w:p>
            <w:pPr>
              <w:pStyle w:val="Compact"/>
              <w:jc w:val="left"/>
            </w:pPr>
            <w:r>
              <w:t xml:space="preserve">382,100.00</w:t>
            </w:r>
          </w:p>
        </w:tc>
      </w:tr>
      <w:tr>
        <w:tc>
          <w:tcPr>
            <w:gridSpan w:val="5"/>
          </w:tcPr>
          <w:p>
            <w:pPr>
              <w:pStyle w:val="Compact"/>
              <w:jc w:val="right"/>
            </w:pPr>
            <w:r>
              <w:t xml:space="preserve">Contract Duration: 12 Months</w:t>
            </w:r>
          </w:p>
        </w:tc>
        <w:tc>
          <w:tcPr/>
          <w:p>
            <w:pPr>
              <w:pStyle w:val="Compact"/>
              <w:jc w:val="left"/>
            </w:pPr>
            <w:r>
              <w:t xml:space="preserve">4,585,200.00</w:t>
            </w:r>
          </w:p>
        </w:tc>
      </w:tr>
      <w:tr>
        <w:tc>
          <w:tcPr>
            <w:gridSpan w:val="5"/>
          </w:tcPr>
          <w:p>
            <w:pPr>
              <w:pStyle w:val="Compact"/>
              <w:jc w:val="right"/>
            </w:pPr>
            <w:r>
              <w:t xml:space="preserve">TOTAL CONTRACT VALUE (BRL)</w:t>
            </w:r>
          </w:p>
        </w:tc>
        <w:tc>
          <w:tcPr/>
          <w:p>
            <w:pPr>
              <w:pStyle w:val="Compact"/>
              <w:jc w:val="left"/>
            </w:pPr>
            <w:r>
              <w:t xml:space="preserve">R$ 4,585,200.00</w:t>
            </w:r>
          </w:p>
        </w:tc>
      </w:tr>
    </w:tbl>
    <w:p>
      <w:pPr>
        <w:pStyle w:val="BodyText"/>
      </w:pPr>
      <w:r>
        <w:t xml:space="preserve">4. TERMS AND CONDITIONS</w:t>
      </w:r>
    </w:p>
    <w:p>
      <w:pPr>
        <w:numPr>
          <w:ilvl w:val="0"/>
          <w:numId w:val="1001"/>
        </w:numPr>
        <w:pStyle w:val="Compact"/>
      </w:pPr>
      <w:r>
        <w:rPr>
          <w:bCs/>
          <w:b/>
        </w:rPr>
        <w:t xml:space="preserve">Compliance with Local Law:</w:t>
      </w:r>
      <w:r>
        <w:t xml:space="preserve"> </w:t>
      </w:r>
      <w:r>
        <w:t xml:space="preserve">All</w:t>
      </w:r>
      <w:r>
        <w:t xml:space="preserve"> </w:t>
      </w:r>
      <w:r>
        <w:t xml:space="preserve">Paramedic</w:t>
      </w:r>
      <w:r>
        <w:t xml:space="preserve"> </w:t>
      </w:r>
      <w:r>
        <w:t xml:space="preserve">personnel engaged under this</w:t>
      </w:r>
      <w:r>
        <w:t xml:space="preserve"> </w:t>
      </w:r>
      <w:r>
        <w:t xml:space="preserve">Purchase Order</w:t>
      </w:r>
      <w:r>
        <w:t xml:space="preserve"> </w:t>
      </w:r>
      <w:r>
        <w:t xml:space="preserve">must comply with the Brazilian Federal Law No. 7.498/1986 (Nursing Practice Law) and all municipal emergency response regulations specific to</w:t>
      </w:r>
      <w:r>
        <w:t xml:space="preserve"> </w:t>
      </w:r>
      <w:r>
        <w:t xml:space="preserve">Brazil Rio de Janeiro</w:t>
      </w:r>
      <w:r>
        <w:t xml:space="preserve">. The vendor shall maintain valid ANVISA and COREN-RJ registrations throughout the contract period.</w:t>
      </w:r>
    </w:p>
    <w:p>
      <w:pPr>
        <w:numPr>
          <w:ilvl w:val="0"/>
          <w:numId w:val="1001"/>
        </w:numPr>
        <w:pStyle w:val="Compact"/>
      </w:pPr>
      <w:r>
        <w:rPr>
          <w:bCs/>
          <w:b/>
        </w:rPr>
        <w:t xml:space="preserve">Response Time Standards:</w:t>
      </w:r>
      <w:r>
        <w:t xml:space="preserve"> </w:t>
      </w:r>
      <w:r>
        <w:t xml:space="preserve">The</w:t>
      </w:r>
      <w:r>
        <w:t xml:space="preserve"> </w:t>
      </w:r>
      <w:r>
        <w:t xml:space="preserve">Paramedic</w:t>
      </w:r>
      <w:r>
        <w:t xml:space="preserve"> </w:t>
      </w:r>
      <w:r>
        <w:t xml:space="preserve">team shall adhere to the maximum response time of 15 minutes for urban zones and 25 minutes for peripheral zones within the city of Rio de Janeiro, as established by the Municipal Emergency Health Plan.</w:t>
      </w:r>
    </w:p>
    <w:p>
      <w:pPr>
        <w:numPr>
          <w:ilvl w:val="0"/>
          <w:numId w:val="1001"/>
        </w:numPr>
        <w:pStyle w:val="Compact"/>
      </w:pPr>
      <w:r>
        <w:rPr>
          <w:bCs/>
          <w:b/>
        </w:rPr>
        <w:t xml:space="preserve">Payment Terms:</w:t>
      </w:r>
      <w:r>
        <w:t xml:space="preserve"> </w:t>
      </w:r>
      <w:r>
        <w:t xml:space="preserve">Payment shall be made within thirty (30) calendar days from the date of invoice submission, via bank transfer to the vendor's account in BRL. Invoices must reference this</w:t>
      </w:r>
      <w:r>
        <w:t xml:space="preserve"> </w:t>
      </w:r>
      <w:r>
        <w:t xml:space="preserve">Purchase Order</w:t>
      </w:r>
      <w:r>
        <w:t xml:space="preserve"> </w:t>
      </w:r>
      <w:r>
        <w:t xml:space="preserve">number (PO-2025-04871-RJ) and include the CNPJ of the vendor.</w:t>
      </w:r>
    </w:p>
    <w:p>
      <w:pPr>
        <w:numPr>
          <w:ilvl w:val="0"/>
          <w:numId w:val="1001"/>
        </w:numPr>
        <w:pStyle w:val="Compact"/>
      </w:pPr>
      <w:r>
        <w:rPr>
          <w:bCs/>
          <w:b/>
        </w:rPr>
        <w:t xml:space="preserve">Performance Metrics:</w:t>
      </w:r>
      <w:r>
        <w:t xml:space="preserve"> </w:t>
      </w:r>
      <w:r>
        <w:t xml:space="preserve">Monthly performance reports detailing the number of emergency calls attended by each</w:t>
      </w:r>
      <w:r>
        <w:t xml:space="preserve"> </w:t>
      </w:r>
      <w:r>
        <w:t xml:space="preserve">Paramedic</w:t>
      </w:r>
      <w:r>
        <w:t xml:space="preserve">, response times, patient outcomes, and any incidents shall be submitted to the Department of Emergency Health Services in Rio de Janeiro by the 5th business day of the following month.</w:t>
      </w:r>
    </w:p>
    <w:p>
      <w:pPr>
        <w:numPr>
          <w:ilvl w:val="0"/>
          <w:numId w:val="1001"/>
        </w:numPr>
        <w:pStyle w:val="Compact"/>
      </w:pPr>
      <w:r>
        <w:rPr>
          <w:bCs/>
          <w:b/>
        </w:rPr>
        <w:t xml:space="preserve">Termination Clause:</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vendor must ensure a minimum of thirty (30) days transition period to maintain uninterrupted</w:t>
      </w:r>
      <w:r>
        <w:t xml:space="preserve"> </w:t>
      </w:r>
      <w:r>
        <w:t xml:space="preserve">Paramedic</w:t>
      </w:r>
      <w:r>
        <w:t xml:space="preserve"> </w:t>
      </w:r>
      <w:r>
        <w:t xml:space="preserve">coverage in</w:t>
      </w:r>
      <w:r>
        <w:t xml:space="preserve"> </w:t>
      </w:r>
      <w:r>
        <w:t xml:space="preserve">Brazil Rio de Janeiro</w:t>
      </w:r>
      <w:r>
        <w:t xml:space="preserve">.</w:t>
      </w:r>
    </w:p>
    <w:p>
      <w:pPr>
        <w:numPr>
          <w:ilvl w:val="0"/>
          <w:numId w:val="1001"/>
        </w:numPr>
        <w:pStyle w:val="Compact"/>
      </w:pPr>
      <w:r>
        <w:rPr>
          <w:bCs/>
          <w:b/>
        </w:rPr>
        <w:t xml:space="preserve">Insurance and Liability:</w:t>
      </w:r>
      <w:r>
        <w:t xml:space="preserve"> </w:t>
      </w:r>
      <w:r>
        <w:t xml:space="preserve">The vendor shall maintain comprehensive professional liability insurance covering all</w:t>
      </w:r>
      <w:r>
        <w:t xml:space="preserve"> </w:t>
      </w:r>
      <w:r>
        <w:t xml:space="preserve">Paramedic</w:t>
      </w:r>
      <w:r>
        <w:t xml:space="preserve"> </w:t>
      </w:r>
      <w:r>
        <w:t xml:space="preserve">personnel with a minimum coverage of R$ 5,000,000.00 per incident, as required by the municipal health authority in Rio de Janeiro.</w:t>
      </w:r>
    </w:p>
    <w:p>
      <w:pPr>
        <w:numPr>
          <w:ilvl w:val="0"/>
          <w:numId w:val="1001"/>
        </w:numPr>
        <w:pStyle w:val="Compact"/>
      </w:pPr>
      <w:r>
        <w:rPr>
          <w:bCs/>
          <w:b/>
        </w:rPr>
        <w:t xml:space="preserve">Confidentiality:</w:t>
      </w:r>
      <w:r>
        <w:t xml:space="preserve"> </w:t>
      </w:r>
      <w:r>
        <w:t xml:space="preserve">All patient data handled by the</w:t>
      </w:r>
      <w:r>
        <w:t xml:space="preserve"> </w:t>
      </w:r>
      <w:r>
        <w:t xml:space="preserve">Paramedic</w:t>
      </w:r>
      <w:r>
        <w:t xml:space="preserve"> </w:t>
      </w:r>
      <w:r>
        <w:t xml:space="preserve">team shall be protected in accordance with the Brazilian General Data Protection Law (LGPD – Lei Geral de Proteção de Dados, Law No. 13.709/2018).</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jurisdiction vested in the courts of the city of Rio de Janeiro, state of Rio de Janeiro.</w:t>
      </w:r>
    </w:p>
    <w:p>
      <w:pPr>
        <w:pStyle w:val="FirstParagraph"/>
      </w:pPr>
      <w:r>
        <w:t xml:space="preserve">5. AUTHORIZATION AND SIGNATURES</w:t>
      </w:r>
    </w:p>
    <w:p>
      <w:pPr>
        <w:pStyle w:val="BodyText"/>
      </w:pPr>
      <w:r>
        <w:rPr>
          <w:bCs/>
          <w:b/>
        </w:rPr>
        <w:t xml:space="preserve">Authorized Purchasing Officer</w:t>
      </w:r>
      <w:r>
        <w:br/>
      </w:r>
      <w:r>
        <w:t xml:space="preserve">Name: Maria Helena Santos</w:t>
      </w:r>
      <w:r>
        <w:br/>
      </w:r>
      <w:r>
        <w:t xml:space="preserve">Title: Director, Emergency Health Procurement</w:t>
      </w:r>
      <w:r>
        <w:br/>
      </w:r>
      <w:r>
        <w:t xml:space="preserve">City of Rio de Janeiro, Brazil</w:t>
      </w:r>
      <w:r>
        <w:br/>
      </w:r>
      <w:r>
        <w:t xml:space="preserve">Date: _______________</w:t>
      </w:r>
    </w:p>
    <w:p>
      <w:pPr>
        <w:pStyle w:val="BodyText"/>
      </w:pPr>
      <w:r>
        <w:rPr>
          <w:bCs/>
          <w:b/>
        </w:rPr>
        <w:t xml:space="preserve">Vendor Representative</w:t>
      </w:r>
      <w:r>
        <w:br/>
      </w:r>
      <w:r>
        <w:t xml:space="preserve">Name: Dr. Carlos Mendes</w:t>
      </w:r>
      <w:r>
        <w:br/>
      </w:r>
      <w:r>
        <w:t xml:space="preserve">Title: Operations Director, MedResgate Paramedic Services Ltda.</w:t>
      </w:r>
      <w:r>
        <w:br/>
      </w:r>
      <w:r>
        <w:t xml:space="preserve">Rio de Janeiro, RJ, Brazil</w:t>
      </w:r>
      <w:r>
        <w:br/>
      </w:r>
      <w:r>
        <w:t xml:space="preserve">Date: _______________</w:t>
      </w:r>
    </w:p>
    <w:p>
      <w:pPr>
        <w:pStyle w:val="BodyText"/>
      </w:pPr>
      <w:r>
        <w:t xml:space="preserve">This Purchase Order (PO-2025-04871-RJ) is an official document of the Municipal Emergency Health Authority, Rio de Janeiro, Brazil. It is valid only upon signature by both parties. Unauthorized reproduction or distribution is prohibited. All Paramedic services rendered under this order are subject to the regulatory oversight of the state health secretariat of Rio de Janeiro.</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Brazil Rio de Janeiro</dc:title>
  <dc:creator/>
  <dc:language>en</dc:language>
  <cp:keywords/>
  <dcterms:created xsi:type="dcterms:W3CDTF">2026-10-10T05:50:58Z</dcterms:created>
  <dcterms:modified xsi:type="dcterms:W3CDTF">2026-10-10T05:50:58Z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