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Official Procurement Document for Paramedic Services and Equipment</w:t>
      </w:r>
    </w:p>
    <w:p>
      <w:pPr>
        <w:pStyle w:val="BodyText"/>
      </w:pPr>
      <w:r>
        <w:t xml:space="preserve">Jurisdiction: China Beijing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PO-CB-2025-04871</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Delivery Deadline:</w:t>
            </w:r>
            <w:r>
              <w:t xml:space="preserve"> </w:t>
            </w:r>
            <w:r>
              <w:t xml:space="preserve">July 15, 2025</w:t>
            </w:r>
          </w:p>
        </w:tc>
        <w:tc>
          <w:tcPr/>
          <w:p>
            <w:pPr>
              <w:pStyle w:val="Compact"/>
              <w:jc w:val="left"/>
            </w:pPr>
            <w:r>
              <w:rPr>
                <w:bCs/>
                <w:b/>
              </w:rPr>
              <w:t xml:space="preserve">Payment Terms:</w:t>
            </w:r>
            <w:r>
              <w:t xml:space="preserve"> </w:t>
            </w:r>
            <w:r>
              <w:t xml:space="preserve">Net 30 Days</w:t>
            </w:r>
          </w:p>
        </w:tc>
      </w:tr>
    </w:tbl>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Beijing Emergency Medical Services Administration</w:t>
            </w:r>
          </w:p>
        </w:tc>
        <w:tc>
          <w:tcPr/>
          <w:p>
            <w:pPr>
              <w:pStyle w:val="Compact"/>
              <w:jc w:val="left"/>
            </w:pPr>
            <w:r>
              <w:rPr>
                <w:bCs/>
                <w:b/>
              </w:rPr>
              <w:t xml:space="preserve">Address:</w:t>
            </w:r>
            <w:r>
              <w:t xml:space="preserve"> </w:t>
            </w:r>
            <w:r>
              <w:t xml:space="preserve">No. 88 Xizhimen South Street, Xicheng District, China Beijing, 100032</w:t>
            </w:r>
          </w:p>
        </w:tc>
      </w:tr>
      <w:tr>
        <w:tc>
          <w:tcPr/>
          <w:p>
            <w:pPr>
              <w:pStyle w:val="Compact"/>
              <w:jc w:val="left"/>
            </w:pPr>
            <w:r>
              <w:rPr>
                <w:bCs/>
                <w:b/>
              </w:rPr>
              <w:t xml:space="preserve">Contact Person:</w:t>
            </w:r>
            <w:r>
              <w:t xml:space="preserve"> </w:t>
            </w:r>
            <w:r>
              <w:t xml:space="preserve">Director Wang Liqiang</w:t>
            </w:r>
          </w:p>
        </w:tc>
        <w:tc>
          <w:tcPr/>
          <w:p>
            <w:pPr>
              <w:pStyle w:val="Compact"/>
              <w:jc w:val="left"/>
            </w:pPr>
            <w:r>
              <w:rPr>
                <w:bCs/>
                <w:b/>
              </w:rPr>
              <w:t xml:space="preserve">Phone:</w:t>
            </w:r>
            <w:r>
              <w:t xml:space="preserve"> </w:t>
            </w:r>
            <w:r>
              <w:t xml:space="preserve">+86-10-8800-4521</w:t>
            </w:r>
          </w:p>
        </w:tc>
      </w:tr>
      <w:tr>
        <w:tc>
          <w:tcPr/>
          <w:p>
            <w:pPr>
              <w:pStyle w:val="Compact"/>
              <w:jc w:val="left"/>
            </w:pPr>
            <w:r>
              <w:rPr>
                <w:bCs/>
                <w:b/>
              </w:rPr>
              <w:t xml:space="preserve">Email:</w:t>
            </w:r>
            <w:r>
              <w:t xml:space="preserve"> </w:t>
            </w:r>
            <w:r>
              <w:t xml:space="preserve">procurement@beijing-ems.gov.cn</w:t>
            </w:r>
          </w:p>
        </w:tc>
        <w:tc>
          <w:tcPr/>
          <w:p>
            <w:pPr>
              <w:pStyle w:val="Compact"/>
              <w:jc w:val="left"/>
            </w:pPr>
            <w:r>
              <w:rPr>
                <w:bCs/>
                <w:b/>
              </w:rPr>
              <w:t xml:space="preserve">Tax ID:</w:t>
            </w:r>
            <w:r>
              <w:t xml:space="preserve"> </w:t>
            </w:r>
            <w:r>
              <w:t xml:space="preserve">91110102MA01KX7B3F</w:t>
            </w:r>
          </w:p>
        </w:tc>
      </w:tr>
    </w:tbl>
    <w:bookmarkEnd w:id="21"/>
    <w:bookmarkStart w:id="22" w:name="supplying-party-seller"/>
    <w:p>
      <w:pPr>
        <w:pStyle w:val="Heading2"/>
      </w:pPr>
      <w:r>
        <w:t xml:space="preserve">2. Supplying Party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Capital Medical Paramedic Training &amp; Equipment Co., Ltd.</w:t>
            </w:r>
          </w:p>
        </w:tc>
        <w:tc>
          <w:tcPr/>
          <w:p>
            <w:pPr>
              <w:pStyle w:val="Compact"/>
              <w:jc w:val="left"/>
            </w:pPr>
            <w:r>
              <w:rPr>
                <w:bCs/>
                <w:b/>
              </w:rPr>
              <w:t xml:space="preserve">Address:</w:t>
            </w:r>
            <w:r>
              <w:t xml:space="preserve"> </w:t>
            </w:r>
            <w:r>
              <w:t xml:space="preserve">Building 12, Yizhuang Economic Development Zone, Tongzhou District, China Beijing, 101100</w:t>
            </w:r>
          </w:p>
        </w:tc>
      </w:tr>
      <w:tr>
        <w:tc>
          <w:tcPr/>
          <w:p>
            <w:pPr>
              <w:pStyle w:val="Compact"/>
              <w:jc w:val="left"/>
            </w:pPr>
            <w:r>
              <w:rPr>
                <w:bCs/>
                <w:b/>
              </w:rPr>
              <w:t xml:space="preserve">Contact Person:</w:t>
            </w:r>
            <w:r>
              <w:t xml:space="preserve"> </w:t>
            </w:r>
            <w:r>
              <w:t xml:space="preserve">Manager Zhang Wei</w:t>
            </w:r>
          </w:p>
        </w:tc>
        <w:tc>
          <w:tcPr/>
          <w:p>
            <w:pPr>
              <w:pStyle w:val="Compact"/>
              <w:jc w:val="left"/>
            </w:pPr>
            <w:r>
              <w:rPr>
                <w:bCs/>
                <w:b/>
              </w:rPr>
              <w:t xml:space="preserve">Phone:</w:t>
            </w:r>
            <w:r>
              <w:t xml:space="preserve"> </w:t>
            </w:r>
            <w:r>
              <w:t xml:space="preserve">+86-10-6789-3344</w:t>
            </w:r>
          </w:p>
        </w:tc>
      </w:tr>
      <w:tr>
        <w:tc>
          <w:tcPr/>
          <w:p>
            <w:pPr>
              <w:pStyle w:val="Compact"/>
              <w:jc w:val="left"/>
            </w:pPr>
            <w:r>
              <w:rPr>
                <w:bCs/>
                <w:b/>
              </w:rPr>
              <w:t xml:space="preserve">Email:</w:t>
            </w:r>
            <w:r>
              <w:t xml:space="preserve"> </w:t>
            </w:r>
            <w:r>
              <w:t xml:space="preserve">sales@capital-paramedic.com.cn</w:t>
            </w:r>
          </w:p>
        </w:tc>
        <w:tc>
          <w:tcPr/>
          <w:p>
            <w:pPr>
              <w:pStyle w:val="Compact"/>
              <w:jc w:val="left"/>
            </w:pPr>
            <w:r>
              <w:rPr>
                <w:bCs/>
                <w:b/>
              </w:rPr>
              <w:t xml:space="preserve">Tax ID:</w:t>
            </w:r>
            <w:r>
              <w:t xml:space="preserve"> </w:t>
            </w:r>
            <w:r>
              <w:t xml:space="preserve">91110301MA02PQ9D8E</w:t>
            </w:r>
          </w:p>
        </w:tc>
      </w:tr>
    </w:tbl>
    <w:bookmarkEnd w:id="22"/>
    <w:bookmarkStart w:id="23" w:name="Xbe3150119e2d27406a09bd057cbcdf3be6fdd8f"/>
    <w:p>
      <w:pPr>
        <w:pStyle w:val="Heading2"/>
      </w:pPr>
      <w:r>
        <w:t xml:space="preserve">3. Scope of Purchase – Paramedic Services and Equipment for China Beijing</w:t>
      </w:r>
    </w:p>
    <w:p>
      <w:pPr>
        <w:pStyle w:val="FirstParagraph"/>
      </w:pPr>
      <w:r>
        <w:t xml:space="preserve">This Purchase Order is issued by the Beijing Emergency Medical Services Administration to procure comprehensive Paramedic services, specialized medical equipment, and training programs to be deployed across the metropolitan area of China Beijing. The Paramedic personnel and associated resources shall be utilized to enhance emergency medical response capabilities in all sixteen administrative districts of China Beijing, including but not limited to Dongcheng, Xicheng, Chaoyang, Haidian, Fengtai, Shijingshan, and Tongzhou. The Paramedic team shall operate in accordance with the national emergency medical response protocols established by the National Health Commission of the People's Republic of China and shall maintain full compliance with all local regulations governing emergency medical services in China Beijing.</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(CNY)</w:t>
            </w:r>
          </w:p>
        </w:tc>
        <w:tc>
          <w:tcPr/>
          <w:p>
            <w:pPr>
              <w:pStyle w:val="Compact"/>
              <w:jc w:val="right"/>
            </w:pPr>
            <w:r>
              <w:t xml:space="preserve">Total (CNY)</w:t>
            </w:r>
          </w:p>
        </w:tc>
      </w:tr>
      <w:tr>
        <w:tc>
          <w:tcPr/>
          <w:p>
            <w:pPr>
              <w:pStyle w:val="Compact"/>
              <w:jc w:val="left"/>
            </w:pPr>
            <w:r>
              <w:t xml:space="preserve">001</w:t>
            </w:r>
          </w:p>
        </w:tc>
        <w:tc>
          <w:tcPr/>
          <w:p>
            <w:pPr>
              <w:pStyle w:val="Compact"/>
              <w:jc w:val="left"/>
            </w:pPr>
            <w:r>
              <w:t xml:space="preserve">Certified Paramedic Personnel – Advanced Life Support (ALS) Level, minimum 5 years experience, deployed to China Beijing emergency response zones</w:t>
            </w:r>
          </w:p>
        </w:tc>
        <w:tc>
          <w:tcPr/>
          <w:p>
            <w:pPr>
              <w:pStyle w:val="Compact"/>
              <w:jc w:val="center"/>
            </w:pPr>
            <w:r>
              <w:t xml:space="preserve">48</w:t>
            </w:r>
          </w:p>
        </w:tc>
        <w:tc>
          <w:tcPr/>
          <w:p>
            <w:pPr>
              <w:pStyle w:val="Compact"/>
              <w:jc w:val="right"/>
            </w:pPr>
            <w:r>
              <w:t xml:space="preserve">185,000.00</w:t>
            </w:r>
          </w:p>
        </w:tc>
        <w:tc>
          <w:tcPr/>
          <w:p>
            <w:pPr>
              <w:pStyle w:val="Compact"/>
              <w:jc w:val="right"/>
            </w:pPr>
            <w:r>
              <w:t xml:space="preserve">8,880,000.00</w:t>
            </w:r>
          </w:p>
        </w:tc>
      </w:tr>
      <w:tr>
        <w:tc>
          <w:tcPr/>
          <w:p>
            <w:pPr>
              <w:pStyle w:val="Compact"/>
              <w:jc w:val="left"/>
            </w:pPr>
            <w:r>
              <w:t xml:space="preserve">002</w:t>
            </w:r>
          </w:p>
        </w:tc>
        <w:tc>
          <w:tcPr/>
          <w:p>
            <w:pPr>
              <w:pStyle w:val="Compact"/>
              <w:jc w:val="left"/>
            </w:pPr>
            <w:r>
              <w:t xml:space="preserve">Paramedic Training Program – 120-hour certification course for emergency response in China Beijing, including simulation drills and field exercises</w:t>
            </w:r>
          </w:p>
        </w:tc>
        <w:tc>
          <w:tcPr/>
          <w:p>
            <w:pPr>
              <w:pStyle w:val="Compact"/>
              <w:jc w:val="center"/>
            </w:pPr>
            <w:r>
              <w:t xml:space="preserve">1</w:t>
            </w:r>
          </w:p>
        </w:tc>
        <w:tc>
          <w:tcPr/>
          <w:p>
            <w:pPr>
              <w:pStyle w:val="Compact"/>
              <w:jc w:val="right"/>
            </w:pPr>
            <w:r>
              <w:t xml:space="preserve">1,200,000.00</w:t>
            </w:r>
          </w:p>
        </w:tc>
        <w:tc>
          <w:tcPr/>
          <w:p>
            <w:pPr>
              <w:pStyle w:val="Compact"/>
              <w:jc w:val="right"/>
            </w:pPr>
            <w:r>
              <w:t xml:space="preserve">1,200,000.00</w:t>
            </w:r>
          </w:p>
        </w:tc>
      </w:tr>
      <w:tr>
        <w:tc>
          <w:tcPr/>
          <w:p>
            <w:pPr>
              <w:pStyle w:val="Compact"/>
              <w:jc w:val="left"/>
            </w:pPr>
            <w:r>
              <w:t xml:space="preserve">003</w:t>
            </w:r>
          </w:p>
        </w:tc>
        <w:tc>
          <w:tcPr/>
          <w:p>
            <w:pPr>
              <w:pStyle w:val="Compact"/>
              <w:jc w:val="left"/>
            </w:pPr>
            <w:r>
              <w:t xml:space="preserve">Paramedic Ambulance Units – Fully equipped Type B ambulances with GPS tracking, designed for China Beijing urban and suburban routes</w:t>
            </w:r>
          </w:p>
        </w:tc>
        <w:tc>
          <w:tcPr/>
          <w:p>
            <w:pPr>
              <w:pStyle w:val="Compact"/>
              <w:jc w:val="center"/>
            </w:pPr>
            <w:r>
              <w:t xml:space="preserve">12</w:t>
            </w:r>
          </w:p>
        </w:tc>
        <w:tc>
          <w:tcPr/>
          <w:p>
            <w:pPr>
              <w:pStyle w:val="Compact"/>
              <w:jc w:val="right"/>
            </w:pPr>
            <w:r>
              <w:t xml:space="preserve">450,000.00</w:t>
            </w:r>
          </w:p>
        </w:tc>
        <w:tc>
          <w:tcPr/>
          <w:p>
            <w:pPr>
              <w:pStyle w:val="Compact"/>
              <w:jc w:val="right"/>
            </w:pPr>
            <w:r>
              <w:t xml:space="preserve">5,400,000.00</w:t>
            </w:r>
          </w:p>
        </w:tc>
      </w:tr>
      <w:tr>
        <w:tc>
          <w:tcPr/>
          <w:p>
            <w:pPr>
              <w:pStyle w:val="Compact"/>
              <w:jc w:val="left"/>
            </w:pPr>
            <w:r>
              <w:t xml:space="preserve">004</w:t>
            </w:r>
          </w:p>
        </w:tc>
        <w:tc>
          <w:tcPr/>
          <w:p>
            <w:pPr>
              <w:pStyle w:val="Compact"/>
              <w:jc w:val="left"/>
            </w:pPr>
            <w:r>
              <w:t xml:space="preserve">Paramedic Medical Equipment Kit – Defibrillators, ventilators, IV pumps, trauma kits, and monitoring devices per unit</w:t>
            </w:r>
          </w:p>
        </w:tc>
        <w:tc>
          <w:tcPr/>
          <w:p>
            <w:pPr>
              <w:pStyle w:val="Compact"/>
              <w:jc w:val="center"/>
            </w:pPr>
            <w:r>
              <w:t xml:space="preserve">12</w:t>
            </w:r>
          </w:p>
        </w:tc>
        <w:tc>
          <w:tcPr/>
          <w:p>
            <w:pPr>
              <w:pStyle w:val="Compact"/>
              <w:jc w:val="right"/>
            </w:pPr>
            <w:r>
              <w:t xml:space="preserve">180,000.00</w:t>
            </w:r>
          </w:p>
        </w:tc>
        <w:tc>
          <w:tcPr/>
          <w:p>
            <w:pPr>
              <w:pStyle w:val="Compact"/>
              <w:jc w:val="right"/>
            </w:pPr>
            <w:r>
              <w:t xml:space="preserve">2,160,000.00</w:t>
            </w:r>
          </w:p>
        </w:tc>
      </w:tr>
      <w:tr>
        <w:tc>
          <w:tcPr/>
          <w:p>
            <w:pPr>
              <w:pStyle w:val="Compact"/>
              <w:jc w:val="left"/>
            </w:pPr>
            <w:r>
              <w:t xml:space="preserve">005</w:t>
            </w:r>
          </w:p>
        </w:tc>
        <w:tc>
          <w:tcPr/>
          <w:p>
            <w:pPr>
              <w:pStyle w:val="Compact"/>
              <w:jc w:val="left"/>
            </w:pPr>
            <w:r>
              <w:t xml:space="preserve">Paramedic Uniforms and Personal Protective Equipment – Full set per Paramedic, compliant with China Beijing municipal standards</w:t>
            </w:r>
          </w:p>
        </w:tc>
        <w:tc>
          <w:tcPr/>
          <w:p>
            <w:pPr>
              <w:pStyle w:val="Compact"/>
              <w:jc w:val="center"/>
            </w:pPr>
            <w:r>
              <w:t xml:space="preserve">48</w:t>
            </w:r>
          </w:p>
        </w:tc>
        <w:tc>
          <w:tcPr/>
          <w:p>
            <w:pPr>
              <w:pStyle w:val="Compact"/>
              <w:jc w:val="right"/>
            </w:pPr>
            <w:r>
              <w:t xml:space="preserve">8,500.00</w:t>
            </w:r>
          </w:p>
        </w:tc>
        <w:tc>
          <w:tcPr/>
          <w:p>
            <w:pPr>
              <w:pStyle w:val="Compact"/>
              <w:jc w:val="right"/>
            </w:pPr>
            <w:r>
              <w:t xml:space="preserve">408,000.00</w:t>
            </w:r>
          </w:p>
        </w:tc>
      </w:tr>
      <w:tr>
        <w:tc>
          <w:tcPr/>
          <w:p>
            <w:pPr>
              <w:pStyle w:val="Compact"/>
              <w:jc w:val="left"/>
            </w:pPr>
            <w:r>
              <w:t xml:space="preserve">006</w:t>
            </w:r>
          </w:p>
        </w:tc>
        <w:tc>
          <w:tcPr/>
          <w:p>
            <w:pPr>
              <w:pStyle w:val="Compact"/>
              <w:jc w:val="left"/>
            </w:pPr>
            <w:r>
              <w:t xml:space="preserve">Paramedic Dispatch and Communication System – Real-time GPS-based dispatch platform for all Paramedic units operating in China Beijing</w:t>
            </w:r>
          </w:p>
        </w:tc>
        <w:tc>
          <w:tcPr/>
          <w:p>
            <w:pPr>
              <w:pStyle w:val="Compact"/>
              <w:jc w:val="center"/>
            </w:pPr>
            <w:r>
              <w:t xml:space="preserve">1</w:t>
            </w:r>
          </w:p>
        </w:tc>
        <w:tc>
          <w:tcPr/>
          <w:p>
            <w:pPr>
              <w:pStyle w:val="Compact"/>
              <w:jc w:val="right"/>
            </w:pPr>
            <w:r>
              <w:t xml:space="preserve">2,350,000.00</w:t>
            </w:r>
          </w:p>
        </w:tc>
        <w:tc>
          <w:tcPr/>
          <w:p>
            <w:pPr>
              <w:pStyle w:val="Compact"/>
              <w:jc w:val="right"/>
            </w:pPr>
            <w:r>
              <w:t xml:space="preserve">2,350,000.00</w:t>
            </w:r>
          </w:p>
        </w:tc>
      </w:tr>
    </w:tbl>
    <w:bookmarkEnd w:id="24"/>
    <w:bookmarkStart w:id="25" w:name="total-purchase-order-amount"/>
    <w:p>
      <w:pPr>
        <w:pStyle w:val="Heading2"/>
      </w:pPr>
      <w:r>
        <w:t xml:space="preserve">5. Total Purchase Order Amount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20,398,000.00 CNY</w:t>
            </w:r>
          </w:p>
        </w:tc>
      </w:tr>
      <w:tr>
        <w:tc>
          <w:tcPr/>
          <w:p>
            <w:pPr>
              <w:pStyle w:val="Compact"/>
              <w:jc w:val="left"/>
            </w:pPr>
            <w:r>
              <w:t xml:space="preserve">VAT (13%)</w:t>
            </w:r>
          </w:p>
        </w:tc>
        <w:tc>
          <w:tcPr/>
          <w:p>
            <w:pPr>
              <w:pStyle w:val="Compact"/>
              <w:jc w:val="right"/>
            </w:pPr>
            <w:r>
              <w:t xml:space="preserve">2,651,740.00 CNY</w:t>
            </w:r>
          </w:p>
        </w:tc>
      </w:tr>
      <w:tr>
        <w:tc>
          <w:tcPr/>
          <w:p>
            <w:pPr>
              <w:pStyle w:val="Compact"/>
              <w:jc w:val="left"/>
            </w:pPr>
            <w:r>
              <w:t xml:space="preserve">Grand Total</w:t>
            </w:r>
          </w:p>
        </w:tc>
        <w:tc>
          <w:tcPr/>
          <w:p>
            <w:pPr>
              <w:pStyle w:val="Compact"/>
              <w:jc w:val="right"/>
            </w:pPr>
            <w:r>
              <w:t xml:space="preserve">23,049,740.00 CNY</w:t>
            </w:r>
          </w:p>
        </w:tc>
      </w:tr>
    </w:tbl>
    <w:bookmarkEnd w:id="25"/>
    <w:bookmarkStart w:id="26" w:name="terms-and-conditions"/>
    <w:p>
      <w:pPr>
        <w:pStyle w:val="Heading2"/>
      </w:pPr>
      <w:r>
        <w:t xml:space="preserve">6. Terms and Conditions</w:t>
      </w:r>
    </w:p>
    <w:p>
      <w:pPr>
        <w:numPr>
          <w:ilvl w:val="0"/>
          <w:numId w:val="1001"/>
        </w:numPr>
        <w:pStyle w:val="Compact"/>
      </w:pPr>
      <w:r>
        <w:t xml:space="preserve">All Paramedic personnel engaged under this Purchase Order must hold valid national Paramedic licenses issued by the National Health Commission and must complete a mandatory orientation specific to the geographic and operational conditions of China Beijing within fourteen (14) days of contract commencement.</w:t>
      </w:r>
    </w:p>
    <w:p>
      <w:pPr>
        <w:numPr>
          <w:ilvl w:val="0"/>
          <w:numId w:val="1001"/>
        </w:numPr>
        <w:pStyle w:val="Compact"/>
      </w:pPr>
      <w:r>
        <w:t xml:space="preserve">The Seller shall guarantee that all Paramedic equipment and ambulance units delivered under this Purchase Order meet or exceed the quality standards set forth in GB/T 24347-2019 (National Standard for Ambulances) and applicable China Beijing municipal health regulations.</w:t>
      </w:r>
    </w:p>
    <w:p>
      <w:pPr>
        <w:numPr>
          <w:ilvl w:val="0"/>
          <w:numId w:val="1001"/>
        </w:numPr>
        <w:pStyle w:val="Compact"/>
      </w:pPr>
      <w:r>
        <w:t xml:space="preserve">Delivery of all items listed in this Purchase Order shall be completed no later than July 15, 2025, at the designated receiving facility located in the Xicheng District of China Beijing. Late delivery shall incur a penalty of 0.5% of the total Purchase Order value per calendar day of delay.</w:t>
      </w:r>
    </w:p>
    <w:p>
      <w:pPr>
        <w:numPr>
          <w:ilvl w:val="0"/>
          <w:numId w:val="1001"/>
        </w:numPr>
        <w:pStyle w:val="Compact"/>
      </w:pPr>
      <w:r>
        <w:t xml:space="preserve">Payment shall be processed via bank transfer to the Seller's designated account within thirty (30) days of receipt of a valid invoice and confirmation of satisfactory delivery and inspection of all Paramedic services and equipment.</w:t>
      </w:r>
    </w:p>
    <w:p>
      <w:pPr>
        <w:numPr>
          <w:ilvl w:val="0"/>
          <w:numId w:val="1001"/>
        </w:numPr>
        <w:pStyle w:val="Compact"/>
      </w:pPr>
      <w:r>
        <w:t xml:space="preserve">The Seller shall provide a minimum two-year warranty on all equipment and a continuous service guarantee for all Paramedic personnel. Any Paramedic found to be non-compliant with professional standards shall be replaced within five (5) business days at no additional cost to the Buyer.</w:t>
      </w:r>
    </w:p>
    <w:p>
      <w:pPr>
        <w:numPr>
          <w:ilvl w:val="0"/>
          <w:numId w:val="1001"/>
        </w:numPr>
        <w:pStyle w:val="Compact"/>
      </w:pPr>
      <w:r>
        <w:t xml:space="preserve">This Purchase Order is governed by the laws of the People's Republic of China. Any disputes arising from this Purchase Order shall be resolved through arbitration at the Beijing Arbitration Commission in China Beijing.</w:t>
      </w:r>
    </w:p>
    <w:p>
      <w:pPr>
        <w:numPr>
          <w:ilvl w:val="0"/>
          <w:numId w:val="1001"/>
        </w:numPr>
        <w:pStyle w:val="Compact"/>
      </w:pPr>
      <w:r>
        <w:t xml:space="preserve">The Seller shall maintain full insurance coverage for all Paramedic personnel and equipment throughout the duration of this Purchase Order, with a minimum liability coverage of 5,000,000 CNY per incident.</w:t>
      </w:r>
    </w:p>
    <w:p>
      <w:pPr>
        <w:numPr>
          <w:ilvl w:val="0"/>
          <w:numId w:val="1001"/>
        </w:numPr>
        <w:pStyle w:val="Compact"/>
      </w:pPr>
      <w:r>
        <w:t xml:space="preserve">All data collected by the Paramedic dispatch and communication system shall be stored on servers physically located within China Beijing in compliance with the Personal Information Protection Law of the People's Republic of China.</w:t>
      </w:r>
    </w:p>
    <w:bookmarkEnd w:id="26"/>
    <w:bookmarkStart w:id="27" w:name="authorization-and-signatures"/>
    <w:p>
      <w:pPr>
        <w:pStyle w:val="Heading2"/>
      </w:pPr>
      <w:r>
        <w:t xml:space="preserve">7. Authorization and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Purchasing Party:</w:t>
            </w:r>
          </w:p>
          <w:p>
            <w:pPr>
              <w:jc w:val="left"/>
            </w:pPr>
            <w:r>
              <w:t xml:space="preserve">______________________________</w:t>
            </w:r>
          </w:p>
          <w:p>
            <w:pPr>
              <w:jc w:val="left"/>
            </w:pPr>
            <w:r>
              <w:t xml:space="preserve">Director Wang Liqiang</w:t>
            </w:r>
          </w:p>
          <w:p>
            <w:pPr>
              <w:jc w:val="left"/>
            </w:pPr>
            <w:r>
              <w:t xml:space="preserve">Beijing Emergency Medical Services Administration</w:t>
            </w:r>
          </w:p>
          <w:p>
            <w:pPr>
              <w:jc w:val="left"/>
            </w:pPr>
            <w:r>
              <w:t xml:space="preserve">Date: _______________</w:t>
            </w:r>
          </w:p>
          <w:p>
            <w:pPr>
              <w:jc w:val="left"/>
            </w:pPr>
            <w:r>
              <w:t xml:space="preserve">Official Seal: [APPLIED]</w:t>
            </w:r>
          </w:p>
        </w:tc>
        <w:tc>
          <w:tcPr/>
          <w:p>
            <w:pPr>
              <w:jc w:val="left"/>
            </w:pPr>
            <w:r>
              <w:rPr>
                <w:bCs/>
                <w:b/>
              </w:rPr>
              <w:t xml:space="preserve">For the Supplying Party:</w:t>
            </w:r>
          </w:p>
          <w:p>
            <w:pPr>
              <w:jc w:val="left"/>
            </w:pPr>
            <w:r>
              <w:t xml:space="preserve">______________________________</w:t>
            </w:r>
          </w:p>
          <w:p>
            <w:pPr>
              <w:jc w:val="left"/>
            </w:pPr>
            <w:r>
              <w:t xml:space="preserve">Manager Zhang Wei</w:t>
            </w:r>
          </w:p>
          <w:p>
            <w:pPr>
              <w:jc w:val="left"/>
            </w:pPr>
            <w:r>
              <w:t xml:space="preserve">Capital Medical Paramedic Training &amp; Equipment Co., Ltd.</w:t>
            </w:r>
          </w:p>
          <w:p>
            <w:pPr>
              <w:jc w:val="left"/>
            </w:pPr>
            <w:r>
              <w:t xml:space="preserve">Date: _______________</w:t>
            </w:r>
          </w:p>
          <w:p>
            <w:pPr>
              <w:jc w:val="left"/>
            </w:pPr>
            <w:r>
              <w:t xml:space="preserve">Official Seal: [APPLIED]</w:t>
            </w:r>
          </w:p>
        </w:tc>
      </w:tr>
    </w:tbl>
    <w:p>
      <w:pPr>
        <w:pStyle w:val="BodyText"/>
      </w:pPr>
      <w:r>
        <w:t xml:space="preserve">This Purchase Order document (PO-CB-2025-04871) is an official procurement instrument issued for the acquisition of Paramedic services and related equipment for deployment in China Beijing. This document is valid for a period of ninety (90) days from the date of issue. Unauthorized reproduction or distribution of this Purchase Order is strictly prohibited. All communications regarding this Purchase Order shall be directed to the procurement office of the Beijing Emergency Medical Services Administration, Xicheng District, China Beijing.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China Beijing</dc:title>
  <dc:creator/>
  <dc:language>en</dc:language>
  <cp:keywords/>
  <dcterms:created xsi:type="dcterms:W3CDTF">2026-10-10T07:20:32Z</dcterms:created>
  <dcterms:modified xsi:type="dcterms:W3CDTF">2026-10-10T07:20:32Z</dcterms:modified>
</cp:coreProperties>
</file>

<file path=docProps/custom.xml><?xml version="1.0" encoding="utf-8"?>
<Properties xmlns="http://schemas.openxmlformats.org/officeDocument/2006/custom-properties" xmlns:vt="http://schemas.openxmlformats.org/officeDocument/2006/docPropsVTypes"/>
</file>