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purchase-order"/>
    <w:p>
      <w:pPr>
        <w:pStyle w:val="Heading1"/>
      </w:pPr>
      <w:r>
        <w:t xml:space="preserve">PURCHASE ORDER</w:t>
      </w:r>
    </w:p>
    <w:p>
      <w:pPr>
        <w:pStyle w:val="FirstParagraph"/>
      </w:pPr>
      <w:r>
        <w:t xml:space="preserve">Emergency Medical Services Procurement — Paramedic Deployment — France Lyon</w:t>
      </w:r>
    </w:p>
    <w:bookmarkEnd w:id="20"/>
    <w:p>
      <w:pPr>
        <w:pStyle w:val="BodyText"/>
      </w:pPr>
      <w:r>
        <w:rPr>
          <w:bCs/>
          <w:b/>
        </w:rPr>
        <w:t xml:space="preserve">Purchase Order No.:</w:t>
      </w:r>
      <w:r>
        <w:t xml:space="preserve"> </w:t>
      </w:r>
      <w:r>
        <w:t xml:space="preserve">PO-FR-LY-2025-04872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Service Location:</w:t>
      </w:r>
      <w:r>
        <w:t xml:space="preserve"> </w:t>
      </w:r>
      <w:r>
        <w:t xml:space="preserve">France Lyon, 69000</w:t>
      </w:r>
      <w:r>
        <w:br/>
      </w:r>
      <w:r>
        <w:rPr>
          <w:bCs/>
          <w:b/>
        </w:rPr>
        <w:t xml:space="preserve">Priority:</w:t>
      </w:r>
      <w:r>
        <w:t xml:space="preserve"> </w:t>
      </w:r>
      <w:r>
        <w:t xml:space="preserve">High — Critical Care</w:t>
      </w:r>
      <w:r>
        <w:br/>
      </w:r>
      <w:r>
        <w:rPr>
          <w:bCs/>
          <w:b/>
        </w:rPr>
        <w:t xml:space="preserve">Contract Duration:</w:t>
      </w:r>
      <w:r>
        <w:t xml:space="preserve"> </w:t>
      </w:r>
      <w:r>
        <w:t xml:space="preserve">12 Months</w:t>
      </w:r>
    </w:p>
    <w:p>
      <w:pPr>
        <w:pStyle w:val="BodyText"/>
      </w:pPr>
      <w:r>
        <w:t xml:space="preserve">1. PARTIES INVOLVED</w:t>
      </w:r>
    </w:p>
    <w:bookmarkStart w:id="21" w:name="buyer-purchasing-entity"/>
    <w:p>
      <w:pPr>
        <w:pStyle w:val="Heading3"/>
      </w:pPr>
      <w:r>
        <w:t xml:space="preserve">Buyer (Purchasing Entity)</w:t>
      </w:r>
    </w:p>
    <w:p>
      <w:pPr>
        <w:pStyle w:val="FirstParagraph"/>
      </w:pPr>
      <w:r>
        <w:rPr>
          <w:bCs/>
          <w:b/>
        </w:rPr>
        <w:t xml:space="preserve">Centre Hospitalier de Lyon — Service des Achats</w:t>
      </w:r>
      <w:r>
        <w:br/>
      </w:r>
      <w:r>
        <w:t xml:space="preserve">105 Rue Pierre et Marie Curie</w:t>
      </w:r>
      <w:r>
        <w:br/>
      </w:r>
      <w:r>
        <w:t xml:space="preserve">69317 Lyon Cedex 04, France</w:t>
      </w:r>
      <w:r>
        <w:br/>
      </w:r>
      <w:r>
        <w:t xml:space="preserve">Contact: M. Jean-Pierre Moreau, Procurement Director</w:t>
      </w:r>
      <w:r>
        <w:br/>
      </w:r>
      <w:r>
        <w:t xml:space="preserve">Email: achats@ch-lyon.fr</w:t>
      </w:r>
      <w:r>
        <w:br/>
      </w:r>
      <w:r>
        <w:t xml:space="preserve">Phone: +33 4 72 00 00 00</w:t>
      </w:r>
      <w:r>
        <w:br/>
      </w:r>
      <w:r>
        <w:t xml:space="preserve">SIRET: 260 400 123 45678</w:t>
      </w:r>
    </w:p>
    <w:bookmarkEnd w:id="21"/>
    <w:bookmarkStart w:id="22" w:name="supplier-service-provider"/>
    <w:p>
      <w:pPr>
        <w:pStyle w:val="Heading3"/>
      </w:pPr>
      <w:r>
        <w:t xml:space="preserve">Supplier (Service Provider)</w:t>
      </w:r>
    </w:p>
    <w:p>
      <w:pPr>
        <w:pStyle w:val="FirstParagraph"/>
      </w:pPr>
      <w:r>
        <w:rPr>
          <w:bCs/>
          <w:b/>
        </w:rPr>
        <w:t xml:space="preserve">SAMU Lyon — Services Médicav &amp; Paramédicaux</w:t>
      </w:r>
      <w:r>
        <w:br/>
      </w:r>
      <w:r>
        <w:t xml:space="preserve">42 Avenue de la République</w:t>
      </w:r>
      <w:r>
        <w:br/>
      </w:r>
      <w:r>
        <w:t xml:space="preserve">69003 Lyon, France</w:t>
      </w:r>
      <w:r>
        <w:br/>
      </w:r>
      <w:r>
        <w:t xml:space="preserve">Contact: Dr. Claire Dubois, Operations Manager</w:t>
      </w:r>
      <w:r>
        <w:br/>
      </w:r>
      <w:r>
        <w:t xml:space="preserve">Email: operations@samu-lyon.fr</w:t>
      </w:r>
      <w:r>
        <w:br/>
      </w:r>
      <w:r>
        <w:t xml:space="preserve">Phone: +33 4 78 00 00 00</w:t>
      </w:r>
      <w:r>
        <w:br/>
      </w:r>
      <w:r>
        <w:t xml:space="preserve">SIRET: 260 400 987 65432</w:t>
      </w:r>
    </w:p>
    <w:bookmarkEnd w:id="22"/>
    <w:p>
      <w:pPr>
        <w:pStyle w:val="BodyText"/>
      </w:pPr>
      <w:r>
        <w:t xml:space="preserve">2. DESCRIPTION OF PURCHASED SERVICES</w:t>
      </w:r>
    </w:p>
    <w:p>
      <w:pPr>
        <w:pStyle w:val="BodyText"/>
      </w:pPr>
      <w:r>
        <w:t xml:space="preserve">This</w:t>
      </w:r>
      <w:r>
        <w:t xml:space="preserve"> </w:t>
      </w:r>
      <w:r>
        <w:t xml:space="preserve">Purchase Order</w:t>
      </w:r>
      <w:r>
        <w:t xml:space="preserve"> </w:t>
      </w:r>
      <w:r>
        <w:t xml:space="preserve">is issued to formally procure and authorize the engagement of certified</w:t>
      </w:r>
      <w:r>
        <w:t xml:space="preserve"> </w:t>
      </w:r>
      <w:r>
        <w:t xml:space="preserve">Paramedic</w:t>
      </w:r>
      <w:r>
        <w:t xml:space="preserve"> </w:t>
      </w:r>
      <w:r>
        <w:t xml:space="preserve">professionals to deliver emergency medical response, pre-hospital care, and critical patient transport services within the metropolitan area of</w:t>
      </w:r>
      <w:r>
        <w:t xml:space="preserve"> </w:t>
      </w:r>
      <w:r>
        <w:t xml:space="preserve">France Lyon</w:t>
      </w:r>
      <w:r>
        <w:t xml:space="preserve"> </w:t>
      </w:r>
      <w:r>
        <w:t xml:space="preserve">and its surrounding departments (Rhône, Métropole de Lyon). The</w:t>
      </w:r>
      <w:r>
        <w:t xml:space="preserve"> </w:t>
      </w:r>
      <w:r>
        <w:t xml:space="preserve">Paramedic</w:t>
      </w:r>
      <w:r>
        <w:t xml:space="preserve"> </w:t>
      </w:r>
      <w:r>
        <w:t xml:space="preserve">personnel engaged under this</w:t>
      </w:r>
      <w:r>
        <w:t xml:space="preserve"> </w:t>
      </w:r>
      <w:r>
        <w:t xml:space="preserve">Purchase Order</w:t>
      </w:r>
      <w:r>
        <w:t xml:space="preserve"> </w:t>
      </w:r>
      <w:r>
        <w:t xml:space="preserve">shall operate in full compliance with the French national emergency medical system (SAMU — Service d'Aide Médicale d'Urgence) protocols and the regulatory standards established by the Agence Régionale de Santé (ARS) Auvergne-Rhône-Alpes.</w:t>
      </w:r>
    </w:p>
    <w:p>
      <w:pPr>
        <w:pStyle w:val="BodyText"/>
      </w:pPr>
      <w:r>
        <w:t xml:space="preserve">The scope of this</w:t>
      </w:r>
      <w:r>
        <w:t xml:space="preserve"> </w:t>
      </w:r>
      <w:r>
        <w:t xml:space="preserve">Purchase Order</w:t>
      </w:r>
      <w:r>
        <w:t xml:space="preserve"> </w:t>
      </w:r>
      <w:r>
        <w:t xml:space="preserve">encompasses the provision of a dedicated team of licensed</w:t>
      </w:r>
      <w:r>
        <w:t xml:space="preserve"> </w:t>
      </w:r>
      <w:r>
        <w:t xml:space="preserve">Paramedic</w:t>
      </w:r>
      <w:r>
        <w:t xml:space="preserve"> </w:t>
      </w:r>
      <w:r>
        <w:t xml:space="preserve">practitioners, fully equipped emergency response vehicles, and continuous 24/7/365 availability for all emergency and non-emergency medical transport requests originating from or routed through the</w:t>
      </w:r>
      <w:r>
        <w:t xml:space="preserve"> </w:t>
      </w:r>
      <w:r>
        <w:t xml:space="preserve">France Lyon</w:t>
      </w:r>
      <w:r>
        <w:t xml:space="preserve"> </w:t>
      </w:r>
      <w:r>
        <w:t xml:space="preserve">jurisdiction. Each</w:t>
      </w:r>
      <w:r>
        <w:t xml:space="preserve"> </w:t>
      </w:r>
      <w:r>
        <w:t xml:space="preserve">Paramedic</w:t>
      </w:r>
      <w:r>
        <w:t xml:space="preserve"> </w:t>
      </w:r>
      <w:r>
        <w:t xml:space="preserve">assigned under this contract must hold a valid Diplôme d'Etat d'Infirmier (DEI) with specialized Paramedic certification (Diplôme d'Etat de Docteur en Soins Infirmiers spécialisé en Urgences) and must be registered with the Ordre National des Infirmiers in France.</w:t>
      </w:r>
    </w:p>
    <w:p>
      <w:pPr>
        <w:pStyle w:val="BodyText"/>
      </w:pPr>
      <w:r>
        <w:t xml:space="preserve">3. LINE ITEMS &amp;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(EUR)</w:t>
            </w:r>
          </w:p>
        </w:tc>
        <w:tc>
          <w:tcPr/>
          <w:p>
            <w:pPr>
              <w:pStyle w:val="Compact"/>
              <w:jc w:val="left"/>
            </w:pPr>
            <w:r>
              <w:t xml:space="preserve">Total (EUR)</w:t>
            </w:r>
          </w:p>
        </w:tc>
        <w:tc>
          <w:tcPr/>
          <w:p>
            <w:pPr>
              <w:pStyle w:val="Compact"/>
              <w:jc w:val="left"/>
            </w:pPr>
            <w:r>
              <w:t xml:space="preserve">Period</w:t>
            </w:r>
          </w:p>
        </w:tc>
      </w:tr>
      <w:tr>
        <w:tc>
          <w:tcPr/>
          <w:p>
            <w:pPr>
              <w:pStyle w:val="Compact"/>
              <w:jc w:val="left"/>
            </w:pPr>
            <w:r>
              <w:t xml:space="preserve">01</w:t>
            </w:r>
          </w:p>
        </w:tc>
        <w:tc>
          <w:tcPr/>
          <w:p>
            <w:pPr>
              <w:pStyle w:val="Compact"/>
              <w:jc w:val="left"/>
            </w:pPr>
            <w:r>
              <w:t xml:space="preserve">Certified Paramedic — Emergency Response &amp; Pre-Hospital Care (France Lyon, 24/7 coverage)</w:t>
            </w:r>
          </w:p>
        </w:tc>
        <w:tc>
          <w:tcPr/>
          <w:p>
            <w:pPr>
              <w:pStyle w:val="Compact"/>
              <w:jc w:val="left"/>
            </w:pPr>
            <w:r>
              <w:t xml:space="preserve">12 Paramedics</w:t>
            </w:r>
          </w:p>
        </w:tc>
        <w:tc>
          <w:tcPr/>
          <w:p>
            <w:pPr>
              <w:pStyle w:val="Compact"/>
              <w:jc w:val="left"/>
            </w:pPr>
            <w:r>
              <w:t xml:space="preserve">4,200.00</w:t>
            </w:r>
          </w:p>
        </w:tc>
        <w:tc>
          <w:tcPr/>
          <w:p>
            <w:pPr>
              <w:pStyle w:val="Compact"/>
              <w:jc w:val="left"/>
            </w:pPr>
            <w:r>
              <w:t xml:space="preserve">50,400.00</w:t>
            </w:r>
          </w:p>
        </w:tc>
        <w:tc>
          <w:tcPr/>
          <w:p>
            <w:pPr>
              <w:pStyle w:val="Compact"/>
              <w:jc w:val="left"/>
            </w:pPr>
            <w:r>
              <w:t xml:space="preserve">Monthly</w:t>
            </w:r>
          </w:p>
        </w:tc>
      </w:tr>
      <w:tr>
        <w:tc>
          <w:tcPr/>
          <w:p>
            <w:pPr>
              <w:pStyle w:val="Compact"/>
              <w:jc w:val="left"/>
            </w:pPr>
            <w:r>
              <w:t xml:space="preserve">02</w:t>
            </w:r>
          </w:p>
        </w:tc>
        <w:tc>
          <w:tcPr/>
          <w:p>
            <w:pPr>
              <w:pStyle w:val="Compact"/>
              <w:jc w:val="left"/>
            </w:pPr>
            <w:r>
              <w:t xml:space="preserve">Paramedic — Critical Care Transport &amp; Inter-Hospital Transfer (Lyon — Rhône Valley)</w:t>
            </w:r>
          </w:p>
        </w:tc>
        <w:tc>
          <w:tcPr/>
          <w:p>
            <w:pPr>
              <w:pStyle w:val="Compact"/>
              <w:jc w:val="left"/>
            </w:pPr>
            <w:r>
              <w:t xml:space="preserve">6 Paramedics</w:t>
            </w:r>
          </w:p>
        </w:tc>
        <w:tc>
          <w:tcPr/>
          <w:p>
            <w:pPr>
              <w:pStyle w:val="Compact"/>
              <w:jc w:val="left"/>
            </w:pPr>
            <w:r>
              <w:t xml:space="preserve">4,800.00</w:t>
            </w:r>
          </w:p>
        </w:tc>
        <w:tc>
          <w:tcPr/>
          <w:p>
            <w:pPr>
              <w:pStyle w:val="Compact"/>
              <w:jc w:val="left"/>
            </w:pPr>
            <w:r>
              <w:t xml:space="preserve">28,800.00</w:t>
            </w:r>
          </w:p>
        </w:tc>
        <w:tc>
          <w:tcPr/>
          <w:p>
            <w:pPr>
              <w:pStyle w:val="Compact"/>
              <w:jc w:val="left"/>
            </w:pPr>
            <w:r>
              <w:t xml:space="preserve">Monthly</w:t>
            </w:r>
          </w:p>
        </w:tc>
      </w:tr>
      <w:tr>
        <w:tc>
          <w:tcPr/>
          <w:p>
            <w:pPr>
              <w:pStyle w:val="Compact"/>
              <w:jc w:val="left"/>
            </w:pPr>
            <w:r>
              <w:t xml:space="preserve">03</w:t>
            </w:r>
          </w:p>
        </w:tc>
        <w:tc>
          <w:tcPr/>
          <w:p>
            <w:pPr>
              <w:pStyle w:val="Compact"/>
              <w:jc w:val="left"/>
            </w:pPr>
            <w:r>
              <w:t xml:space="preserve">Emergency Response Vehicle (VSAV) — Fully Equipped, France Lyon Fleet</w:t>
            </w:r>
          </w:p>
        </w:tc>
        <w:tc>
          <w:tcPr/>
          <w:p>
            <w:pPr>
              <w:pStyle w:val="Compact"/>
              <w:jc w:val="left"/>
            </w:pPr>
            <w:r>
              <w:t xml:space="preserve">8 Vehicles</w:t>
            </w:r>
          </w:p>
        </w:tc>
        <w:tc>
          <w:tcPr/>
          <w:p>
            <w:pPr>
              <w:pStyle w:val="Compact"/>
              <w:jc w:val="left"/>
            </w:pPr>
            <w:r>
              <w:t xml:space="preserve">3,500.00</w:t>
            </w:r>
          </w:p>
        </w:tc>
        <w:tc>
          <w:tcPr/>
          <w:p>
            <w:pPr>
              <w:pStyle w:val="Compact"/>
              <w:jc w:val="left"/>
            </w:pPr>
            <w:r>
              <w:t xml:space="preserve">28,000.00</w:t>
            </w:r>
          </w:p>
        </w:tc>
        <w:tc>
          <w:tcPr/>
          <w:p>
            <w:pPr>
              <w:pStyle w:val="Compact"/>
              <w:jc w:val="left"/>
            </w:pPr>
            <w:r>
              <w:t xml:space="preserve">Monthly</w:t>
            </w:r>
          </w:p>
        </w:tc>
      </w:tr>
      <w:tr>
        <w:tc>
          <w:tcPr/>
          <w:p>
            <w:pPr>
              <w:pStyle w:val="Compact"/>
              <w:jc w:val="left"/>
            </w:pPr>
            <w:r>
              <w:t xml:space="preserve">04</w:t>
            </w:r>
          </w:p>
        </w:tc>
        <w:tc>
          <w:tcPr/>
          <w:p>
            <w:pPr>
              <w:pStyle w:val="Compact"/>
              <w:jc w:val="left"/>
            </w:pPr>
            <w:r>
              <w:t xml:space="preserve">Paramedic Medical Consumables &amp; Pharmaceutical Stock (per French pharmacy regulations)</w:t>
            </w:r>
          </w:p>
        </w:tc>
        <w:tc>
          <w:tcPr/>
          <w:p>
            <w:pPr>
              <w:pStyle w:val="Compact"/>
              <w:jc w:val="left"/>
            </w:pPr>
            <w:r>
              <w:t xml:space="preserve">1 Lot</w:t>
            </w:r>
          </w:p>
        </w:tc>
        <w:tc>
          <w:tcPr/>
          <w:p>
            <w:pPr>
              <w:pStyle w:val="Compact"/>
              <w:jc w:val="left"/>
            </w:pPr>
            <w:r>
              <w:t xml:space="preserve">12,500.00</w:t>
            </w:r>
          </w:p>
        </w:tc>
        <w:tc>
          <w:tcPr/>
          <w:p>
            <w:pPr>
              <w:pStyle w:val="Compact"/>
              <w:jc w:val="left"/>
            </w:pPr>
            <w:r>
              <w:t xml:space="preserve">12,500.00</w:t>
            </w:r>
          </w:p>
        </w:tc>
        <w:tc>
          <w:tcPr/>
          <w:p>
            <w:pPr>
              <w:pStyle w:val="Compact"/>
              <w:jc w:val="left"/>
            </w:pPr>
            <w:r>
              <w:t xml:space="preserve">Monthly</w:t>
            </w:r>
          </w:p>
        </w:tc>
      </w:tr>
      <w:tr>
        <w:tc>
          <w:tcPr/>
          <w:p>
            <w:pPr>
              <w:pStyle w:val="Compact"/>
              <w:jc w:val="left"/>
            </w:pPr>
            <w:r>
              <w:t xml:space="preserve">05</w:t>
            </w:r>
          </w:p>
        </w:tc>
        <w:tc>
          <w:tcPr/>
          <w:p>
            <w:pPr>
              <w:pStyle w:val="Compact"/>
              <w:jc w:val="left"/>
            </w:pPr>
            <w:r>
              <w:t xml:space="preserve">Paramedic Continuing Education &amp; Certification Renewal (ARS Auvergne-Rhône-Alpes compliance)</w:t>
            </w:r>
          </w:p>
        </w:tc>
        <w:tc>
          <w:tcPr/>
          <w:p>
            <w:pPr>
              <w:pStyle w:val="Compact"/>
              <w:jc w:val="left"/>
            </w:pPr>
            <w:r>
              <w:t xml:space="preserve">18 Paramedics</w:t>
            </w:r>
          </w:p>
        </w:tc>
        <w:tc>
          <w:tcPr/>
          <w:p>
            <w:pPr>
              <w:pStyle w:val="Compact"/>
              <w:jc w:val="left"/>
            </w:pPr>
            <w:r>
              <w:t xml:space="preserve">350.00</w:t>
            </w:r>
          </w:p>
        </w:tc>
        <w:tc>
          <w:tcPr/>
          <w:p>
            <w:pPr>
              <w:pStyle w:val="Compact"/>
              <w:jc w:val="left"/>
            </w:pPr>
            <w:r>
              <w:t xml:space="preserve">6,300.00</w:t>
            </w:r>
          </w:p>
        </w:tc>
        <w:tc>
          <w:tcPr/>
          <w:p>
            <w:pPr>
              <w:pStyle w:val="Compact"/>
              <w:jc w:val="left"/>
            </w:pPr>
            <w:r>
              <w:t xml:space="preserve">Quarterly</w:t>
            </w:r>
          </w:p>
        </w:tc>
      </w:tr>
      <w:tr>
        <w:tc>
          <w:tcPr/>
          <w:p>
            <w:pPr>
              <w:pStyle w:val="Compact"/>
              <w:jc w:val="left"/>
            </w:pPr>
            <w:r>
              <w:t xml:space="preserve">06</w:t>
            </w:r>
          </w:p>
        </w:tc>
        <w:tc>
          <w:tcPr/>
          <w:p>
            <w:pPr>
              <w:pStyle w:val="Compact"/>
              <w:jc w:val="left"/>
            </w:pPr>
            <w:r>
              <w:t xml:space="preserve">GPS Dispatch &amp; Communication System — France Lyon SAMU Integration</w:t>
            </w:r>
          </w:p>
        </w:tc>
        <w:tc>
          <w:tcPr/>
          <w:p>
            <w:pPr>
              <w:pStyle w:val="Compact"/>
              <w:jc w:val="left"/>
            </w:pPr>
            <w:r>
              <w:t xml:space="preserve">1 System</w:t>
            </w:r>
          </w:p>
        </w:tc>
        <w:tc>
          <w:tcPr/>
          <w:p>
            <w:pPr>
              <w:pStyle w:val="Compact"/>
              <w:jc w:val="left"/>
            </w:pPr>
            <w:r>
              <w:t xml:space="preserve">2,200.00</w:t>
            </w:r>
          </w:p>
        </w:tc>
        <w:tc>
          <w:tcPr/>
          <w:p>
            <w:pPr>
              <w:pStyle w:val="Compact"/>
              <w:jc w:val="left"/>
            </w:pPr>
            <w:r>
              <w:t xml:space="preserve">2,200.00</w:t>
            </w:r>
          </w:p>
        </w:tc>
        <w:tc>
          <w:tcPr/>
          <w:p>
            <w:pPr>
              <w:pStyle w:val="Compact"/>
              <w:jc w:val="left"/>
            </w:pPr>
            <w:r>
              <w:t xml:space="preserve">Monthly</w:t>
            </w:r>
          </w:p>
        </w:tc>
      </w:tr>
      <w:tr>
        <w:tc>
          <w:tcPr>
            <w:gridSpan w:val="4"/>
          </w:tcPr>
          <w:p>
            <w:pPr>
              <w:pStyle w:val="Compact"/>
              <w:jc w:val="right"/>
            </w:pPr>
            <w:r>
              <w:t xml:space="preserve">SUBTOTAL (Monthly)</w:t>
            </w:r>
          </w:p>
        </w:tc>
        <w:tc>
          <w:tcPr/>
          <w:p>
            <w:pPr>
              <w:pStyle w:val="Compact"/>
              <w:jc w:val="left"/>
            </w:pPr>
            <w:r>
              <w:t xml:space="preserve">128,200.00</w:t>
            </w:r>
          </w:p>
        </w:tc>
        <w:tc>
          <w:tcPr/>
          <w:p>
            <w:pPr>
              <w:pStyle w:val="Compact"/>
              <w:jc w:val="left"/>
            </w:pPr>
            <w:r>
              <w:t xml:space="preserve">—</w:t>
            </w:r>
          </w:p>
        </w:tc>
      </w:tr>
      <w:tr>
        <w:tc>
          <w:tcPr>
            <w:gridSpan w:val="4"/>
          </w:tcPr>
          <w:p>
            <w:pPr>
              <w:pStyle w:val="Compact"/>
              <w:jc w:val="right"/>
            </w:pPr>
            <w:r>
              <w:t xml:space="preserve">VAT (TVA 20% — France)</w:t>
            </w:r>
          </w:p>
        </w:tc>
        <w:tc>
          <w:tcPr/>
          <w:p>
            <w:pPr>
              <w:pStyle w:val="Compact"/>
              <w:jc w:val="left"/>
            </w:pPr>
            <w:r>
              <w:t xml:space="preserve">25,640.00</w:t>
            </w:r>
          </w:p>
        </w:tc>
        <w:tc>
          <w:tcPr/>
          <w:p>
            <w:pPr>
              <w:pStyle w:val="Compact"/>
              <w:jc w:val="left"/>
            </w:pPr>
            <w:r>
              <w:t xml:space="preserve">—</w:t>
            </w:r>
          </w:p>
        </w:tc>
      </w:tr>
      <w:tr>
        <w:tc>
          <w:tcPr>
            <w:gridSpan w:val="4"/>
          </w:tcPr>
          <w:p>
            <w:pPr>
              <w:pStyle w:val="Compact"/>
              <w:jc w:val="right"/>
            </w:pPr>
            <w:r>
              <w:t xml:space="preserve">TOTAL MONTHLY OBLIGATION</w:t>
            </w:r>
          </w:p>
        </w:tc>
        <w:tc>
          <w:tcPr/>
          <w:p>
            <w:pPr>
              <w:pStyle w:val="Compact"/>
              <w:jc w:val="left"/>
            </w:pPr>
            <w:r>
              <w:t xml:space="preserve">153,840.00</w:t>
            </w:r>
          </w:p>
        </w:tc>
        <w:tc>
          <w:tcPr/>
          <w:p>
            <w:pPr>
              <w:pStyle w:val="Compact"/>
              <w:jc w:val="left"/>
            </w:pPr>
            <w:r>
              <w:t xml:space="preserve">—</w:t>
            </w:r>
          </w:p>
        </w:tc>
      </w:tr>
      <w:tr>
        <w:tc>
          <w:tcPr>
            <w:gridSpan w:val="4"/>
          </w:tcPr>
          <w:p>
            <w:pPr>
              <w:pStyle w:val="Compact"/>
              <w:jc w:val="right"/>
            </w:pPr>
            <w:r>
              <w:t xml:space="preserve">TOTAL ANNUAL CONTRACT VALUE (12 Months)</w:t>
            </w:r>
          </w:p>
        </w:tc>
        <w:tc>
          <w:tcPr/>
          <w:p>
            <w:pPr>
              <w:pStyle w:val="Compact"/>
              <w:jc w:val="left"/>
            </w:pPr>
            <w:r>
              <w:t xml:space="preserve">1,846,080.00</w:t>
            </w:r>
          </w:p>
        </w:tc>
        <w:tc>
          <w:tcPr/>
          <w:p>
            <w:pPr>
              <w:pStyle w:val="Compact"/>
              <w:jc w:val="left"/>
            </w:pPr>
            <w:r>
              <w:t xml:space="preserve">—</w:t>
            </w:r>
          </w:p>
        </w:tc>
      </w:tr>
    </w:tbl>
    <w:p>
      <w:pPr>
        <w:pStyle w:val="BodyText"/>
      </w:pPr>
      <w:r>
        <w:t xml:space="preserve">4. TERMS AND CONDITIONS</w:t>
      </w:r>
    </w:p>
    <w:p>
      <w:pPr>
        <w:numPr>
          <w:ilvl w:val="0"/>
          <w:numId w:val="1001"/>
        </w:numPr>
        <w:pStyle w:val="Compact"/>
      </w:pPr>
      <w:r>
        <w:rPr>
          <w:bCs/>
          <w:b/>
        </w:rPr>
        <w:t xml:space="preserve">Service Location:</w:t>
      </w:r>
      <w:r>
        <w:t xml:space="preserve"> </w:t>
      </w:r>
      <w:r>
        <w:t xml:space="preserve">All Paramedic services procured under this Purchase Order shall be rendered exclusively within the administrative boundaries of France Lyon (Métropole de Lyon, Département du Rhône, Région Auvergne-Rhône-Alpes) unless otherwise authorized in writing by the Buyer for inter-departmental transfers.</w:t>
      </w:r>
    </w:p>
    <w:p>
      <w:pPr>
        <w:numPr>
          <w:ilvl w:val="0"/>
          <w:numId w:val="1001"/>
        </w:numPr>
        <w:pStyle w:val="Compact"/>
      </w:pPr>
      <w:r>
        <w:rPr>
          <w:bCs/>
          <w:b/>
        </w:rPr>
        <w:t xml:space="preserve">Paramedic Qualifications:</w:t>
      </w:r>
      <w:r>
        <w:t xml:space="preserve"> </w:t>
      </w:r>
      <w:r>
        <w:t xml:space="preserve">Every Paramedic deployed under this Purchase Order must maintain a valid French nursing license, a specialized emergency care certification, and a current first-aid and advanced cardiac life support (ACLS) credential. The Supplier shall provide proof of qualification for each Paramedic prior to the commencement of services.</w:t>
      </w:r>
    </w:p>
    <w:p>
      <w:pPr>
        <w:numPr>
          <w:ilvl w:val="0"/>
          <w:numId w:val="1001"/>
        </w:numPr>
        <w:pStyle w:val="Compact"/>
      </w:pPr>
      <w:r>
        <w:rPr>
          <w:bCs/>
          <w:b/>
        </w:rPr>
        <w:t xml:space="preserve">Compliance:</w:t>
      </w:r>
      <w:r>
        <w:t xml:space="preserve"> </w:t>
      </w:r>
      <w:r>
        <w:t xml:space="preserve">The Supplier guarantees that all Paramedic operations in France Lyon shall conform to the French Public Health Code (Code de la Santé Publique), the ARS Auvergne-Rhône-Alpes directives, and all applicable European Union medical transport regulations.</w:t>
      </w:r>
    </w:p>
    <w:p>
      <w:pPr>
        <w:numPr>
          <w:ilvl w:val="0"/>
          <w:numId w:val="1001"/>
        </w:numPr>
        <w:pStyle w:val="Compact"/>
      </w:pPr>
      <w:r>
        <w:rPr>
          <w:bCs/>
          <w:b/>
        </w:rPr>
        <w:t xml:space="preserve">Payment Terms:</w:t>
      </w:r>
      <w:r>
        <w:t xml:space="preserve"> </w:t>
      </w:r>
      <w:r>
        <w:t xml:space="preserve">Invoices shall be submitted on the last business day of each calendar month. Payment shall be made within thirty (30) calendar days of invoice receipt via bank transfer to the Supplier's designated account in France. Late payments shall accrue interest at the rate of 1.5% per month in accordance with French commercial law.</w:t>
      </w:r>
    </w:p>
    <w:p>
      <w:pPr>
        <w:numPr>
          <w:ilvl w:val="0"/>
          <w:numId w:val="1001"/>
        </w:numPr>
        <w:pStyle w:val="Compact"/>
      </w:pPr>
      <w:r>
        <w:rPr>
          <w:bCs/>
          <w:b/>
        </w:rPr>
        <w:t xml:space="preserve">Performance Metrics:</w:t>
      </w:r>
      <w:r>
        <w:t xml:space="preserve"> </w:t>
      </w:r>
      <w:r>
        <w:t xml:space="preserve">The Supplier shall ensure a Paramedic response time of no more than eight (8) minutes for emergency calls within the central France Lyon urban area and no more than fifteen (15) minutes for suburban and peri-urban zones. Monthly performance reports shall be submitted to the Buyer's Procurement Director.</w:t>
      </w:r>
    </w:p>
    <w:p>
      <w:pPr>
        <w:numPr>
          <w:ilvl w:val="0"/>
          <w:numId w:val="1001"/>
        </w:numPr>
        <w:pStyle w:val="Compact"/>
      </w:pPr>
      <w:r>
        <w:rPr>
          <w:bCs/>
          <w:b/>
        </w:rPr>
        <w:t xml:space="preserve">Insurance &amp; Liability:</w:t>
      </w:r>
      <w:r>
        <w:t xml:space="preserve"> </w:t>
      </w:r>
      <w:r>
        <w:t xml:space="preserve">The Supplier shall maintain comprehensive professional liability insurance covering all Paramedic personnel and vehicles operating in France Lyon, with a minimum coverage of €5,000,000 per incident. Certificates of insurance shall be provided upon request.</w:t>
      </w:r>
    </w:p>
    <w:p>
      <w:pPr>
        <w:numPr>
          <w:ilvl w:val="0"/>
          <w:numId w:val="1001"/>
        </w:numPr>
        <w:pStyle w:val="Compact"/>
      </w:pPr>
      <w:r>
        <w:rPr>
          <w:bCs/>
          <w:b/>
        </w:rPr>
        <w:t xml:space="preserve">Termination:</w:t>
      </w:r>
      <w:r>
        <w:t xml:space="preserve"> </w:t>
      </w:r>
      <w:r>
        <w:t xml:space="preserve">Either party may terminate this Purchase Order with a written notice of sixty (60) days. In the event of a material breach by the Supplier, the Buyer may terminate immediately upon written notice. Termination shall not affect obligations accrued prior to the effective date of termination.</w:t>
      </w:r>
    </w:p>
    <w:p>
      <w:pPr>
        <w:numPr>
          <w:ilvl w:val="0"/>
          <w:numId w:val="1001"/>
        </w:numPr>
        <w:pStyle w:val="Compact"/>
      </w:pPr>
      <w:r>
        <w:rPr>
          <w:bCs/>
          <w:b/>
        </w:rPr>
        <w:t xml:space="preserve">Confidentiality &amp; Data Protection:</w:t>
      </w:r>
      <w:r>
        <w:t xml:space="preserve"> </w:t>
      </w:r>
      <w:r>
        <w:t xml:space="preserve">All patient data handled by Paramedic personnel in France Lyon shall be processed in strict compliance with the French Data Protection Act (Loi Informatique et Libertés) and the EU General Data Protection Regulation (GDPR). The Supplier shall execute a Data Processing Agreement (DPA) prior to the first day of service.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French Republic. Any disputes arising from this Purchase Order shall be submitted to the exclusive jurisdiction of the Tribunal de Commerce de Lyon, France.</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service suspensions affecting France Lyon.</w:t>
      </w:r>
    </w:p>
    <w:p>
      <w:pPr>
        <w:pStyle w:val="FirstParagraph"/>
      </w:pPr>
      <w:r>
        <w:t xml:space="preserve">5. AUTHORIZATION &amp; SIGNATURES</w:t>
      </w:r>
    </w:p>
    <w:p>
      <w:pPr>
        <w:pStyle w:val="BodyText"/>
      </w:pPr>
      <w:r>
        <w:t xml:space="preserve">By signing below, the authorized representatives of both parties acknowledge and agree to all terms, conditions, and obligations set forth in this Purchase Order for the procurement of Paramedic services in France Lyon.</w:t>
      </w:r>
    </w:p>
    <w:p>
      <w:pPr>
        <w:pStyle w:val="BodyText"/>
      </w:pPr>
      <w:r>
        <w:rPr>
          <w:bCs/>
          <w:b/>
        </w:rPr>
        <w:t xml:space="preserve">For the Buyer:</w:t>
      </w:r>
      <w:r>
        <w:br/>
      </w:r>
      <w:r>
        <w:t xml:space="preserve">Centre Hospitalier de Lyon</w:t>
      </w:r>
      <w:r>
        <w:br/>
      </w:r>
      <w:r>
        <w:t xml:space="preserve">Service des Achats</w:t>
      </w:r>
    </w:p>
    <w:p>
      <w:pPr>
        <w:pStyle w:val="BodyText"/>
      </w:pPr>
      <w:r>
        <w:t xml:space="preserve">M. Jean-Pierre Moreau</w:t>
      </w:r>
      <w:r>
        <w:br/>
      </w:r>
      <w:r>
        <w:t xml:space="preserve">Procurement Director</w:t>
      </w:r>
      <w:r>
        <w:br/>
      </w:r>
      <w:r>
        <w:t xml:space="preserve">Date: _______________</w:t>
      </w:r>
    </w:p>
    <w:p>
      <w:pPr>
        <w:pStyle w:val="BodyText"/>
      </w:pPr>
      <w:r>
        <w:rPr>
          <w:bCs/>
          <w:b/>
        </w:rPr>
        <w:t xml:space="preserve">For the Supplier:</w:t>
      </w:r>
      <w:r>
        <w:br/>
      </w:r>
      <w:r>
        <w:t xml:space="preserve">SAMU Lyon — Services Médicav</w:t>
      </w:r>
      <w:r>
        <w:br/>
      </w:r>
      <w:r>
        <w:t xml:space="preserve">&amp; Paramédicaux</w:t>
      </w:r>
    </w:p>
    <w:p>
      <w:pPr>
        <w:pStyle w:val="BodyText"/>
      </w:pPr>
      <w:r>
        <w:t xml:space="preserve">Dr. Claire Dubois</w:t>
      </w:r>
      <w:r>
        <w:br/>
      </w:r>
      <w:r>
        <w:t xml:space="preserve">Operations Manager</w:t>
      </w:r>
      <w:r>
        <w:br/>
      </w:r>
      <w:r>
        <w:t xml:space="preserve">Date: _______________</w:t>
      </w:r>
    </w:p>
    <w:p>
      <w:pPr>
        <w:pStyle w:val="BodyText"/>
      </w:pPr>
      <w:r>
        <w:t xml:space="preserve">This Purchase Order (PO-FR-LY-2025-04872) is a legally binding document for the procurement of Paramedic emergency medical services in France Lyon. It is issued in two (2) original copies, one for each party. Unauthorized reproduction or distribution of this document is prohibited. © 2025 Centre Hospitalier de Lyon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France Lyon</dc:title>
  <dc:creator/>
  <dc:language>en</dc:language>
  <cp:keywords/>
  <dcterms:created xsi:type="dcterms:W3CDTF">2026-10-10T09:12:48Z</dcterms:created>
  <dcterms:modified xsi:type="dcterms:W3CDTF">2026-10-10T09:12:48Z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