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Paramedic Emergency Medical Services – France Paris</w:t>
      </w:r>
    </w:p>
    <w:p>
      <w:pPr>
        <w:pStyle w:val="BodyText"/>
      </w:pPr>
      <w:r>
        <w:t xml:space="preserve">PO No. FR-PS-2025-04871</w:t>
      </w:r>
    </w:p>
    <w:bookmarkEnd w:id="20"/>
    <w:p>
      <w:pPr>
        <w:pStyle w:val="BodyText"/>
      </w:pPr>
      <w:r>
        <w:rPr>
          <w:bCs/>
          <w:b/>
        </w:rPr>
        <w:t xml:space="preserve">Date of Issue:</w:t>
      </w:r>
      <w:r>
        <w:t xml:space="preserve"> </w:t>
      </w:r>
      <w:r>
        <w:t xml:space="preserve">14 June 2025</w:t>
      </w:r>
    </w:p>
    <w:p>
      <w:pPr>
        <w:pStyle w:val="BodyText"/>
      </w:pPr>
      <w:r>
        <w:rPr>
          <w:bCs/>
          <w:b/>
        </w:rPr>
        <w:t xml:space="preserve">Order Reference:</w:t>
      </w:r>
      <w:r>
        <w:t xml:space="preserve"> </w:t>
      </w:r>
      <w:r>
        <w:t xml:space="preserve">SAMU-75-EMT-2025-Q2</w:t>
      </w:r>
    </w:p>
    <w:p>
      <w:pPr>
        <w:pStyle w:val="BodyText"/>
      </w:pPr>
      <w:r>
        <w:rPr>
          <w:bCs/>
          <w:b/>
        </w:rPr>
        <w:t xml:space="preserve">Priority:</w:t>
      </w:r>
      <w:r>
        <w:t xml:space="preserve"> </w:t>
      </w:r>
      <w:r>
        <w:t xml:space="preserve">High – Urgent Deployment</w:t>
      </w:r>
    </w:p>
    <w:bookmarkStart w:id="21" w:name="purchasing-entity-buyer"/>
    <w:p>
      <w:pPr>
        <w:pStyle w:val="Heading2"/>
      </w:pPr>
      <w:r>
        <w:t xml:space="preserve">1. Purchasing Entity (Buyer)</w:t>
      </w:r>
    </w:p>
    <w:p>
      <w:pPr>
        <w:pStyle w:val="FirstParagraph"/>
      </w:pPr>
      <w:r>
        <w:rPr>
          <w:bCs/>
          <w:b/>
        </w:rPr>
        <w:t xml:space="preserve">Organization:</w:t>
      </w:r>
      <w:r>
        <w:t xml:space="preserve"> </w:t>
      </w:r>
      <w:r>
        <w:t xml:space="preserve">Assistance Publique – Hôpitaux de Paris (AP-HP)</w:t>
      </w:r>
    </w:p>
    <w:p>
      <w:pPr>
        <w:pStyle w:val="BodyText"/>
      </w:pPr>
      <w:r>
        <w:rPr>
          <w:bCs/>
          <w:b/>
        </w:rPr>
        <w:t xml:space="preserve">Department:</w:t>
      </w:r>
      <w:r>
        <w:t xml:space="preserve"> </w:t>
      </w:r>
      <w:r>
        <w:t xml:space="preserve">Service Mobile d'Urgence et de Réanimation (SMUR) – Paris, France</w:t>
      </w:r>
    </w:p>
    <w:p>
      <w:pPr>
        <w:pStyle w:val="BodyText"/>
      </w:pPr>
      <w:r>
        <w:rPr>
          <w:bCs/>
          <w:b/>
        </w:rPr>
        <w:t xml:space="preserve">Address:</w:t>
      </w:r>
      <w:r>
        <w:t xml:space="preserve"> </w:t>
      </w:r>
      <w:r>
        <w:t xml:space="preserve">185 Boulevard Sérurier, 75019 Paris, France</w:t>
      </w:r>
    </w:p>
    <w:p>
      <w:pPr>
        <w:pStyle w:val="BodyText"/>
      </w:pPr>
      <w:r>
        <w:rPr>
          <w:bCs/>
          <w:b/>
        </w:rPr>
        <w:t xml:space="preserve">Telephone:</w:t>
      </w:r>
      <w:r>
        <w:t xml:space="preserve"> </w:t>
      </w:r>
      <w:r>
        <w:t xml:space="preserve">+33 1 40 02 12 12</w:t>
      </w:r>
    </w:p>
    <w:p>
      <w:pPr>
        <w:pStyle w:val="BodyText"/>
      </w:pPr>
      <w:r>
        <w:rPr>
          <w:bCs/>
          <w:b/>
        </w:rPr>
        <w:t xml:space="preserve">Email:</w:t>
      </w:r>
      <w:r>
        <w:t xml:space="preserve"> </w:t>
      </w:r>
      <w:r>
        <w:t xml:space="preserve">achats-paramedic@aphp.fr</w:t>
      </w:r>
    </w:p>
    <w:p>
      <w:pPr>
        <w:pStyle w:val="BodyText"/>
      </w:pPr>
      <w:r>
        <w:rPr>
          <w:bCs/>
          <w:b/>
        </w:rPr>
        <w:t xml:space="preserve">SIRET Number:</w:t>
      </w:r>
      <w:r>
        <w:t xml:space="preserve"> </w:t>
      </w:r>
      <w:r>
        <w:t xml:space="preserve">400 000 000 00012</w:t>
      </w:r>
    </w:p>
    <w:p>
      <w:pPr>
        <w:pStyle w:val="BodyText"/>
      </w:pPr>
      <w:r>
        <w:rPr>
          <w:bCs/>
          <w:b/>
        </w:rPr>
        <w:t xml:space="preserve">Authorized Representative:</w:t>
      </w:r>
      <w:r>
        <w:t xml:space="preserve"> </w:t>
      </w:r>
      <w:r>
        <w:t xml:space="preserve">Dr. Hélène Marchand, Director of Emergency Medical Operations, Paris, France</w:t>
      </w:r>
    </w:p>
    <w:bookmarkEnd w:id="21"/>
    <w:bookmarkStart w:id="22" w:name="supplier-seller"/>
    <w:p>
      <w:pPr>
        <w:pStyle w:val="Heading2"/>
      </w:pPr>
      <w:r>
        <w:t xml:space="preserve">2. Supplier (Seller)</w:t>
      </w:r>
    </w:p>
    <w:p>
      <w:pPr>
        <w:pStyle w:val="FirstParagraph"/>
      </w:pPr>
      <w:r>
        <w:rPr>
          <w:bCs/>
          <w:b/>
        </w:rPr>
        <w:t xml:space="preserve">Organization:</w:t>
      </w:r>
      <w:r>
        <w:t xml:space="preserve"> </w:t>
      </w:r>
      <w:r>
        <w:t xml:space="preserve">MedEquip Europe SARL</w:t>
      </w:r>
    </w:p>
    <w:p>
      <w:pPr>
        <w:pStyle w:val="BodyText"/>
      </w:pPr>
      <w:r>
        <w:rPr>
          <w:bCs/>
          <w:b/>
        </w:rPr>
        <w:t xml:space="preserve">Address:</w:t>
      </w:r>
      <w:r>
        <w:t xml:space="preserve"> </w:t>
      </w:r>
      <w:r>
        <w:t xml:space="preserve">42 Rue de Rivoli, 75001 Paris, France</w:t>
      </w:r>
    </w:p>
    <w:p>
      <w:pPr>
        <w:pStyle w:val="BodyText"/>
      </w:pPr>
      <w:r>
        <w:rPr>
          <w:bCs/>
          <w:b/>
        </w:rPr>
        <w:t xml:space="preserve">Telephone:</w:t>
      </w:r>
      <w:r>
        <w:t xml:space="preserve"> </w:t>
      </w:r>
      <w:r>
        <w:t xml:space="preserve">+33 1 42 60 33 88</w:t>
      </w:r>
    </w:p>
    <w:p>
      <w:pPr>
        <w:pStyle w:val="BodyText"/>
      </w:pPr>
      <w:r>
        <w:rPr>
          <w:bCs/>
          <w:b/>
        </w:rPr>
        <w:t xml:space="preserve">Email:</w:t>
      </w:r>
      <w:r>
        <w:t xml:space="preserve"> </w:t>
      </w:r>
      <w:r>
        <w:t xml:space="preserve">sales@medequip-europe.fr</w:t>
      </w:r>
    </w:p>
    <w:p>
      <w:pPr>
        <w:pStyle w:val="BodyText"/>
      </w:pPr>
      <w:r>
        <w:rPr>
          <w:bCs/>
          <w:b/>
        </w:rPr>
        <w:t xml:space="preserve">SIRET Number:</w:t>
      </w:r>
      <w:r>
        <w:t xml:space="preserve"> </w:t>
      </w:r>
      <w:r>
        <w:t xml:space="preserve">512 345 678 00034</w:t>
      </w:r>
    </w:p>
    <w:p>
      <w:pPr>
        <w:pStyle w:val="BodyText"/>
      </w:pPr>
      <w:r>
        <w:rPr>
          <w:bCs/>
          <w:b/>
        </w:rPr>
        <w:t xml:space="preserve">VAT Number:</w:t>
      </w:r>
      <w:r>
        <w:t xml:space="preserve"> </w:t>
      </w:r>
      <w:r>
        <w:t xml:space="preserve">FR 45 512345678</w:t>
      </w:r>
    </w:p>
    <w:p>
      <w:pPr>
        <w:pStyle w:val="BodyText"/>
      </w:pPr>
      <w:r>
        <w:rPr>
          <w:bCs/>
          <w:b/>
        </w:rPr>
        <w:t xml:space="preserve">Authorized Representative:</w:t>
      </w:r>
      <w:r>
        <w:t xml:space="preserve"> </w:t>
      </w:r>
      <w:r>
        <w:t xml:space="preserve">Mr. Laurent Dubois, Commercial Director</w:t>
      </w:r>
    </w:p>
    <w:bookmarkEnd w:id="22"/>
    <w:bookmarkStart w:id="23" w:name="Xc06648fb0f06fb2a4fc18534f3294682229a56e"/>
    <w:p>
      <w:pPr>
        <w:pStyle w:val="Heading2"/>
      </w:pPr>
      <w:r>
        <w:t xml:space="preserve">3. Description of Purchase – Paramedic Services and Equipment</w:t>
      </w:r>
    </w:p>
    <w:p>
      <w:pPr>
        <w:pStyle w:val="FirstParagraph"/>
      </w:pPr>
      <w:r>
        <w:t xml:space="preserve">This Purchase Order is issued by the Assistance Publique – Hôpitaux de Paris for the procurement of comprehensive paramedic emergency medical services and associated specialized equipment to be deployed across the 20 arrondissements of Paris, France. The paramedic personnel engaged under this Purchase Order shall be fully certified under the French national qualification framework (Diplôme d'État d'Infirmier – DEI) and shall operate in strict compliance with the regulations set forth by the French Ministry of Health (Ministère des Solidarités et de la Santé) and the regional health agency (Agence Régionale de Santé Île-de-France).</w:t>
      </w:r>
    </w:p>
    <w:p>
      <w:pPr>
        <w:pStyle w:val="BodyText"/>
      </w:pPr>
      <w:r>
        <w:t xml:space="preserve">The paramedic team contracted under this Purchase Order shall provide 24/7 emergency medical response coverage for the metropolitan area of Paris, France, including but not limited to: advanced cardiac life support (ACLS), trauma management, pediatric emergency care, obstetric emergencies, and inter-hospital patient transfers. All paramedic interventions shall be coordinated through the SAMU 75 dispatch center located in central Paris, France, ensuring response times of no more than eight (8) minutes to any location within the city limits.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Paramedic Emergency Response Service – 24/7 Coverage, Paris, France (per month, team of 4 certified paramedics)</w:t>
            </w:r>
          </w:p>
        </w:tc>
        <w:tc>
          <w:tcPr/>
          <w:p>
            <w:pPr>
              <w:pStyle w:val="Compact"/>
              <w:jc w:val="left"/>
            </w:pPr>
            <w:r>
              <w:t xml:space="preserve">12 months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Advanced Paramedic Ambulance (Type B) – Fully Equipped, Paris, France Specification</w:t>
            </w:r>
          </w:p>
        </w:tc>
        <w:tc>
          <w:tcPr/>
          <w:p>
            <w:pPr>
              <w:pStyle w:val="Compact"/>
              <w:jc w:val="left"/>
            </w:pPr>
            <w:r>
              <w:t xml:space="preserve">6 units</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03</w:t>
            </w:r>
          </w:p>
        </w:tc>
        <w:tc>
          <w:tcPr/>
          <w:p>
            <w:pPr>
              <w:pStyle w:val="Compact"/>
              <w:jc w:val="left"/>
            </w:pPr>
            <w:r>
              <w:t xml:space="preserve">Paramedic Personal Protective Equipment (PPE) – Full Set per Paramedic (Paris, France Standard)</w:t>
            </w:r>
          </w:p>
        </w:tc>
        <w:tc>
          <w:tcPr/>
          <w:p>
            <w:pPr>
              <w:pStyle w:val="Compact"/>
              <w:jc w:val="left"/>
            </w:pPr>
            <w:r>
              <w:t xml:space="preserve">48 sets</w:t>
            </w:r>
          </w:p>
        </w:tc>
        <w:tc>
          <w:tcPr/>
          <w:p>
            <w:pPr>
              <w:pStyle w:val="Compact"/>
              <w:jc w:val="left"/>
            </w:pPr>
            <w:r>
              <w:t xml:space="preserve">1,250.00</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Portable Paramedic Defibrillator (AED) – Hospital Grade, CE Marked for France</w:t>
            </w:r>
          </w:p>
        </w:tc>
        <w:tc>
          <w:tcPr/>
          <w:p>
            <w:pPr>
              <w:pStyle w:val="Compact"/>
              <w:jc w:val="left"/>
            </w:pPr>
            <w:r>
              <w:t xml:space="preserve">12 units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05</w:t>
            </w:r>
          </w:p>
        </w:tc>
        <w:tc>
          <w:tcPr/>
          <w:p>
            <w:pPr>
              <w:pStyle w:val="Compact"/>
              <w:jc w:val="left"/>
            </w:pPr>
            <w:r>
              <w:t xml:space="preserve">Paramedic Continuous Patient Monitoring System – Multi-parameter, Paris, France Hospital Protocol</w:t>
            </w:r>
          </w:p>
        </w:tc>
        <w:tc>
          <w:tcPr/>
          <w:p>
            <w:pPr>
              <w:pStyle w:val="Compact"/>
              <w:jc w:val="left"/>
            </w:pPr>
            <w:r>
              <w:t xml:space="preserve">6 units</w:t>
            </w:r>
          </w:p>
        </w:tc>
        <w:tc>
          <w:tcPr/>
          <w:p>
            <w:pPr>
              <w:pStyle w:val="Compact"/>
              <w:jc w:val="left"/>
            </w:pPr>
            <w:r>
              <w:t xml:space="preserve">12,400.00</w:t>
            </w:r>
          </w:p>
        </w:tc>
        <w:tc>
          <w:tcPr/>
          <w:p>
            <w:pPr>
              <w:pStyle w:val="Compact"/>
              <w:jc w:val="left"/>
            </w:pPr>
            <w:r>
              <w:t xml:space="preserve">74,400.00</w:t>
            </w:r>
          </w:p>
        </w:tc>
      </w:tr>
      <w:tr>
        <w:tc>
          <w:tcPr/>
          <w:p>
            <w:pPr>
              <w:pStyle w:val="Compact"/>
              <w:jc w:val="left"/>
            </w:pPr>
            <w:r>
              <w:t xml:space="preserve">06</w:t>
            </w:r>
          </w:p>
        </w:tc>
        <w:tc>
          <w:tcPr/>
          <w:p>
            <w:pPr>
              <w:pStyle w:val="Compact"/>
              <w:jc w:val="left"/>
            </w:pPr>
            <w:r>
              <w:t xml:space="preserve">Paramedic Training and Certification Program – Annual Recertification, Paris, France (per paramedic)</w:t>
            </w:r>
          </w:p>
        </w:tc>
        <w:tc>
          <w:tcPr/>
          <w:p>
            <w:pPr>
              <w:pStyle w:val="Compact"/>
              <w:jc w:val="left"/>
            </w:pPr>
            <w:r>
              <w:t xml:space="preserve">48 participants</w:t>
            </w:r>
          </w:p>
        </w:tc>
        <w:tc>
          <w:tcPr/>
          <w:p>
            <w:pPr>
              <w:pStyle w:val="Compact"/>
              <w:jc w:val="left"/>
            </w:pPr>
            <w:r>
              <w:t xml:space="preserve">2,200.00</w:t>
            </w:r>
          </w:p>
        </w:tc>
        <w:tc>
          <w:tcPr/>
          <w:p>
            <w:pPr>
              <w:pStyle w:val="Compact"/>
              <w:jc w:val="left"/>
            </w:pPr>
            <w:r>
              <w:t xml:space="preserve">105,600.00</w:t>
            </w:r>
          </w:p>
        </w:tc>
      </w:tr>
      <w:tr>
        <w:tc>
          <w:tcPr/>
          <w:p>
            <w:pPr>
              <w:pStyle w:val="Compact"/>
              <w:jc w:val="left"/>
            </w:pPr>
            <w:r>
              <w:t xml:space="preserve">07</w:t>
            </w:r>
          </w:p>
        </w:tc>
        <w:tc>
          <w:tcPr/>
          <w:p>
            <w:pPr>
              <w:pStyle w:val="Compact"/>
              <w:jc w:val="left"/>
            </w:pPr>
            <w:r>
              <w:t xml:space="preserve">GPS Navigation and Telematics System for Paramedic Ambulances – Paris, France Traffic-Optimized</w:t>
            </w:r>
          </w:p>
        </w:tc>
        <w:tc>
          <w:tcPr/>
          <w:p>
            <w:pPr>
              <w:pStyle w:val="Compact"/>
              <w:jc w:val="left"/>
            </w:pPr>
            <w:r>
              <w:t xml:space="preserve">6 units</w:t>
            </w:r>
          </w:p>
        </w:tc>
        <w:tc>
          <w:tcPr/>
          <w:p>
            <w:pPr>
              <w:pStyle w:val="Compact"/>
              <w:jc w:val="left"/>
            </w:pPr>
            <w:r>
              <w:t xml:space="preserve">3,600.00</w:t>
            </w:r>
          </w:p>
        </w:tc>
        <w:tc>
          <w:tcPr/>
          <w:p>
            <w:pPr>
              <w:pStyle w:val="Compact"/>
              <w:jc w:val="left"/>
            </w:pPr>
            <w:r>
              <w:t xml:space="preserve">21,600.00</w:t>
            </w:r>
          </w:p>
        </w:tc>
      </w:tr>
      <w:tr>
        <w:tc>
          <w:tcPr/>
          <w:p>
            <w:pPr>
              <w:pStyle w:val="Compact"/>
              <w:jc w:val="left"/>
            </w:pPr>
            <w:r>
              <w:t xml:space="preserve">08</w:t>
            </w:r>
          </w:p>
        </w:tc>
        <w:tc>
          <w:tcPr/>
          <w:p>
            <w:pPr>
              <w:pStyle w:val="Compact"/>
              <w:jc w:val="left"/>
            </w:pPr>
            <w:r>
              <w:t xml:space="preserve">Paramedic Medical Consumables – Quarterly Supply (Paris, France Hospital Formulary)</w:t>
            </w:r>
          </w:p>
        </w:tc>
        <w:tc>
          <w:tcPr/>
          <w:p>
            <w:pPr>
              <w:pStyle w:val="Compact"/>
              <w:jc w:val="left"/>
            </w:pPr>
            <w:r>
              <w:t xml:space="preserve">4 quarters</w:t>
            </w:r>
          </w:p>
        </w:tc>
        <w:tc>
          <w:tcPr/>
          <w:p>
            <w:pPr>
              <w:pStyle w:val="Compact"/>
              <w:jc w:val="left"/>
            </w:pPr>
            <w:r>
              <w:t xml:space="preserve">18,750.00</w:t>
            </w:r>
          </w:p>
        </w:tc>
        <w:tc>
          <w:tcPr/>
          <w:p>
            <w:pPr>
              <w:pStyle w:val="Compact"/>
              <w:jc w:val="left"/>
            </w:pPr>
            <w:r>
              <w:t xml:space="preserve">75,000.00</w:t>
            </w:r>
          </w:p>
        </w:tc>
      </w:tr>
      <w:tr>
        <w:tc>
          <w:tcPr>
            <w:gridSpan w:val="4"/>
          </w:tcPr>
          <w:p>
            <w:pPr>
              <w:pStyle w:val="Compact"/>
              <w:jc w:val="left"/>
            </w:pPr>
            <w:r>
              <w:rPr>
                <w:bCs/>
                <w:b/>
              </w:rPr>
              <w:t xml:space="preserve">Subtotal (excluding VAT)</w:t>
            </w:r>
          </w:p>
        </w:tc>
        <w:tc>
          <w:tcPr/>
          <w:p>
            <w:pPr>
              <w:pStyle w:val="Compact"/>
              <w:jc w:val="left"/>
            </w:pPr>
            <w:r>
              <w:rPr>
                <w:bCs/>
                <w:b/>
              </w:rPr>
              <w:t xml:space="preserve">2,086,200.00</w:t>
            </w:r>
          </w:p>
        </w:tc>
      </w:tr>
      <w:tr>
        <w:tc>
          <w:tcPr>
            <w:gridSpan w:val="4"/>
          </w:tcPr>
          <w:p>
            <w:pPr>
              <w:pStyle w:val="Compact"/>
              <w:jc w:val="left"/>
            </w:pPr>
            <w:r>
              <w:rPr>
                <w:bCs/>
                <w:b/>
              </w:rPr>
              <w:t xml:space="preserve">VAT (TVA) – 20% (France)</w:t>
            </w:r>
          </w:p>
        </w:tc>
        <w:tc>
          <w:tcPr/>
          <w:p>
            <w:pPr>
              <w:pStyle w:val="Compact"/>
              <w:jc w:val="left"/>
            </w:pPr>
            <w:r>
              <w:rPr>
                <w:bCs/>
                <w:b/>
              </w:rPr>
              <w:t xml:space="preserve">417,240.00</w:t>
            </w:r>
          </w:p>
        </w:tc>
      </w:tr>
      <w:tr>
        <w:tc>
          <w:tcPr>
            <w:gridSpan w:val="4"/>
          </w:tcPr>
          <w:p>
            <w:pPr>
              <w:pStyle w:val="Compact"/>
              <w:jc w:val="left"/>
            </w:pPr>
            <w:r>
              <w:rPr>
                <w:bCs/>
                <w:b/>
              </w:rPr>
              <w:t xml:space="preserve">GRAND TOTAL (EUR)</w:t>
            </w:r>
          </w:p>
        </w:tc>
        <w:tc>
          <w:tcPr/>
          <w:p>
            <w:pPr>
              <w:pStyle w:val="Compact"/>
              <w:jc w:val="left"/>
            </w:pPr>
            <w:r>
              <w:rPr>
                <w:bCs/>
                <w:b/>
              </w:rPr>
              <w:t xml:space="preserve">2,503,440.00</w:t>
            </w:r>
          </w:p>
        </w:tc>
      </w:tr>
    </w:tbl>
    <w:bookmarkEnd w:id="24"/>
    <w:bookmarkStart w:id="25" w:name="delivery-and-deployment-terms"/>
    <w:p>
      <w:pPr>
        <w:pStyle w:val="Heading2"/>
      </w:pPr>
      <w:r>
        <w:t xml:space="preserve">5. Delivery and Deployment Terms</w:t>
      </w:r>
    </w:p>
    <w:p>
      <w:pPr>
        <w:pStyle w:val="FirstParagraph"/>
      </w:pPr>
      <w:r>
        <w:t xml:space="preserve">All equipment and paramedic personnel under this Purchase Order shall be delivered and made operational at the designated SMUR stations throughout Paris, France, no later than 30 September 2025. The primary deployment hub shall be located at the Hôpital Saint-Louis, 1 Avenue Claude Vellefaux, 75010 Paris, France. The supplier, MedEquip Europe SARL, shall bear all costs associated with transportation, installation, and initial calibration of paramedic equipment within the boundaries of Paris, France. Delivery access to all Paris, France municipal roads shall be coordinated with the Préfecture de Police de Paris to ensure compliance with local traffic regulations for emergency vehicles.</w:t>
      </w:r>
    </w:p>
    <w:bookmarkEnd w:id="25"/>
    <w:bookmarkStart w:id="26" w:name="payment-terms"/>
    <w:p>
      <w:pPr>
        <w:pStyle w:val="Heading2"/>
      </w:pPr>
      <w:r>
        <w:t xml:space="preserve">6. Payment Terms</w:t>
      </w:r>
    </w:p>
    <w:p>
      <w:pPr>
        <w:pStyle w:val="FirstParagraph"/>
      </w:pPr>
      <w:r>
        <w:t xml:space="preserve">Payment for this Purchase Order shall be made via bank transfer to the supplier's designated account in accordance with French commercial law (Code de commerce). The payment schedule is as follows: thirty percent (30%) upon execution of this Purchase Order; forty percent (40%) upon delivery and acceptance of all paramedic equipment in Paris, France; and the remaining thirty percent (30%) upon successful completion of the first full quarter of paramedic service delivery. All invoices shall reference Purchase Order number FR-PS-2025-04871 and shall be issued in accordance with French invoicing regulations (Article 286 of the Code Général des Impôts). Payment terms are net thirty (30) days from the date of invoice receipt.</w:t>
      </w:r>
    </w:p>
    <w:bookmarkEnd w:id="26"/>
    <w:bookmarkStart w:id="27" w:name="terms-and-conditions"/>
    <w:p>
      <w:pPr>
        <w:pStyle w:val="Heading2"/>
      </w:pPr>
      <w:r>
        <w:t xml:space="preserve">7. Terms and Conditions</w:t>
      </w:r>
    </w:p>
    <w:p>
      <w:pPr>
        <w:pStyle w:val="FirstParagraph"/>
      </w:pPr>
      <w:r>
        <w:t xml:space="preserve">This Purchase Order is governed by the laws of the French Republic. Any disputes arising from the interpretation or execution of this Purchase Order shall be submitted to the competent courts of Paris, France. The paramedic services rendered under this Purchase Order shall comply with all applicable French and European Union regulations, including but not limited to the GDPR (Règlement Général sur la Protection des Données) for patient data handling, the French Public Health Code (Code de la Santé Publique), and the EU Medical Device Regulation (MDR 2017/745) for all paramedic equipment supplied. The supplier warrants that all paramedic personnel assigned to this contract hold valid French professional licenses and that all equipment carries the CE marking required for use in France, Paris, and the broader European Economic Area. Failure to maintain compliance shall constitute grounds for immediate termination of this Purchase Order without penalty to the buyer.</w:t>
      </w:r>
    </w:p>
    <w:bookmarkEnd w:id="27"/>
    <w:bookmarkStart w:id="28" w:name="validity-and-acceptance"/>
    <w:p>
      <w:pPr>
        <w:pStyle w:val="Heading2"/>
      </w:pPr>
      <w:r>
        <w:t xml:space="preserve">8. Validity and Acceptance</w:t>
      </w:r>
    </w:p>
    <w:p>
      <w:pPr>
        <w:pStyle w:val="FirstParagraph"/>
      </w:pPr>
      <w:r>
        <w:t xml:space="preserve">This Purchase Order is valid for acceptance within fifteen (15) calendar days from the date of issue. The supplier's written acceptance of this Purchase Order shall constitute a binding contractual agreement between the parties. This document, once signed by both parties, shall be filed in the procurement records of the Assistance Publique – Hôpitaux de Paris, Paris, France, and shall remain in effect for the duration of the twelve-month paramedic service period specified herein.</w:t>
      </w:r>
    </w:p>
    <w:bookmarkEnd w:id="28"/>
    <w:p>
      <w:pPr>
        <w:pStyle w:val="BodyText"/>
      </w:pPr>
      <w:r>
        <w:rPr>
          <w:bCs/>
          <w:b/>
        </w:rPr>
        <w:t xml:space="preserve">For the Purchasing Entity (AP-HP, Paris, France):</w:t>
      </w:r>
    </w:p>
    <w:p>
      <w:pPr>
        <w:pStyle w:val="BodyText"/>
      </w:pPr>
      <w:r>
        <w:t xml:space="preserve">Dr. Hélène Marchand</w:t>
      </w:r>
      <w:r>
        <w:br/>
      </w:r>
      <w:r>
        <w:t xml:space="preserve">Director of Emergency Medical Operations</w:t>
      </w:r>
    </w:p>
    <w:p>
      <w:pPr>
        <w:pStyle w:val="BodyText"/>
      </w:pPr>
      <w:r>
        <w:t xml:space="preserve">Signature &amp; Date</w:t>
      </w:r>
    </w:p>
    <w:p>
      <w:pPr>
        <w:pStyle w:val="BodyText"/>
      </w:pPr>
      <w:r>
        <w:rPr>
          <w:bCs/>
          <w:b/>
        </w:rPr>
        <w:t xml:space="preserve">For the Supplier (MedEquip Europe SARL, Paris, France):</w:t>
      </w:r>
    </w:p>
    <w:p>
      <w:pPr>
        <w:pStyle w:val="BodyText"/>
      </w:pPr>
      <w:r>
        <w:t xml:space="preserve">Mr. Laurent Dubois</w:t>
      </w:r>
      <w:r>
        <w:br/>
      </w:r>
      <w:r>
        <w:t xml:space="preserve">Commercial Director</w:t>
      </w:r>
    </w:p>
    <w:p>
      <w:pPr>
        <w:pStyle w:val="BodyText"/>
      </w:pPr>
      <w:r>
        <w:t xml:space="preserve">Signature &amp; Date</w:t>
      </w:r>
    </w:p>
    <w:p>
      <w:pPr>
        <w:pStyle w:val="BodyText"/>
      </w:pPr>
      <w:r>
        <w:rPr>
          <w:bCs/>
          <w:b/>
        </w:rPr>
        <w:t xml:space="preserve">Legal Notice:</w:t>
      </w:r>
      <w:r>
        <w:t xml:space="preserve"> </w:t>
      </w:r>
      <w:r>
        <w:t xml:space="preserve">This Purchase Order (FR-PS-2025-04871) is an official procurement document of the Assistance Publique – Hôpitaux de Paris, France. All paramedic services and equipment referenced herein are subject to the French public procurement code (Code de la Commande Publique, 2021 revision). Unauthorized reproduction or distribution of this document is prohibited under French intellectual property law. For inquiries regarding this Purchase Order, contact the Procurement Office at AP-HP, 185 Boulevard Sérurier, 75019 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France Paris</dc:title>
  <dc:creator/>
  <dc:language>en</dc:language>
  <cp:keywords/>
  <dcterms:created xsi:type="dcterms:W3CDTF">2026-10-10T06:55:03Z</dcterms:created>
  <dcterms:modified xsi:type="dcterms:W3CDTF">2026-10-10T06:55:03Z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