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Paramedic Emergency Medical Services — India Bangalore</w:t>
      </w:r>
    </w:p>
    <w:bookmarkEnd w:id="20"/>
    <w:p>
      <w:pPr>
        <w:pStyle w:val="BodyText"/>
      </w:pPr>
      <w:r>
        <w:rPr>
          <w:bCs/>
          <w:b/>
        </w:rPr>
        <w:t xml:space="preserve">Purchase Order No.:</w:t>
      </w:r>
      <w:r>
        <w:t xml:space="preserve"> </w:t>
      </w:r>
      <w:r>
        <w:t xml:space="preserve">PO/BLR/2025/04782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PO Reference:</w:t>
      </w:r>
      <w:r>
        <w:t xml:space="preserve"> </w:t>
      </w:r>
      <w:r>
        <w:t xml:space="preserve">MED-SVC-BLR-2025-047</w:t>
      </w:r>
      <w:r>
        <w:br/>
      </w:r>
      <w:r>
        <w:rPr>
          <w:bCs/>
          <w:b/>
        </w:rPr>
        <w:t xml:space="preserve">Department:</w:t>
      </w:r>
      <w:r>
        <w:t xml:space="preserve"> </w:t>
      </w:r>
      <w:r>
        <w:t xml:space="preserve">Corporate Health &amp; Safety</w:t>
      </w:r>
      <w:r>
        <w:br/>
      </w:r>
      <w:r>
        <w:rPr>
          <w:bCs/>
          <w:b/>
        </w:rPr>
        <w:t xml:space="preserve">Location:</w:t>
      </w:r>
      <w:r>
        <w:t xml:space="preserve"> </w:t>
      </w:r>
      <w:r>
        <w:t xml:space="preserve">India Bangalore</w:t>
      </w:r>
    </w:p>
    <w:p>
      <w:pPr>
        <w:pStyle w:val="BodyText"/>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Apex Corporate Services Pvt. Ltd.</w:t>
            </w:r>
          </w:p>
        </w:tc>
      </w:tr>
      <w:tr>
        <w:tc>
          <w:tcPr/>
          <w:p>
            <w:pPr>
              <w:pStyle w:val="Compact"/>
              <w:jc w:val="left"/>
            </w:pPr>
            <w:r>
              <w:t xml:space="preserve">Registered Address</w:t>
            </w:r>
          </w:p>
        </w:tc>
        <w:tc>
          <w:tcPr/>
          <w:p>
            <w:pPr>
              <w:pStyle w:val="Compact"/>
              <w:jc w:val="left"/>
            </w:pPr>
            <w:r>
              <w:t xml:space="preserve">Tower B, Prestige Tech Park, Outer Ring Road, India Bangalore, Karnataka 560103</w:t>
            </w:r>
          </w:p>
        </w:tc>
      </w:tr>
      <w:tr>
        <w:tc>
          <w:tcPr/>
          <w:p>
            <w:pPr>
              <w:pStyle w:val="Compact"/>
              <w:jc w:val="left"/>
            </w:pPr>
            <w:r>
              <w:t xml:space="preserve">GSTIN</w:t>
            </w:r>
          </w:p>
        </w:tc>
        <w:tc>
          <w:tcPr/>
          <w:p>
            <w:pPr>
              <w:pStyle w:val="Compact"/>
              <w:jc w:val="left"/>
            </w:pPr>
            <w:r>
              <w:t xml:space="preserve">29AAACA1234B1Z5</w:t>
            </w:r>
          </w:p>
        </w:tc>
      </w:tr>
      <w:tr>
        <w:tc>
          <w:tcPr/>
          <w:p>
            <w:pPr>
              <w:pStyle w:val="Compact"/>
              <w:jc w:val="left"/>
            </w:pPr>
            <w:r>
              <w:t xml:space="preserve">Authorized Signatory</w:t>
            </w:r>
          </w:p>
        </w:tc>
        <w:tc>
          <w:tcPr/>
          <w:p>
            <w:pPr>
              <w:pStyle w:val="Compact"/>
              <w:jc w:val="left"/>
            </w:pPr>
            <w:r>
              <w:t xml:space="preserve">Mr. Rajesh Kumar, Director of Operations</w:t>
            </w:r>
          </w:p>
        </w:tc>
      </w:tr>
      <w:tr>
        <w:tc>
          <w:tcPr/>
          <w:p>
            <w:pPr>
              <w:pStyle w:val="Compact"/>
              <w:jc w:val="left"/>
            </w:pPr>
            <w:r>
              <w:t xml:space="preserve">Contact</w:t>
            </w:r>
          </w:p>
        </w:tc>
        <w:tc>
          <w:tcPr/>
          <w:p>
            <w:pPr>
              <w:pStyle w:val="Compact"/>
              <w:jc w:val="left"/>
            </w:pPr>
            <w:r>
              <w:t xml:space="preserve">procurement@apexcorp.in | +91-80-4567-8901</w:t>
            </w:r>
          </w:p>
        </w:tc>
      </w:tr>
    </w:tbl>
    <w:p>
      <w:pPr>
        <w:pStyle w:val="BodyText"/>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LifeBridge Paramedic &amp; Emergency Response Services LLP</w:t>
            </w:r>
          </w:p>
        </w:tc>
      </w:tr>
      <w:tr>
        <w:tc>
          <w:tcPr/>
          <w:p>
            <w:pPr>
              <w:pStyle w:val="Compact"/>
              <w:jc w:val="left"/>
            </w:pPr>
            <w:r>
              <w:t xml:space="preserve">Registered Address</w:t>
            </w:r>
          </w:p>
        </w:tc>
        <w:tc>
          <w:tcPr/>
          <w:p>
            <w:pPr>
              <w:pStyle w:val="Compact"/>
              <w:jc w:val="left"/>
            </w:pPr>
            <w:r>
              <w:t xml:space="preserve">No. 42, 100 Feet Road, Indiranagar, India Bangalore, Karnataka 560038</w:t>
            </w:r>
          </w:p>
        </w:tc>
      </w:tr>
      <w:tr>
        <w:tc>
          <w:tcPr/>
          <w:p>
            <w:pPr>
              <w:pStyle w:val="Compact"/>
              <w:jc w:val="left"/>
            </w:pPr>
            <w:r>
              <w:t xml:space="preserve">GSTIN</w:t>
            </w:r>
          </w:p>
        </w:tc>
        <w:tc>
          <w:tcPr/>
          <w:p>
            <w:pPr>
              <w:pStyle w:val="Compact"/>
              <w:jc w:val="left"/>
            </w:pPr>
            <w:r>
              <w:t xml:space="preserve">29AABCL5678C1Z2</w:t>
            </w:r>
          </w:p>
        </w:tc>
      </w:tr>
      <w:tr>
        <w:tc>
          <w:tcPr/>
          <w:p>
            <w:pPr>
              <w:pStyle w:val="Compact"/>
              <w:jc w:val="left"/>
            </w:pPr>
            <w:r>
              <w:t xml:space="preserve">Authorized Signatory</w:t>
            </w:r>
          </w:p>
        </w:tc>
        <w:tc>
          <w:tcPr/>
          <w:p>
            <w:pPr>
              <w:pStyle w:val="Compact"/>
              <w:jc w:val="left"/>
            </w:pPr>
            <w:r>
              <w:t xml:space="preserve">Dr. Ananya Sharma, Chief Medical Officer</w:t>
            </w:r>
          </w:p>
        </w:tc>
      </w:tr>
      <w:tr>
        <w:tc>
          <w:tcPr/>
          <w:p>
            <w:pPr>
              <w:pStyle w:val="Compact"/>
              <w:jc w:val="left"/>
            </w:pPr>
            <w:r>
              <w:t xml:space="preserve">Contact</w:t>
            </w:r>
          </w:p>
        </w:tc>
        <w:tc>
          <w:tcPr/>
          <w:p>
            <w:pPr>
              <w:pStyle w:val="Compact"/>
              <w:jc w:val="left"/>
            </w:pPr>
            <w:r>
              <w:t xml:space="preserve">operations@lifebridge.in | +91-80-2345-6789</w:t>
            </w:r>
          </w:p>
        </w:tc>
      </w:tr>
    </w:tbl>
    <w:p>
      <w:pPr>
        <w:pStyle w:val="BodyText"/>
      </w:pPr>
      <w:r>
        <w:t xml:space="preserve">3. Description of Goods / Services</w:t>
      </w:r>
    </w:p>
    <w:p>
      <w:pPr>
        <w:pStyle w:val="BodyText"/>
      </w:pPr>
      <w:r>
        <w:t xml:space="preserve">This</w:t>
      </w:r>
      <w:r>
        <w:t xml:space="preserve"> </w:t>
      </w:r>
      <w:r>
        <w:t xml:space="preserve">Purchase Order</w:t>
      </w:r>
      <w:r>
        <w:t xml:space="preserve"> </w:t>
      </w:r>
      <w:r>
        <w:t xml:space="preserve">is issued by Apex Corporate Services Pvt. Ltd. to procure the services of a certified</w:t>
      </w:r>
      <w:r>
        <w:t xml:space="preserve"> </w:t>
      </w:r>
      <w:r>
        <w:t xml:space="preserve">Paramedic</w:t>
      </w:r>
      <w:r>
        <w:t xml:space="preserve"> </w:t>
      </w:r>
      <w:r>
        <w:t xml:space="preserve">and associated emergency medical response infrastructure for the India Bangalore campus. The scope of this engagement encompasses the deployment of a full-time, KMC-registered Paramedic professional, along with a fully equipped ambulance unit, to provide round-the-clock emergency medical coverage for all employees, visitors, and contractors operating within the India Bangalore premises.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Deployment of a KMC-registered, ACLS-certified Paramedic professional for 24/7 on-site emergency response at the India Bangalore campus (12-hour shifts, 6 days/week)</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Fully equipped Type-A Ambulance (with oxygen supply, defibrillator, suction unit, spinal board, and trauma kit) stationed at the India Bangalore facility</w:t>
            </w:r>
          </w:p>
        </w:tc>
        <w:tc>
          <w:tcPr/>
          <w:p>
            <w:pPr>
              <w:pStyle w:val="Compact"/>
              <w:jc w:val="left"/>
            </w:pPr>
            <w:r>
              <w:t xml:space="preserve">1</w:t>
            </w:r>
          </w:p>
        </w:tc>
        <w:tc>
          <w:tcPr/>
          <w:p>
            <w:pPr>
              <w:pStyle w:val="Compact"/>
              <w:jc w:val="left"/>
            </w:pPr>
            <w:r>
              <w:t xml:space="preserve">Vehicle / Month</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3</w:t>
            </w:r>
          </w:p>
        </w:tc>
        <w:tc>
          <w:tcPr/>
          <w:p>
            <w:pPr>
              <w:pStyle w:val="Compact"/>
              <w:jc w:val="left"/>
            </w:pPr>
            <w:r>
              <w:t xml:space="preserve">Monthly supply of consumable medical supplies (bandages, IV kits, epinephrine auto-injectors, oxygen cylinders, PPE) for the Paramedic station</w:t>
            </w:r>
          </w:p>
        </w:tc>
        <w:tc>
          <w:tcPr/>
          <w:p>
            <w:pPr>
              <w:pStyle w:val="Compact"/>
              <w:jc w:val="left"/>
            </w:pPr>
            <w:r>
              <w:t xml:space="preserve">1</w:t>
            </w:r>
          </w:p>
        </w:tc>
        <w:tc>
          <w:tcPr/>
          <w:p>
            <w:pPr>
              <w:pStyle w:val="Compact"/>
              <w:jc w:val="left"/>
            </w:pPr>
            <w:r>
              <w:t xml:space="preserve">Lot / Month</w:t>
            </w:r>
          </w:p>
        </w:tc>
        <w:tc>
          <w:tcPr/>
          <w:p>
            <w:pPr>
              <w:pStyle w:val="Compact"/>
              <w:jc w:val="left"/>
            </w:pPr>
            <w:r>
              <w:t xml:space="preserve">42,500</w:t>
            </w:r>
          </w:p>
        </w:tc>
        <w:tc>
          <w:tcPr/>
          <w:p>
            <w:pPr>
              <w:pStyle w:val="Compact"/>
              <w:jc w:val="left"/>
            </w:pPr>
            <w:r>
              <w:t xml:space="preserve">42,500</w:t>
            </w:r>
          </w:p>
        </w:tc>
      </w:tr>
      <w:tr>
        <w:tc>
          <w:tcPr/>
          <w:p>
            <w:pPr>
              <w:pStyle w:val="Compact"/>
              <w:jc w:val="left"/>
            </w:pPr>
            <w:r>
              <w:t xml:space="preserve">4</w:t>
            </w:r>
          </w:p>
        </w:tc>
        <w:tc>
          <w:tcPr/>
          <w:p>
            <w:pPr>
              <w:pStyle w:val="Compact"/>
              <w:jc w:val="left"/>
            </w:pPr>
            <w:r>
              <w:t xml:space="preserve">Quarterly emergency response drills and training sessions conducted by the Paramedic team for all India Bangalore staff (minimum 200 participants per session)</w:t>
            </w:r>
          </w:p>
        </w:tc>
        <w:tc>
          <w:tcPr/>
          <w:p>
            <w:pPr>
              <w:pStyle w:val="Compact"/>
              <w:jc w:val="left"/>
            </w:pPr>
            <w:r>
              <w:t xml:space="preserve">4</w:t>
            </w:r>
          </w:p>
        </w:tc>
        <w:tc>
          <w:tcPr/>
          <w:p>
            <w:pPr>
              <w:pStyle w:val="Compact"/>
              <w:jc w:val="left"/>
            </w:pPr>
            <w:r>
              <w:t xml:space="preserve">Sessions / Year</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5</w:t>
            </w:r>
          </w:p>
        </w:tc>
        <w:tc>
          <w:tcPr/>
          <w:p>
            <w:pPr>
              <w:pStyle w:val="Compact"/>
              <w:jc w:val="left"/>
            </w:pPr>
            <w:r>
              <w:t xml:space="preserve">Monthly health and safety audit report on the Paramedic service delivery, equipment calibration, and compliance with Karnataka State Ambulance Act</w:t>
            </w:r>
          </w:p>
        </w:tc>
        <w:tc>
          <w:tcPr/>
          <w:p>
            <w:pPr>
              <w:pStyle w:val="Compact"/>
              <w:jc w:val="left"/>
            </w:pPr>
            <w:r>
              <w:t xml:space="preserve">12</w:t>
            </w:r>
          </w:p>
        </w:tc>
        <w:tc>
          <w:tcPr/>
          <w:p>
            <w:pPr>
              <w:pStyle w:val="Compact"/>
              <w:jc w:val="left"/>
            </w:pPr>
            <w:r>
              <w:t xml:space="preserve">Reports / Year</w:t>
            </w:r>
          </w:p>
        </w:tc>
        <w:tc>
          <w:tcPr/>
          <w:p>
            <w:pPr>
              <w:pStyle w:val="Compact"/>
              <w:jc w:val="left"/>
            </w:pPr>
            <w:r>
              <w:t xml:space="preserve">8,000</w:t>
            </w:r>
          </w:p>
        </w:tc>
        <w:tc>
          <w:tcPr/>
          <w:p>
            <w:pPr>
              <w:pStyle w:val="Compact"/>
              <w:jc w:val="left"/>
            </w:pPr>
            <w:r>
              <w:t xml:space="preserve">96,000</w:t>
            </w:r>
          </w:p>
        </w:tc>
      </w:tr>
      <w:tr>
        <w:tc>
          <w:tcPr>
            <w:gridSpan w:val="5"/>
          </w:tcPr>
          <w:p>
            <w:pPr>
              <w:pStyle w:val="Compact"/>
              <w:jc w:val="right"/>
            </w:pPr>
            <w:r>
              <w:t xml:space="preserve">Subtotal (Annual)</w:t>
            </w:r>
          </w:p>
        </w:tc>
        <w:tc>
          <w:tcPr/>
          <w:p>
            <w:pPr>
              <w:pStyle w:val="Compact"/>
              <w:jc w:val="left"/>
            </w:pPr>
            <w:r>
              <w:t xml:space="preserve">5,58,500</w:t>
            </w:r>
          </w:p>
        </w:tc>
      </w:tr>
      <w:tr>
        <w:tc>
          <w:tcPr>
            <w:gridSpan w:val="5"/>
          </w:tcPr>
          <w:p>
            <w:pPr>
              <w:pStyle w:val="Compact"/>
              <w:jc w:val="right"/>
            </w:pPr>
            <w:r>
              <w:t xml:space="preserve">GST @ 18%</w:t>
            </w:r>
          </w:p>
        </w:tc>
        <w:tc>
          <w:tcPr/>
          <w:p>
            <w:pPr>
              <w:pStyle w:val="Compact"/>
              <w:jc w:val="left"/>
            </w:pPr>
            <w:r>
              <w:t xml:space="preserve">1,00,530</w:t>
            </w:r>
          </w:p>
        </w:tc>
      </w:tr>
      <w:tr>
        <w:tc>
          <w:tcPr>
            <w:gridSpan w:val="5"/>
          </w:tcPr>
          <w:p>
            <w:pPr>
              <w:pStyle w:val="Compact"/>
              <w:jc w:val="right"/>
            </w:pPr>
            <w:r>
              <w:t xml:space="preserve">Grand Total (Annual)</w:t>
            </w:r>
          </w:p>
        </w:tc>
        <w:tc>
          <w:tcPr/>
          <w:p>
            <w:pPr>
              <w:pStyle w:val="Compact"/>
              <w:jc w:val="left"/>
            </w:pPr>
            <w:r>
              <w:t xml:space="preserve">6,59,030</w:t>
            </w:r>
          </w:p>
        </w:tc>
      </w:tr>
    </w:tbl>
    <w:p>
      <w:pPr>
        <w:pStyle w:val="BodyText"/>
      </w:pPr>
      <w:r>
        <w:t xml:space="preserve">4. Scope and Specifications</w:t>
      </w:r>
    </w:p>
    <w:p>
      <w:pPr>
        <w:pStyle w:val="BodyText"/>
      </w:pPr>
      <w:r>
        <w:t xml:space="preserve">The</w:t>
      </w:r>
      <w:r>
        <w:t xml:space="preserve"> </w:t>
      </w:r>
      <w:r>
        <w:t xml:space="preserve">Paramedic</w:t>
      </w:r>
      <w:r>
        <w:t xml:space="preserve"> </w:t>
      </w:r>
      <w:r>
        <w:t xml:space="preserve">engaged under this</w:t>
      </w:r>
      <w:r>
        <w:t xml:space="preserve"> </w:t>
      </w:r>
      <w:r>
        <w:t xml:space="preserve">Purchase Order</w:t>
      </w:r>
      <w:r>
        <w:t xml:space="preserve"> </w:t>
      </w:r>
      <w:r>
        <w:t xml:space="preserve">shall hold a minimum of a Diploma in Paramedic Science (DPS) or Bachelor of Science in Paramedic Science (BSc PMS) from a KMC-recognized institution in India Bangalore or elsewhere in Karnataka. The Paramedic must possess a valid ACLS (Advanced Cardiac Life Support) and PALS (Pediatric Advanced Life Support) certification, with a minimum of three (3) years of documented field experience in emergency medical services. The Paramedic shall be available at the India Bangalore campus at all times during operational hours and shall respond to any medical emergency within a maximum of two (2) minutes from the point of incident.</w:t>
      </w:r>
    </w:p>
    <w:p>
      <w:pPr>
        <w:pStyle w:val="BodyText"/>
      </w:pPr>
      <w:r>
        <w:t xml:space="preserve">The ambulance unit shall be maintained in a state of full operational readiness at all times. All equipment, including the automated external defibrillator (AED), portable oxygen concentrator, and suction apparatus, shall be inspected and calibrated on a weekly basis by the Paramedic and logged in the service register maintained at the India Bangalore site.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is governed by the laws of the Republic of India, and any disputes arising shall be subject to the exclusive jurisdiction of the competent courts in India Bangalore, Karnataka.</w:t>
      </w:r>
    </w:p>
    <w:p>
      <w:pPr>
        <w:numPr>
          <w:ilvl w:val="0"/>
          <w:numId w:val="1001"/>
        </w:numPr>
        <w:pStyle w:val="Compact"/>
      </w:pPr>
      <w:r>
        <w:t xml:space="preserve">The</w:t>
      </w:r>
      <w:r>
        <w:t xml:space="preserve"> </w:t>
      </w:r>
      <w:r>
        <w:t xml:space="preserve">Paramedic</w:t>
      </w:r>
      <w:r>
        <w:t xml:space="preserve"> </w:t>
      </w:r>
      <w:r>
        <w:t xml:space="preserve">service provider shall ensure that the assigned Paramedic professional is not simultaneously engaged with any other client or organization, guaranteeing full-time availability at the India Bangalore campus.</w:t>
      </w:r>
    </w:p>
    <w:p>
      <w:pPr>
        <w:numPr>
          <w:ilvl w:val="0"/>
          <w:numId w:val="1001"/>
        </w:numPr>
        <w:pStyle w:val="Compact"/>
      </w:pPr>
      <w:r>
        <w:t xml:space="preserve">Payment shall be made on a monthly basis within fifteen (15) calendar days of receipt of a valid tax invoice from the service provider. Payment shall be processed via NEFT/RTGS to the bank account specified in the supplier details above.</w:t>
      </w:r>
    </w:p>
    <w:p>
      <w:pPr>
        <w:numPr>
          <w:ilvl w:val="0"/>
          <w:numId w:val="1001"/>
        </w:numPr>
        <w:pStyle w:val="Compact"/>
      </w:pPr>
      <w:r>
        <w:t xml:space="preserve">The service provider shall maintain comprehensive professional indemnity and public liability insurance of not less than INR 50,00,000 (Fifty Lakh Rupees) for the duration of this</w:t>
      </w:r>
      <w:r>
        <w:t xml:space="preserve"> </w:t>
      </w:r>
      <w:r>
        <w:t xml:space="preserve">Purchase Order</w:t>
      </w:r>
      <w:r>
        <w:t xml:space="preserve">.</w:t>
      </w:r>
    </w:p>
    <w:p>
      <w:pPr>
        <w:numPr>
          <w:ilvl w:val="0"/>
          <w:numId w:val="1001"/>
        </w:numPr>
        <w:pStyle w:val="Compact"/>
      </w:pPr>
      <w:r>
        <w:t xml:space="preserve">Any substitution of the assigned</w:t>
      </w:r>
      <w:r>
        <w:t xml:space="preserve"> </w:t>
      </w:r>
      <w:r>
        <w:t xml:space="preserve">Paramedic</w:t>
      </w:r>
      <w:r>
        <w:t xml:space="preserve"> </w:t>
      </w:r>
      <w:r>
        <w:t xml:space="preserve">professional requires prior written approval from the Buyer. The replacement Paramedic must meet or exceed the qualifications and experience stipulated in Section 4 of this document.</w:t>
      </w:r>
    </w:p>
    <w:p>
      <w:pPr>
        <w:numPr>
          <w:ilvl w:val="0"/>
          <w:numId w:val="1001"/>
        </w:numPr>
        <w:pStyle w:val="Compact"/>
      </w:pPr>
      <w:r>
        <w:t xml:space="preserve">The service provider shall comply with all applicable regulations under the Karnataka State Ambulance Act, 2019, and the guidelines issued by the Ministry of Health and Family Welfare, Government of India, as applicable to emergency medical services in India Bangalore.</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thirty (30) days' written notice in the event of persistent non-performance, as documented in at least two (2) consecutive monthly audit reports.</w:t>
      </w:r>
    </w:p>
    <w:p>
      <w:pPr>
        <w:numPr>
          <w:ilvl w:val="0"/>
          <w:numId w:val="1001"/>
        </w:numPr>
        <w:pStyle w:val="Compact"/>
      </w:pPr>
      <w:r>
        <w:t xml:space="preserve">All medical records, patient data, and incident reports generated by the</w:t>
      </w:r>
      <w:r>
        <w:t xml:space="preserve"> </w:t>
      </w:r>
      <w:r>
        <w:t xml:space="preserve">Paramedic</w:t>
      </w:r>
      <w:r>
        <w:t xml:space="preserve"> </w:t>
      </w:r>
      <w:r>
        <w:t xml:space="preserve">at the India Bangalore site shall be treated as confidential and shall be stored in accordance with the Information Technology Act, 2000, and applicable data protection norms.</w:t>
      </w:r>
    </w:p>
    <w:p>
      <w:pPr>
        <w:numPr>
          <w:ilvl w:val="0"/>
          <w:numId w:val="1001"/>
        </w:numPr>
        <w:pStyle w:val="Compact"/>
      </w:pPr>
      <w:r>
        <w:t xml:space="preserve">Force majeure events, including but not limited to natural disasters, government-imposed lockdowns, or pandemics affecting the India Bangalore region, shall be addressed through mutual written agreement between the parties.</w:t>
      </w:r>
    </w:p>
    <w:p>
      <w:pPr>
        <w:pStyle w:val="FirstParagraph"/>
      </w:pPr>
      <w:r>
        <w:t xml:space="preserve">6. Commencement and Duration</w:t>
      </w:r>
    </w:p>
    <w:p>
      <w:pPr>
        <w:pStyle w:val="BodyText"/>
      </w:pPr>
      <w:r>
        <w:t xml:space="preserve">This</w:t>
      </w:r>
      <w:r>
        <w:t xml:space="preserve"> </w:t>
      </w:r>
      <w:r>
        <w:t xml:space="preserve">Purchase Order</w:t>
      </w:r>
      <w:r>
        <w:t xml:space="preserve"> </w:t>
      </w:r>
      <w:r>
        <w:t xml:space="preserve">shall become effective on 01 July 2025 and shall remain valid for a period of twelve (12) months, i.e., until 30 June 2026, unless renewed or terminated in accordance with the terms specified herein. The</w:t>
      </w:r>
      <w:r>
        <w:t xml:space="preserve"> </w:t>
      </w:r>
      <w:r>
        <w:t xml:space="preserve">Paramedic</w:t>
      </w:r>
      <w:r>
        <w:t xml:space="preserve"> </w:t>
      </w:r>
      <w:r>
        <w:t xml:space="preserve">and ambulance unit shall be fully deployed and operational at the India Bangalore campus no later than 28 June 2025.</w:t>
      </w:r>
    </w:p>
    <w:p>
      <w:pPr>
        <w:pStyle w:val="BodyText"/>
      </w:pPr>
      <w:r>
        <w:t xml:space="preserve">7. Acceptance and Authorization</w:t>
      </w:r>
    </w:p>
    <w:p>
      <w:pPr>
        <w:pStyle w:val="BodyText"/>
      </w:pPr>
      <w:r>
        <w:t xml:space="preserve">By signing below, both parties acknowledge and agree to all terms, conditions, and specifications outlined in this</w:t>
      </w:r>
      <w:r>
        <w:t xml:space="preserve"> </w:t>
      </w:r>
      <w:r>
        <w:t xml:space="preserve">Purchase Order</w:t>
      </w:r>
      <w:r>
        <w:t xml:space="preserve"> </w:t>
      </w:r>
      <w:r>
        <w:t xml:space="preserve">for the provision of</w:t>
      </w:r>
      <w:r>
        <w:t xml:space="preserve"> </w:t>
      </w:r>
      <w:r>
        <w:t xml:space="preserve">Paramedic</w:t>
      </w:r>
      <w:r>
        <w:t xml:space="preserve"> </w:t>
      </w:r>
      <w:r>
        <w:t xml:space="preserve">emergency medical services at the India Bangalore facility.</w:t>
      </w:r>
    </w:p>
    <w:p>
      <w:pPr>
        <w:pStyle w:val="BodyText"/>
      </w:pPr>
      <w:r>
        <w:rPr>
          <w:bCs/>
          <w:b/>
        </w:rPr>
        <w:t xml:space="preserve">For and on behalf of the Buyer</w:t>
      </w:r>
      <w:r>
        <w:br/>
      </w:r>
      <w:r>
        <w:t xml:space="preserve">Apex Corporate Services Pvt. Ltd.</w:t>
      </w:r>
      <w:r>
        <w:br/>
      </w:r>
      <w:r>
        <w:br/>
      </w:r>
      <w:r>
        <w:t xml:space="preserve">Name: Mr. Rajesh Kumar</w:t>
      </w:r>
      <w:r>
        <w:br/>
      </w:r>
      <w:r>
        <w:t xml:space="preserve">Designation: Director of Operations</w:t>
      </w:r>
      <w:r>
        <w:br/>
      </w:r>
      <w:r>
        <w:t xml:space="preserve">Date: _______________</w:t>
      </w:r>
    </w:p>
    <w:p>
      <w:pPr>
        <w:pStyle w:val="BodyText"/>
      </w:pPr>
      <w:r>
        <w:rPr>
          <w:bCs/>
          <w:b/>
        </w:rPr>
        <w:t xml:space="preserve">For and on behalf of the Supplier</w:t>
      </w:r>
      <w:r>
        <w:br/>
      </w:r>
      <w:r>
        <w:t xml:space="preserve">LifeBridge Paramedic &amp; Emergency Response Services LLP</w:t>
      </w:r>
      <w:r>
        <w:br/>
      </w:r>
      <w:r>
        <w:br/>
      </w:r>
      <w:r>
        <w:t xml:space="preserve">Name: Dr. Ananya Sharma</w:t>
      </w:r>
      <w:r>
        <w:br/>
      </w:r>
      <w:r>
        <w:t xml:space="preserve">Designation: Chief Medical Officer</w:t>
      </w:r>
      <w:r>
        <w:br/>
      </w:r>
      <w:r>
        <w:t xml:space="preserve">Date: _______________</w:t>
      </w:r>
    </w:p>
    <w:p>
      <w:pPr>
        <w:pStyle w:val="BodyText"/>
      </w:pPr>
      <w:r>
        <w:t xml:space="preserve">This Purchase Order document (PO/BLR/2025/04782) is issued for Paramedic emergency medical services at the India Bangalore campus. This document is valid only when signed and stamped by both authorized parties. Unauthorized reproduction or distribution is prohibited. © 2025 Apex Corporate Services Pvt. Ltd.,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India Bangalore</dc:title>
  <dc:creator/>
  <dc:language>en</dc:language>
  <cp:keywords/>
  <dcterms:created xsi:type="dcterms:W3CDTF">2026-10-10T06:23:08Z</dcterms:created>
  <dcterms:modified xsi:type="dcterms:W3CDTF">2026-10-10T06:23:08Z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