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rPr>
          <w:bCs/>
          <w:b/>
        </w:rPr>
        <w:t xml:space="preserve">Delhi Emergency Medical Services Corporation (DEMSC)</w:t>
      </w:r>
    </w:p>
    <w:p>
      <w:pPr>
        <w:pStyle w:val="BodyText"/>
      </w:pPr>
      <w:r>
        <w:t xml:space="preserve">Corporate Office: 14, Connaught Place, New Delhi, India – 110001</w:t>
      </w:r>
    </w:p>
    <w:p>
      <w:pPr>
        <w:pStyle w:val="BodyText"/>
      </w:pPr>
      <w:r>
        <w:t xml:space="preserve">Registration No.: UDYAM-07-00452187 | GSTIN: 07AABCD1234E1Z5</w:t>
      </w:r>
    </w:p>
    <w:p>
      <w:pPr>
        <w:pStyle w:val="BodyText"/>
      </w:pPr>
      <w:r>
        <w:t xml:space="preserve">Phone: +91-11-2345-6789 | Email: procurement@demsco.in</w:t>
      </w:r>
    </w:p>
    <w:p>
      <w:pPr>
        <w:pStyle w:val="BodyText"/>
      </w:pPr>
      <w:r>
        <w:t xml:space="preserve">Purchase Order No.: PO/ND/2025/00847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Place of Service</w:t>
            </w:r>
          </w:p>
        </w:tc>
        <w:tc>
          <w:tcPr/>
          <w:p>
            <w:pPr>
              <w:pStyle w:val="Compact"/>
              <w:jc w:val="left"/>
            </w:pPr>
            <w:r>
              <w:t xml:space="preserve">India New Delhi – All Districts (South, North, East, West, and Central)</w:t>
            </w:r>
          </w:p>
        </w:tc>
      </w:tr>
      <w:tr>
        <w:tc>
          <w:tcPr/>
          <w:p>
            <w:pPr>
              <w:pStyle w:val="Compact"/>
              <w:jc w:val="left"/>
            </w:pPr>
            <w:r>
              <w:t xml:space="preserve">Payment Terms</w:t>
            </w:r>
          </w:p>
        </w:tc>
        <w:tc>
          <w:tcPr/>
          <w:p>
            <w:pPr>
              <w:pStyle w:val="Compact"/>
              <w:jc w:val="left"/>
            </w:pPr>
            <w:r>
              <w:t xml:space="preserve">Net 30 days from invoice date, subject to satisfactory service verification</w:t>
            </w:r>
          </w:p>
        </w:tc>
      </w:tr>
      <w:tr>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Governing Jurisdiction</w:t>
            </w:r>
          </w:p>
        </w:tc>
        <w:tc>
          <w:tcPr/>
          <w:p>
            <w:pPr>
              <w:pStyle w:val="Compact"/>
              <w:jc w:val="left"/>
            </w:pPr>
            <w:r>
              <w:t xml:space="preserve">Laws of India, with jurisdiction vested in the courts of New Delhi, India</w:t>
            </w:r>
          </w:p>
        </w:tc>
      </w:tr>
    </w:tbl>
    <w:bookmarkEnd w:id="21"/>
    <w:bookmarkStart w:id="22" w:name="supplier-vendor-information"/>
    <w:p>
      <w:pPr>
        <w:pStyle w:val="Heading2"/>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Capital Ambulance &amp; Paramedic Services Pvt. Ltd.</w:t>
            </w:r>
          </w:p>
        </w:tc>
      </w:tr>
      <w:tr>
        <w:tc>
          <w:tcPr/>
          <w:p>
            <w:pPr>
              <w:pStyle w:val="Compact"/>
              <w:jc w:val="left"/>
            </w:pPr>
            <w:r>
              <w:t xml:space="preserve">Address</w:t>
            </w:r>
          </w:p>
        </w:tc>
        <w:tc>
          <w:tcPr/>
          <w:p>
            <w:pPr>
              <w:pStyle w:val="Compact"/>
              <w:jc w:val="left"/>
            </w:pPr>
            <w:r>
              <w:t xml:space="preserve">Plot 27, Industrial Area Phase II, Okhla, New Delhi, India – 110020</w:t>
            </w:r>
          </w:p>
        </w:tc>
      </w:tr>
      <w:tr>
        <w:tc>
          <w:tcPr/>
          <w:p>
            <w:pPr>
              <w:pStyle w:val="Compact"/>
              <w:jc w:val="left"/>
            </w:pPr>
            <w:r>
              <w:t xml:space="preserve">GSTIN</w:t>
            </w:r>
          </w:p>
        </w:tc>
        <w:tc>
          <w:tcPr/>
          <w:p>
            <w:pPr>
              <w:pStyle w:val="Compact"/>
              <w:jc w:val="left"/>
            </w:pPr>
            <w:r>
              <w:t xml:space="preserve">07AAACC5678B1Z2</w:t>
            </w:r>
          </w:p>
        </w:tc>
      </w:tr>
      <w:tr>
        <w:tc>
          <w:tcPr/>
          <w:p>
            <w:pPr>
              <w:pStyle w:val="Compact"/>
              <w:jc w:val="left"/>
            </w:pPr>
            <w:r>
              <w:t xml:space="preserve">Contact Person</w:t>
            </w:r>
          </w:p>
        </w:tc>
        <w:tc>
          <w:tcPr/>
          <w:p>
            <w:pPr>
              <w:pStyle w:val="Compact"/>
              <w:jc w:val="left"/>
            </w:pPr>
            <w:r>
              <w:t xml:space="preserve">Mr. Rajesh Kumar, Director – Operations</w:t>
            </w:r>
          </w:p>
        </w:tc>
      </w:tr>
      <w:tr>
        <w:tc>
          <w:tcPr/>
          <w:p>
            <w:pPr>
              <w:pStyle w:val="Compact"/>
              <w:jc w:val="left"/>
            </w:pPr>
            <w:r>
              <w:t xml:space="preserve">Phone / Email</w:t>
            </w:r>
          </w:p>
        </w:tc>
        <w:tc>
          <w:tcPr/>
          <w:p>
            <w:pPr>
              <w:pStyle w:val="Compact"/>
              <w:jc w:val="left"/>
            </w:pPr>
            <w:r>
              <w:t xml:space="preserve">+91-98110-22334 | operations@capitalambulance.in</w:t>
            </w:r>
          </w:p>
        </w:tc>
      </w:tr>
    </w:tbl>
    <w:bookmarkEnd w:id="22"/>
    <w:bookmarkStart w:id="23" w:name="scope-of-procurement-paramedic-services"/>
    <w:p>
      <w:pPr>
        <w:pStyle w:val="Heading2"/>
      </w:pPr>
      <w:r>
        <w:t xml:space="preserve">3. Scope of Procurement – Paramedic Services</w:t>
      </w:r>
    </w:p>
    <w:p>
      <w:pPr>
        <w:pStyle w:val="FirstParagraph"/>
      </w:pPr>
      <w:r>
        <w:t xml:space="preserve">This</w:t>
      </w:r>
      <w:r>
        <w:t xml:space="preserve"> </w:t>
      </w:r>
      <w:r>
        <w:t xml:space="preserve">Purchase Order</w:t>
      </w:r>
      <w:r>
        <w:t xml:space="preserve"> </w:t>
      </w:r>
      <w:r>
        <w:t xml:space="preserve">is issued by Delhi Emergency Medical Services Corporation (DEMSC) to procure the services of a qualified</w:t>
      </w:r>
      <w:r>
        <w:t xml:space="preserve"> </w:t>
      </w:r>
      <w:r>
        <w:t xml:space="preserve">Paramedic</w:t>
      </w:r>
      <w:r>
        <w:t xml:space="preserve"> </w:t>
      </w:r>
      <w:r>
        <w:t xml:space="preserve">team for emergency medical response operations across</w:t>
      </w:r>
      <w:r>
        <w:t xml:space="preserve"> </w:t>
      </w:r>
      <w:r>
        <w:t xml:space="preserve">India New Delhi</w:t>
      </w:r>
      <w:r>
        <w:t xml:space="preserve">. The scope of this engagement is as follows: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Paramedic (Advanced Life Support – ALS certified) – Full-time deployment for emergency ambulance response in India New Delhi</w:t>
            </w:r>
          </w:p>
        </w:tc>
        <w:tc>
          <w:tcPr/>
          <w:p>
            <w:pPr>
              <w:pStyle w:val="Compact"/>
              <w:jc w:val="left"/>
            </w:pPr>
            <w:r>
              <w:t xml:space="preserve">12</w:t>
            </w:r>
          </w:p>
        </w:tc>
        <w:tc>
          <w:tcPr/>
          <w:p>
            <w:pPr>
              <w:pStyle w:val="Compact"/>
              <w:jc w:val="left"/>
            </w:pPr>
            <w:r>
              <w:t xml:space="preserve">Positions / Month</w:t>
            </w:r>
          </w:p>
        </w:tc>
        <w:tc>
          <w:tcPr/>
          <w:p>
            <w:pPr>
              <w:pStyle w:val="Compact"/>
              <w:jc w:val="left"/>
            </w:pPr>
            <w:r>
              <w:t xml:space="preserve">₹58,000</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Junior Paramedic (Basic Life Support – BLS certified) – Full-time deployment for emergency ambulance response in India New Delhi</w:t>
            </w:r>
          </w:p>
        </w:tc>
        <w:tc>
          <w:tcPr/>
          <w:p>
            <w:pPr>
              <w:pStyle w:val="Compact"/>
              <w:jc w:val="left"/>
            </w:pPr>
            <w:r>
              <w:t xml:space="preserve">24</w:t>
            </w:r>
          </w:p>
        </w:tc>
        <w:tc>
          <w:tcPr/>
          <w:p>
            <w:pPr>
              <w:pStyle w:val="Compact"/>
              <w:jc w:val="left"/>
            </w:pPr>
            <w:r>
              <w:t xml:space="preserve">Positions / Month</w:t>
            </w:r>
          </w:p>
        </w:tc>
        <w:tc>
          <w:tcPr/>
          <w:p>
            <w:pPr>
              <w:pStyle w:val="Compact"/>
              <w:jc w:val="left"/>
            </w:pPr>
            <w:r>
              <w:t xml:space="preserve">₹42,000</w:t>
            </w:r>
          </w:p>
        </w:tc>
        <w:tc>
          <w:tcPr/>
          <w:p>
            <w:pPr>
              <w:pStyle w:val="Compact"/>
              <w:jc w:val="left"/>
            </w:pPr>
            <w:r>
              <w:t xml:space="preserve">₹10,08,000</w:t>
            </w:r>
          </w:p>
        </w:tc>
      </w:tr>
      <w:tr>
        <w:tc>
          <w:tcPr/>
          <w:p>
            <w:pPr>
              <w:pStyle w:val="Compact"/>
              <w:jc w:val="left"/>
            </w:pPr>
            <w:r>
              <w:t xml:space="preserve">3</w:t>
            </w:r>
          </w:p>
        </w:tc>
        <w:tc>
          <w:tcPr/>
          <w:p>
            <w:pPr>
              <w:pStyle w:val="Compact"/>
              <w:jc w:val="left"/>
            </w:pPr>
            <w:r>
              <w:t xml:space="preserve">Paramedic Supervisor / Team Lead – Oversight of all Paramedic shifts across India New Delhi districts</w:t>
            </w:r>
          </w:p>
        </w:tc>
        <w:tc>
          <w:tcPr/>
          <w:p>
            <w:pPr>
              <w:pStyle w:val="Compact"/>
              <w:jc w:val="left"/>
            </w:pPr>
            <w:r>
              <w:t xml:space="preserve">4</w:t>
            </w:r>
          </w:p>
        </w:tc>
        <w:tc>
          <w:tcPr/>
          <w:p>
            <w:pPr>
              <w:pStyle w:val="Compact"/>
              <w:jc w:val="left"/>
            </w:pPr>
            <w:r>
              <w:t xml:space="preserve">Positions / Month</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Monthly Paramedic Training &amp; Certification Renewal (ALS/BLS refresher, CPR, trauma care) conducted in New Delhi</w:t>
            </w:r>
          </w:p>
        </w:tc>
        <w:tc>
          <w:tcPr/>
          <w:p>
            <w:pPr>
              <w:pStyle w:val="Compact"/>
              <w:jc w:val="left"/>
            </w:pPr>
            <w:r>
              <w:t xml:space="preserve">1</w:t>
            </w:r>
          </w:p>
        </w:tc>
        <w:tc>
          <w:tcPr/>
          <w:p>
            <w:pPr>
              <w:pStyle w:val="Compact"/>
              <w:jc w:val="left"/>
            </w:pPr>
            <w:r>
              <w:t xml:space="preserve">Batch / Month</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Paramedic Uniforms, PPE, and Standard Equipment (stethoscope, AED, oxygen kit, splints, IV supplies) per Paramedic</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₹7,40,000</w:t>
            </w:r>
          </w:p>
        </w:tc>
      </w:tr>
      <w:tr>
        <w:tc>
          <w:tcPr>
            <w:gridSpan w:val="5"/>
          </w:tcPr>
          <w:p>
            <w:pPr>
              <w:pStyle w:val="Compact"/>
              <w:jc w:val="left"/>
            </w:pPr>
            <w:r>
              <w:rPr>
                <w:bCs/>
                <w:b/>
              </w:rPr>
              <w:t xml:space="preserve">Sub-Total (Monthly Recurring)</w:t>
            </w:r>
          </w:p>
        </w:tc>
        <w:tc>
          <w:tcPr/>
          <w:p>
            <w:pPr>
              <w:pStyle w:val="Compact"/>
              <w:jc w:val="left"/>
            </w:pPr>
            <w:r>
              <w:rPr>
                <w:bCs/>
                <w:b/>
              </w:rPr>
              <w:t xml:space="preserve">₹20,24,000</w:t>
            </w:r>
          </w:p>
        </w:tc>
      </w:tr>
      <w:tr>
        <w:tc>
          <w:tcPr>
            <w:gridSpan w:val="5"/>
          </w:tcPr>
          <w:p>
            <w:pPr>
              <w:pStyle w:val="Compact"/>
              <w:jc w:val="left"/>
            </w:pPr>
            <w:r>
              <w:rPr>
                <w:bCs/>
                <w:b/>
              </w:rPr>
              <w:t xml:space="preserve">One-Time Procurement (Item 5)</w:t>
            </w:r>
          </w:p>
        </w:tc>
        <w:tc>
          <w:tcPr/>
          <w:p>
            <w:pPr>
              <w:pStyle w:val="Compact"/>
              <w:jc w:val="left"/>
            </w:pPr>
            <w:r>
              <w:rPr>
                <w:bCs/>
                <w:b/>
              </w:rPr>
              <w:t xml:space="preserve">₹7,40,000</w:t>
            </w:r>
          </w:p>
        </w:tc>
      </w:tr>
      <w:tr>
        <w:tc>
          <w:tcPr>
            <w:gridSpan w:val="5"/>
          </w:tcPr>
          <w:p>
            <w:pPr>
              <w:pStyle w:val="Compact"/>
              <w:jc w:val="left"/>
            </w:pPr>
            <w:r>
              <w:rPr>
                <w:bCs/>
                <w:b/>
              </w:rPr>
              <w:t xml:space="preserve">GST @ 18% (on monthly recurring)</w:t>
            </w:r>
          </w:p>
        </w:tc>
        <w:tc>
          <w:tcPr/>
          <w:p>
            <w:pPr>
              <w:pStyle w:val="Compact"/>
              <w:jc w:val="left"/>
            </w:pPr>
            <w:r>
              <w:rPr>
                <w:bCs/>
                <w:b/>
              </w:rPr>
              <w:t xml:space="preserve">₹3,64,320</w:t>
            </w:r>
          </w:p>
        </w:tc>
      </w:tr>
      <w:tr>
        <w:tc>
          <w:tcPr>
            <w:gridSpan w:val="5"/>
          </w:tcPr>
          <w:p>
            <w:pPr>
              <w:pStyle w:val="Compact"/>
              <w:jc w:val="left"/>
            </w:pPr>
            <w:r>
              <w:rPr>
                <w:bCs/>
                <w:b/>
              </w:rPr>
              <w:t xml:space="preserve">Total Purchase Order Value (First Month)</w:t>
            </w:r>
          </w:p>
        </w:tc>
        <w:tc>
          <w:tcPr/>
          <w:p>
            <w:pPr>
              <w:pStyle w:val="Compact"/>
              <w:jc w:val="left"/>
            </w:pPr>
            <w:r>
              <w:rPr>
                <w:bCs/>
                <w:b/>
              </w:rPr>
              <w:t xml:space="preserve">₹31,28,320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DEMSC and the Vendor for the provision of</w:t>
      </w:r>
      <w:r>
        <w:t xml:space="preserve"> </w:t>
      </w:r>
      <w:r>
        <w:t xml:space="preserve">Paramedic</w:t>
      </w:r>
      <w:r>
        <w:t xml:space="preserve"> </w:t>
      </w:r>
      <w:r>
        <w:t xml:space="preserve">services in</w:t>
      </w:r>
      <w:r>
        <w:t xml:space="preserve"> </w:t>
      </w:r>
      <w:r>
        <w:t xml:space="preserve">India New Delhi</w:t>
      </w:r>
      <w:r>
        <w:t xml:space="preserve"> </w:t>
      </w:r>
      <w:r>
        <w:t xml:space="preserve">for an initial contract period of twelve (12) months, commencing 01 July 2025.</w:t>
      </w:r>
    </w:p>
    <w:p>
      <w:pPr>
        <w:numPr>
          <w:ilvl w:val="0"/>
          <w:numId w:val="1001"/>
        </w:numPr>
        <w:pStyle w:val="Compact"/>
      </w:pPr>
      <w:r>
        <w:t xml:space="preserve">All</w:t>
      </w:r>
      <w:r>
        <w:t xml:space="preserve"> </w:t>
      </w:r>
      <w:r>
        <w:t xml:space="preserve">Paramedic</w:t>
      </w:r>
      <w:r>
        <w:t xml:space="preserve"> </w:t>
      </w:r>
      <w:r>
        <w:t xml:space="preserve">personnel deployed under this Purchase Order must hold valid certification from the National Ambulance Service (NAS) or the Directorate General of Health Services, Government of India, and must be registered with the Delhi State Ambulance Authority.</w:t>
      </w:r>
    </w:p>
    <w:p>
      <w:pPr>
        <w:numPr>
          <w:ilvl w:val="0"/>
          <w:numId w:val="1001"/>
        </w:numPr>
        <w:pStyle w:val="Compact"/>
      </w:pPr>
      <w:r>
        <w:t xml:space="preserve">The Vendor shall ensure that every</w:t>
      </w:r>
      <w:r>
        <w:t xml:space="preserve"> </w:t>
      </w:r>
      <w:r>
        <w:t xml:space="preserve">Paramedic</w:t>
      </w:r>
      <w:r>
        <w:t xml:space="preserve"> </w:t>
      </w:r>
      <w:r>
        <w:t xml:space="preserve">assigned to operations in</w:t>
      </w:r>
      <w:r>
        <w:t xml:space="preserve"> </w:t>
      </w:r>
      <w:r>
        <w:t xml:space="preserve">India New Delhi</w:t>
      </w:r>
      <w:r>
        <w:t xml:space="preserve"> </w:t>
      </w:r>
      <w:r>
        <w:t xml:space="preserve">completes a minimum of 40 hours of refresher training per quarter, covering advanced trauma life support, pediatric emergency care, and mass casualty incident protocols.</w:t>
      </w:r>
    </w:p>
    <w:p>
      <w:pPr>
        <w:numPr>
          <w:ilvl w:val="0"/>
          <w:numId w:val="1001"/>
        </w:numPr>
        <w:pStyle w:val="Compact"/>
      </w:pPr>
      <w:r>
        <w:t xml:space="preserve">Service response time for all</w:t>
      </w:r>
      <w:r>
        <w:t xml:space="preserve"> </w:t>
      </w:r>
      <w:r>
        <w:t xml:space="preserve">Paramedic</w:t>
      </w:r>
      <w:r>
        <w:t xml:space="preserve"> </w:t>
      </w:r>
      <w:r>
        <w:t xml:space="preserve">units within the boundaries of</w:t>
      </w:r>
      <w:r>
        <w:t xml:space="preserve"> </w:t>
      </w:r>
      <w:r>
        <w:t xml:space="preserve">India New Delhi</w:t>
      </w:r>
      <w:r>
        <w:t xml:space="preserve"> </w:t>
      </w:r>
      <w:r>
        <w:t xml:space="preserve">shall not exceed fifteen (15) minutes from the time of emergency call receipt, as mandated by the Delhi Emergency Medical Services Act, 2019.</w:t>
      </w:r>
    </w:p>
    <w:p>
      <w:pPr>
        <w:numPr>
          <w:ilvl w:val="0"/>
          <w:numId w:val="1001"/>
        </w:numPr>
        <w:pStyle w:val="Compact"/>
      </w:pPr>
      <w:r>
        <w:t xml:space="preserve">The Vendor shall maintain a minimum of 95% Paramedic availability at all times. Any shortfall below this threshold shall attract a penalty of ₹5,000 per missing Paramedic-hour, as per the terms of this Purchase Order.</w:t>
      </w:r>
    </w:p>
    <w:p>
      <w:pPr>
        <w:numPr>
          <w:ilvl w:val="0"/>
          <w:numId w:val="1001"/>
        </w:numPr>
        <w:pStyle w:val="Compact"/>
      </w:pPr>
      <w:r>
        <w:t xml:space="preserve">Payment shall be processed via NEFT/RTGS to the Vendor's designated bank account in New Delhi, India, within thirty (30) days of receipt of a valid tax invoice and service completion certificate.</w:t>
      </w:r>
    </w:p>
    <w:p>
      <w:pPr>
        <w:numPr>
          <w:ilvl w:val="0"/>
          <w:numId w:val="1001"/>
        </w:numPr>
        <w:pStyle w:val="Compact"/>
      </w:pPr>
      <w:r>
        <w:t xml:space="preserve">This Purchase Order is subject to the Indian Contract Act, 1872, and all applicable labor laws of the National Capital Territory of Delhi. Any disputes arising from this Purchase Order shall be resolved through arbitration in New Delhi, India, in accordance with the Arbitration and Conciliation Act, 1996.</w:t>
      </w:r>
    </w:p>
    <w:p>
      <w:pPr>
        <w:numPr>
          <w:ilvl w:val="0"/>
          <w:numId w:val="1001"/>
        </w:numPr>
        <w:pStyle w:val="Compact"/>
      </w:pPr>
      <w:r>
        <w:t xml:space="preserve">The Vendor shall comply with all data protection requirements under the Digital Personal Data Protection Act, 2023, regarding patient information handled by Paramedic staff in India New Delhi.</w:t>
      </w:r>
    </w:p>
    <w:p>
      <w:pPr>
        <w:numPr>
          <w:ilvl w:val="0"/>
          <w:numId w:val="1001"/>
        </w:numPr>
        <w:pStyle w:val="Compact"/>
      </w:pPr>
      <w:r>
        <w:t xml:space="preserve">DEMSC reserves the right to terminate this Purchase Order with thirty (30) days' written notice in the event of persistent non-compliance, gross negligence, or failure to maintain required Paramedic certification standards.</w:t>
      </w:r>
    </w:p>
    <w:p>
      <w:pPr>
        <w:numPr>
          <w:ilvl w:val="0"/>
          <w:numId w:val="1001"/>
        </w:numPr>
        <w:pStyle w:val="Compact"/>
      </w:pPr>
      <w:r>
        <w:t xml:space="preserve">All equipment, uniforms, and medical supplies procured under this Purchase Order shall remain the property of DEMSC and shall be returned upon contract termination.</w:t>
      </w:r>
    </w:p>
    <w:bookmarkEnd w:id="24"/>
    <w:bookmarkStart w:id="25" w:name="delivery-and-deployment-schedule"/>
    <w:p>
      <w:pPr>
        <w:pStyle w:val="Heading2"/>
      </w:pPr>
      <w:r>
        <w:t xml:space="preserve">5. Delivery and Deployment Schedule</w:t>
      </w:r>
    </w:p>
    <w:p>
      <w:pPr>
        <w:pStyle w:val="FirstParagraph"/>
      </w:pPr>
      <w:r>
        <w:t xml:space="preserve">The Vendor shall complete the onboarding, background verification, and initial deployment of all</w:t>
      </w:r>
      <w:r>
        <w:t xml:space="preserve"> </w:t>
      </w:r>
      <w:r>
        <w:t xml:space="preserve">Paramedic</w:t>
      </w:r>
      <w:r>
        <w:t xml:space="preserve"> </w:t>
      </w:r>
      <w:r>
        <w:t xml:space="preserve">personnel across the designated ambulance stations in</w:t>
      </w:r>
      <w:r>
        <w:t xml:space="preserve"> </w:t>
      </w:r>
      <w:r>
        <w:t xml:space="preserve">India New Delhi</w:t>
      </w:r>
      <w:r>
        <w:t xml:space="preserve"> </w:t>
      </w:r>
      <w:r>
        <w:t xml:space="preserve">no later than 30 June 2025. A detailed deployment roster, including shift schedules for all 40 Paramedic positions, shall be submitted to DEMSC's Procurement Division at Connaught Place, New Delhi, at least seven (7) days prior to the commencement date. The first operational shift under this Purchase Order shall commence at 06:00 IST on 01 July 2025.</w:t>
      </w:r>
    </w:p>
    <w:bookmarkEnd w:id="25"/>
    <w:bookmarkStart w:id="26" w:name="acceptance-and-authorization"/>
    <w:p>
      <w:pPr>
        <w:pStyle w:val="Heading2"/>
      </w:pPr>
      <w:r>
        <w:t xml:space="preserve">6. Acceptance and Authorization</w:t>
      </w:r>
    </w:p>
    <w:p>
      <w:pPr>
        <w:pStyle w:val="FirstParagraph"/>
      </w:pPr>
      <w:r>
        <w:t xml:space="preserve">This Purchase Order is issued and authorized by the undersigned on behalf of Delhi Emergency Medical Services Corporation. The Vendor's acceptance of this Purchase Order shall be confirmed in writing within five (5) business days of receipt. Failure to confirm within the stipulated period shall be construed as rejection of this Purchase Order.</w:t>
      </w:r>
    </w:p>
    <w:bookmarkEnd w:id="26"/>
    <w:p>
      <w:pPr>
        <w:pStyle w:val="BodyText"/>
      </w:pPr>
      <w:r>
        <w:rPr>
          <w:bCs/>
          <w:b/>
        </w:rPr>
        <w:t xml:space="preserve">For and on behalf of DEMSC (Buyer)</w:t>
      </w:r>
      <w:r>
        <w:br/>
      </w:r>
      <w:r>
        <w:t xml:space="preserve">Name: Dr. Anita Sharma</w:t>
      </w:r>
      <w:r>
        <w:br/>
      </w:r>
      <w:r>
        <w:t xml:space="preserve">Designation: Chief Medical Officer &amp; Procurement Head</w:t>
      </w:r>
      <w:r>
        <w:br/>
      </w:r>
      <w:r>
        <w:t xml:space="preserve">Date: 15 June 2025</w:t>
      </w:r>
      <w:r>
        <w:br/>
      </w:r>
      <w:r>
        <w:t xml:space="preserve">Place: New Delhi, India</w:t>
      </w:r>
    </w:p>
    <w:p>
      <w:pPr>
        <w:pStyle w:val="BodyText"/>
      </w:pPr>
      <w:r>
        <w:rPr>
          <w:bCs/>
          <w:b/>
        </w:rPr>
        <w:t xml:space="preserve">For and on behalf of Capital Ambulance &amp; Paramedic Services Pvt. Ltd. (Vendor)</w:t>
      </w:r>
      <w:r>
        <w:br/>
      </w:r>
      <w:r>
        <w:t xml:space="preserve">Name: Mr. Rajesh Kumar</w:t>
      </w:r>
      <w:r>
        <w:br/>
      </w:r>
      <w:r>
        <w:t xml:space="preserve">Designation: Director – Operations</w:t>
      </w:r>
      <w:r>
        <w:br/>
      </w:r>
      <w:r>
        <w:t xml:space="preserve">Date: _______________</w:t>
      </w:r>
      <w:r>
        <w:br/>
      </w:r>
      <w:r>
        <w:t xml:space="preserve">Place: New Delhi, India</w:t>
      </w:r>
    </w:p>
    <w:p>
      <w:pPr>
        <w:pStyle w:val="BodyText"/>
      </w:pPr>
      <w:r>
        <w:t xml:space="preserve">This Purchase Order (PO/ND/2025/00847) is a controlled document of Delhi Emergency Medical Services Corporation. Unauthorized reproduction or distribution is prohibited. All references to Paramedic services and operational areas pertain exclusively to the National Capital Territory of Delhi, India New Delhi. This document is valid until 30 June 2025 unless extended in writing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India New Delhi</dc:title>
  <dc:creator/>
  <dc:language>en</dc:language>
  <cp:keywords/>
  <dcterms:created xsi:type="dcterms:W3CDTF">2026-10-10T07:02:49Z</dcterms:created>
  <dcterms:modified xsi:type="dcterms:W3CDTF">2026-10-10T07:02:49Z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