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PO-2025-MMC-04782</w:t>
      </w:r>
    </w:p>
    <w:p>
      <w:pPr>
        <w:pStyle w:val="BodyText"/>
      </w:pPr>
      <w:r>
        <w:t xml:space="preserve">Date: June 12, 2025</w:t>
      </w:r>
    </w:p>
    <w:p>
      <w:pPr>
        <w:pStyle w:val="BodyText"/>
      </w:pPr>
      <w:r>
        <w:t xml:space="preserve">Valid Until: July 12, 2025</w:t>
      </w:r>
    </w:p>
    <w:bookmarkStart w:id="20" w:name="purchase-order"/>
    <w:p>
      <w:pPr>
        <w:pStyle w:val="Heading1"/>
      </w:pPr>
      <w:r>
        <w:t xml:space="preserve">PURCHASE ORDER</w:t>
      </w:r>
    </w:p>
    <w:p>
      <w:pPr>
        <w:pStyle w:val="FirstParagraph"/>
      </w:pPr>
      <w:r>
        <w:t xml:space="preserve">Paramedic Emergency Medical Services &amp; Equipment Procurement</w:t>
      </w:r>
    </w:p>
    <w:p>
      <w:pPr>
        <w:pStyle w:val="BodyText"/>
      </w:pPr>
      <w:r>
        <w:t xml:space="preserve">Mexico, Mexico City — Federal District Operations</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Instituto de Servicios de Emergencia Médica</w:t>
            </w:r>
            <w:r>
              <w:br/>
            </w:r>
            <w:r>
              <w:t xml:space="preserve">Av. Insurgentes Sur 1234, Col. Del Valle</w:t>
            </w:r>
            <w:r>
              <w:br/>
            </w:r>
            <w:r>
              <w:t xml:space="preserve">Benito Juárez, 03100 Mexico Mexico City</w:t>
            </w:r>
            <w:r>
              <w:br/>
            </w:r>
            <w:r>
              <w:t xml:space="preserve">Tel: +52 (55) 5555-0142</w:t>
            </w:r>
            <w:r>
              <w:br/>
            </w:r>
            <w:r>
              <w:t xml:space="preserve">Email: compras@isem-mx.gob.mx</w:t>
            </w:r>
            <w:r>
              <w:br/>
            </w:r>
            <w:r>
              <w:t xml:space="preserve">RFC: ISE980512AB1</w:t>
            </w:r>
          </w:p>
        </w:tc>
        <w:tc>
          <w:tcPr/>
          <w:p>
            <w:pPr>
              <w:pStyle w:val="Compact"/>
              <w:jc w:val="left"/>
            </w:pPr>
            <w:r>
              <w:rPr>
                <w:bCs/>
                <w:b/>
              </w:rPr>
              <w:t xml:space="preserve">Paramedic Solutions de América, S.A. de C.V.</w:t>
            </w:r>
            <w:r>
              <w:br/>
            </w:r>
            <w:r>
              <w:t xml:space="preserve">Calle Reforma 890, Piso 12, Col. Centro</w:t>
            </w:r>
            <w:r>
              <w:br/>
            </w:r>
            <w:r>
              <w:t xml:space="preserve">Cuauhtémoc, 06000 Mexico Mexico City</w:t>
            </w:r>
            <w:r>
              <w:br/>
            </w:r>
            <w:r>
              <w:t xml:space="preserve">Tel: +52 (55) 5555-7831</w:t>
            </w:r>
            <w:r>
              <w:br/>
            </w:r>
            <w:r>
              <w:t xml:space="preserve">Email: ventas@paramedicsolutions.mx</w:t>
            </w:r>
            <w:r>
              <w:br/>
            </w:r>
            <w:r>
              <w:t xml:space="preserve">RFC: PSA150322CD4</w:t>
            </w:r>
          </w:p>
        </w:tc>
      </w:tr>
    </w:tbl>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Instituto de Servicios de Emergencia Médica to procure comprehensive</w:t>
      </w:r>
      <w:r>
        <w:t xml:space="preserve"> </w:t>
      </w:r>
      <w:r>
        <w:t xml:space="preserve">Paramedic</w:t>
      </w:r>
      <w:r>
        <w:t xml:space="preserve"> </w:t>
      </w:r>
      <w:r>
        <w:t xml:space="preserve">emergency medical services, specialized equipment, and ongoing operational support for the metropolitan area of</w:t>
      </w:r>
      <w:r>
        <w:t xml:space="preserve"> </w:t>
      </w:r>
      <w:r>
        <w:t xml:space="preserve">Mexico Mexico City</w:t>
      </w:r>
      <w:r>
        <w:t xml:space="preserve">. The scope of this</w:t>
      </w:r>
      <w:r>
        <w:t xml:space="preserve"> </w:t>
      </w:r>
      <w:r>
        <w:t xml:space="preserve">Purchase Order</w:t>
      </w:r>
      <w:r>
        <w:t xml:space="preserve"> </w:t>
      </w:r>
      <w:r>
        <w:t xml:space="preserve">encompasses the deployment of certified</w:t>
      </w:r>
      <w:r>
        <w:t xml:space="preserve"> </w:t>
      </w:r>
      <w:r>
        <w:t xml:space="preserve">Paramedic</w:t>
      </w:r>
      <w:r>
        <w:t xml:space="preserve"> </w:t>
      </w:r>
      <w:r>
        <w:t xml:space="preserve">personnel, advanced life support (ALS) ambulances, medical consumables, and communication systems to be stationed and operated within the 16 administrative boroughs (alcaldías) of</w:t>
      </w:r>
      <w:r>
        <w:t xml:space="preserve"> </w:t>
      </w:r>
      <w:r>
        <w:t xml:space="preserve">Mexico Mexico City</w:t>
      </w:r>
      <w:r>
        <w:t xml:space="preserve">. All services and goods referenced in this</w:t>
      </w:r>
      <w:r>
        <w:t xml:space="preserve"> </w:t>
      </w:r>
      <w:r>
        <w:t xml:space="preserve">Purchase Order</w:t>
      </w:r>
      <w:r>
        <w:t xml:space="preserve"> </w:t>
      </w:r>
      <w:r>
        <w:t xml:space="preserve">shall comply with the regulatory standards established by the Secretaría de Salud and the local health authority of</w:t>
      </w:r>
      <w:r>
        <w:t xml:space="preserve"> </w:t>
      </w:r>
      <w:r>
        <w:t xml:space="preserve">Mexico Mexico City</w:t>
      </w:r>
      <w:r>
        <w:t xml:space="preserv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Certified</w:t>
            </w:r>
            <w:r>
              <w:t xml:space="preserve"> </w:t>
            </w:r>
            <w:r>
              <w:t xml:space="preserve">Paramedic</w:t>
            </w:r>
            <w:r>
              <w:t xml:space="preserve"> </w:t>
            </w:r>
            <w:r>
              <w:t xml:space="preserve">personnel (ALS level) — 12-month contract, 24/7 shift coverage, Mexico Mexico City metropolitan zone</w:t>
            </w:r>
          </w:p>
        </w:tc>
        <w:tc>
          <w:tcPr/>
          <w:p>
            <w:pPr>
              <w:pStyle w:val="Compact"/>
              <w:jc w:val="left"/>
            </w:pPr>
            <w:r>
              <w:t xml:space="preserve">48</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002</w:t>
            </w:r>
          </w:p>
        </w:tc>
        <w:tc>
          <w:tcPr/>
          <w:p>
            <w:pPr>
              <w:pStyle w:val="Compact"/>
              <w:jc w:val="left"/>
            </w:pPr>
            <w:r>
              <w:t xml:space="preserve">Advanced Life Support (ALS) ambulance units, fully equipped for</w:t>
            </w:r>
            <w:r>
              <w:t xml:space="preserve"> </w:t>
            </w:r>
            <w:r>
              <w:t xml:space="preserve">Paramedic</w:t>
            </w:r>
            <w:r>
              <w:t xml:space="preserve"> </w:t>
            </w:r>
            <w:r>
              <w:t xml:space="preserve">response, Mexico Mexico City fleet specification</w:t>
            </w:r>
          </w:p>
        </w:tc>
        <w:tc>
          <w:tcPr/>
          <w:p>
            <w:pPr>
              <w:pStyle w:val="Compact"/>
              <w:jc w:val="left"/>
            </w:pPr>
            <w:r>
              <w:t xml:space="preserve">12</w:t>
            </w:r>
          </w:p>
        </w:tc>
        <w:tc>
          <w:tcPr/>
          <w:p>
            <w:pPr>
              <w:pStyle w:val="Compact"/>
              <w:jc w:val="left"/>
            </w:pPr>
            <w:r>
              <w:t xml:space="preserve">2,450,000.00</w:t>
            </w:r>
          </w:p>
        </w:tc>
        <w:tc>
          <w:tcPr/>
          <w:p>
            <w:pPr>
              <w:pStyle w:val="Compact"/>
              <w:jc w:val="left"/>
            </w:pPr>
            <w:r>
              <w:t xml:space="preserve">29,400,000.00</w:t>
            </w:r>
          </w:p>
        </w:tc>
      </w:tr>
      <w:tr>
        <w:tc>
          <w:tcPr/>
          <w:p>
            <w:pPr>
              <w:pStyle w:val="Compact"/>
              <w:jc w:val="left"/>
            </w:pPr>
            <w:r>
              <w:t xml:space="preserve">003</w:t>
            </w:r>
          </w:p>
        </w:tc>
        <w:tc>
          <w:tcPr/>
          <w:p>
            <w:pPr>
              <w:pStyle w:val="Compact"/>
              <w:jc w:val="left"/>
            </w:pPr>
            <w:r>
              <w:t xml:space="preserve">Portable cardiac defibrillators (AED) with</w:t>
            </w:r>
            <w:r>
              <w:t xml:space="preserve"> </w:t>
            </w:r>
            <w:r>
              <w:t xml:space="preserve">Paramedic</w:t>
            </w:r>
            <w:r>
              <w:t xml:space="preserve">-grade monitoring, per-unit supply</w:t>
            </w:r>
          </w:p>
        </w:tc>
        <w:tc>
          <w:tcPr/>
          <w:p>
            <w:pPr>
              <w:pStyle w:val="Compact"/>
              <w:jc w:val="left"/>
            </w:pPr>
            <w:r>
              <w:t xml:space="preserve">24</w:t>
            </w:r>
          </w:p>
        </w:tc>
        <w:tc>
          <w:tcPr/>
          <w:p>
            <w:pPr>
              <w:pStyle w:val="Compact"/>
              <w:jc w:val="left"/>
            </w:pPr>
            <w:r>
              <w:t xml:space="preserve">185,000.00</w:t>
            </w:r>
          </w:p>
        </w:tc>
        <w:tc>
          <w:tcPr/>
          <w:p>
            <w:pPr>
              <w:pStyle w:val="Compact"/>
              <w:jc w:val="left"/>
            </w:pPr>
            <w:r>
              <w:t xml:space="preserve">4,440,000.00</w:t>
            </w:r>
          </w:p>
        </w:tc>
      </w:tr>
      <w:tr>
        <w:tc>
          <w:tcPr/>
          <w:p>
            <w:pPr>
              <w:pStyle w:val="Compact"/>
              <w:jc w:val="left"/>
            </w:pPr>
            <w:r>
              <w:t xml:space="preserve">004</w:t>
            </w:r>
          </w:p>
        </w:tc>
        <w:tc>
          <w:tcPr/>
          <w:p>
            <w:pPr>
              <w:pStyle w:val="Compact"/>
              <w:jc w:val="left"/>
            </w:pPr>
            <w:r>
              <w:t xml:space="preserve">Medical oxygen delivery systems and respiratory support kits for</w:t>
            </w:r>
            <w:r>
              <w:t xml:space="preserve"> </w:t>
            </w:r>
            <w:r>
              <w:t xml:space="preserve">Paramedic</w:t>
            </w:r>
            <w:r>
              <w:t xml:space="preserve"> </w:t>
            </w:r>
            <w:r>
              <w:t xml:space="preserve">field operations in Mexico Mexico City</w:t>
            </w:r>
          </w:p>
        </w:tc>
        <w:tc>
          <w:tcPr/>
          <w:p>
            <w:pPr>
              <w:pStyle w:val="Compact"/>
              <w:jc w:val="left"/>
            </w:pPr>
            <w:r>
              <w:t xml:space="preserve">36</w:t>
            </w:r>
          </w:p>
        </w:tc>
        <w:tc>
          <w:tcPr/>
          <w:p>
            <w:pPr>
              <w:pStyle w:val="Compact"/>
              <w:jc w:val="left"/>
            </w:pPr>
            <w:r>
              <w:t xml:space="preserve">92,500.00</w:t>
            </w:r>
          </w:p>
        </w:tc>
        <w:tc>
          <w:tcPr/>
          <w:p>
            <w:pPr>
              <w:pStyle w:val="Compact"/>
              <w:jc w:val="left"/>
            </w:pPr>
            <w:r>
              <w:t xml:space="preserve">3,330,000.00</w:t>
            </w:r>
          </w:p>
        </w:tc>
      </w:tr>
      <w:tr>
        <w:tc>
          <w:tcPr/>
          <w:p>
            <w:pPr>
              <w:pStyle w:val="Compact"/>
              <w:jc w:val="left"/>
            </w:pPr>
            <w:r>
              <w:t xml:space="preserve">005</w:t>
            </w:r>
          </w:p>
        </w:tc>
        <w:tc>
          <w:tcPr/>
          <w:p>
            <w:pPr>
              <w:pStyle w:val="Compact"/>
              <w:jc w:val="left"/>
            </w:pPr>
            <w:r>
              <w:t xml:space="preserve">Satellite and GPS communication systems for</w:t>
            </w:r>
            <w:r>
              <w:t xml:space="preserve"> </w:t>
            </w:r>
            <w:r>
              <w:t xml:space="preserve">Paramedic</w:t>
            </w:r>
            <w:r>
              <w:t xml:space="preserve"> </w:t>
            </w:r>
            <w:r>
              <w:t xml:space="preserve">dispatch coordination, Mexico Mexico City coverage</w:t>
            </w:r>
          </w:p>
        </w:tc>
        <w:tc>
          <w:tcPr/>
          <w:p>
            <w:pPr>
              <w:pStyle w:val="Compact"/>
              <w:jc w:val="left"/>
            </w:pPr>
            <w:r>
              <w:t xml:space="preserve">12</w:t>
            </w:r>
          </w:p>
        </w:tc>
        <w:tc>
          <w:tcPr/>
          <w:p>
            <w:pPr>
              <w:pStyle w:val="Compact"/>
              <w:jc w:val="left"/>
            </w:pPr>
            <w:r>
              <w:t xml:space="preserve">310,000.00</w:t>
            </w:r>
          </w:p>
        </w:tc>
        <w:tc>
          <w:tcPr/>
          <w:p>
            <w:pPr>
              <w:pStyle w:val="Compact"/>
              <w:jc w:val="left"/>
            </w:pPr>
            <w:r>
              <w:t xml:space="preserve">3,720,000.00</w:t>
            </w:r>
          </w:p>
        </w:tc>
      </w:tr>
      <w:tr>
        <w:tc>
          <w:tcPr/>
          <w:p>
            <w:pPr>
              <w:pStyle w:val="Compact"/>
              <w:jc w:val="left"/>
            </w:pPr>
            <w:r>
              <w:t xml:space="preserve">006</w:t>
            </w:r>
          </w:p>
        </w:tc>
        <w:tc>
          <w:tcPr/>
          <w:p>
            <w:pPr>
              <w:pStyle w:val="Compact"/>
              <w:jc w:val="left"/>
            </w:pPr>
            <w:r>
              <w:t xml:space="preserve">Quarterly</w:t>
            </w:r>
            <w:r>
              <w:t xml:space="preserve"> </w:t>
            </w:r>
            <w:r>
              <w:t xml:space="preserve">Paramedic</w:t>
            </w:r>
            <w:r>
              <w:t xml:space="preserve"> </w:t>
            </w:r>
            <w:r>
              <w:t xml:space="preserve">continuing education and recertification training program, conducted in Mexico Mexico City</w:t>
            </w:r>
          </w:p>
        </w:tc>
        <w:tc>
          <w:tcPr/>
          <w:p>
            <w:pPr>
              <w:pStyle w:val="Compact"/>
              <w:jc w:val="left"/>
            </w:pPr>
            <w:r>
              <w:t xml:space="preserve">4</w:t>
            </w:r>
          </w:p>
        </w:tc>
        <w:tc>
          <w:tcPr/>
          <w:p>
            <w:pPr>
              <w:pStyle w:val="Compact"/>
              <w:jc w:val="left"/>
            </w:pPr>
            <w:r>
              <w:t xml:space="preserve">275,000.00</w:t>
            </w:r>
          </w:p>
        </w:tc>
        <w:tc>
          <w:tcPr/>
          <w:p>
            <w:pPr>
              <w:pStyle w:val="Compact"/>
              <w:jc w:val="left"/>
            </w:pPr>
            <w:r>
              <w:t xml:space="preserve">1,100,000.00</w:t>
            </w:r>
          </w:p>
        </w:tc>
      </w:tr>
      <w:tr>
        <w:tc>
          <w:tcPr/>
          <w:p>
            <w:pPr>
              <w:pStyle w:val="Compact"/>
              <w:jc w:val="left"/>
            </w:pPr>
            <w:r>
              <w:t xml:space="preserve">007</w:t>
            </w:r>
          </w:p>
        </w:tc>
        <w:tc>
          <w:tcPr/>
          <w:p>
            <w:pPr>
              <w:pStyle w:val="Compact"/>
              <w:jc w:val="left"/>
            </w:pPr>
            <w:r>
              <w:t xml:space="preserve">Annual maintenance and calibration service for all</w:t>
            </w:r>
            <w:r>
              <w:t xml:space="preserve"> </w:t>
            </w:r>
            <w:r>
              <w:t xml:space="preserve">Paramedic</w:t>
            </w:r>
            <w:r>
              <w:t xml:space="preserve"> </w:t>
            </w:r>
            <w:r>
              <w:t xml:space="preserve">medical equipment, Mexico Mexico City service center</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gridSpan w:val="4"/>
          </w:tcPr>
          <w:p>
            <w:pPr>
              <w:pStyle w:val="Compact"/>
              <w:jc w:val="right"/>
            </w:pPr>
            <w:r>
              <w:t xml:space="preserve">SUBTOTAL (MXN)</w:t>
            </w:r>
          </w:p>
        </w:tc>
        <w:tc>
          <w:tcPr/>
          <w:p>
            <w:pPr>
              <w:pStyle w:val="Compact"/>
              <w:jc w:val="left"/>
            </w:pPr>
            <w:r>
              <w:t xml:space="preserve">52,720,000.00</w:t>
            </w:r>
          </w:p>
        </w:tc>
      </w:tr>
      <w:tr>
        <w:tc>
          <w:tcPr>
            <w:gridSpan w:val="4"/>
          </w:tcPr>
          <w:p>
            <w:pPr>
              <w:pStyle w:val="Compact"/>
              <w:jc w:val="right"/>
            </w:pPr>
            <w:r>
              <w:t xml:space="preserve">IVA (16% Tax, Mexico Mexico City jurisdiction)</w:t>
            </w:r>
          </w:p>
        </w:tc>
        <w:tc>
          <w:tcPr/>
          <w:p>
            <w:pPr>
              <w:pStyle w:val="Compact"/>
              <w:jc w:val="left"/>
            </w:pPr>
            <w:r>
              <w:t xml:space="preserve">8,435,200.00</w:t>
            </w:r>
          </w:p>
        </w:tc>
      </w:tr>
      <w:tr>
        <w:tc>
          <w:tcPr>
            <w:gridSpan w:val="4"/>
          </w:tcPr>
          <w:p>
            <w:pPr>
              <w:pStyle w:val="Compact"/>
              <w:jc w:val="right"/>
            </w:pPr>
            <w:r>
              <w:t xml:space="preserve">GRAND TOTAL (MXN)</w:t>
            </w:r>
          </w:p>
        </w:tc>
        <w:tc>
          <w:tcPr/>
          <w:p>
            <w:pPr>
              <w:pStyle w:val="Compact"/>
              <w:jc w:val="left"/>
            </w:pPr>
            <w:r>
              <w:t xml:space="preserve">61,155,200.00</w:t>
            </w:r>
          </w:p>
        </w:tc>
      </w:tr>
    </w:tbl>
    <w:bookmarkEnd w:id="23"/>
    <w:bookmarkStart w:id="24" w:name="delivery-deployment-schedule"/>
    <w:p>
      <w:pPr>
        <w:pStyle w:val="Heading2"/>
      </w:pPr>
      <w:r>
        <w:t xml:space="preserve">4. Delivery &amp; Deployment Schedule</w:t>
      </w:r>
    </w:p>
    <w:p>
      <w:pPr>
        <w:pStyle w:val="FirstParagraph"/>
      </w:pPr>
      <w:r>
        <w:t xml:space="preserve">All equipment and</w:t>
      </w:r>
      <w:r>
        <w:t xml:space="preserve"> </w:t>
      </w:r>
      <w:r>
        <w:t xml:space="preserve">Paramedic</w:t>
      </w:r>
      <w:r>
        <w:t xml:space="preserve"> </w:t>
      </w:r>
      <w:r>
        <w:t xml:space="preserve">personnel referenced in this</w:t>
      </w:r>
      <w:r>
        <w:t xml:space="preserve"> </w:t>
      </w:r>
      <w:r>
        <w:t xml:space="preserve">Purchase Order</w:t>
      </w:r>
      <w:r>
        <w:t xml:space="preserve"> </w:t>
      </w:r>
      <w:r>
        <w:t xml:space="preserve">shall be delivered and deployed to the designated emergency response stations across</w:t>
      </w:r>
      <w:r>
        <w:t xml:space="preserve"> </w:t>
      </w:r>
      <w:r>
        <w:t xml:space="preserve">Mexico Mexico City</w:t>
      </w:r>
      <w:r>
        <w:t xml:space="preserve"> </w:t>
      </w:r>
      <w:r>
        <w:t xml:space="preserve">no later than August 1, 2025. The supplier, Paramedic Solutions de América, S.A. de C.V., is responsible for the logistics, transportation, and installation of all hardware within the</w:t>
      </w:r>
      <w:r>
        <w:t xml:space="preserve"> </w:t>
      </w:r>
      <w:r>
        <w:t xml:space="preserve">Mexico Mexico City</w:t>
      </w:r>
      <w:r>
        <w:t xml:space="preserve"> </w:t>
      </w:r>
      <w:r>
        <w:t xml:space="preserve">metropolitan area. The</w:t>
      </w:r>
      <w:r>
        <w:t xml:space="preserve"> </w:t>
      </w:r>
      <w:r>
        <w:t xml:space="preserve">Paramedic</w:t>
      </w:r>
      <w:r>
        <w:t xml:space="preserve"> </w:t>
      </w:r>
      <w:r>
        <w:t xml:space="preserve">personnel shall complete onboarding, local regulatory registration, and borough-specific orientation within</w:t>
      </w:r>
      <w:r>
        <w:t xml:space="preserve"> </w:t>
      </w:r>
      <w:r>
        <w:t xml:space="preserve">Mexico Mexico City</w:t>
      </w:r>
      <w:r>
        <w:t xml:space="preserve"> </w:t>
      </w:r>
      <w:r>
        <w:t xml:space="preserve">prior to the commencement of active duty. The</w:t>
      </w:r>
      <w:r>
        <w:t xml:space="preserve"> </w:t>
      </w:r>
      <w:r>
        <w:t xml:space="preserve">Purchase Order</w:t>
      </w:r>
      <w:r>
        <w:t xml:space="preserve"> </w:t>
      </w:r>
      <w:r>
        <w:t xml:space="preserve">stipulates that a minimum of 80% of all line items must be operational by the stated deadline to avoid penalty clauses outlined in Section 7.</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three installments via bank transfer to the supplier's designated account in Mexico Mexico City. The first installment of 40% (MXN 24,462,080.00) is due upon execution of this</w:t>
      </w:r>
      <w:r>
        <w:t xml:space="preserve"> </w:t>
      </w:r>
      <w:r>
        <w:t xml:space="preserve">Purchase Order</w:t>
      </w:r>
      <w:r>
        <w:t xml:space="preserve">. The second installment of 40% (MXN 24,462,080.00) is due upon verified delivery and acceptance of all</w:t>
      </w:r>
      <w:r>
        <w:t xml:space="preserve"> </w:t>
      </w:r>
      <w:r>
        <w:t xml:space="preserve">Paramedic</w:t>
      </w:r>
      <w:r>
        <w:t xml:space="preserve"> </w:t>
      </w:r>
      <w:r>
        <w:t xml:space="preserve">equipment and personnel in</w:t>
      </w:r>
      <w:r>
        <w:t xml:space="preserve"> </w:t>
      </w:r>
      <w:r>
        <w:t xml:space="preserve">Mexico Mexico City</w:t>
      </w:r>
      <w:r>
        <w:t xml:space="preserve">. The final installment of 20% (MXN 12,231,040.00) is due upon completion of the 30-day performance guarantee period. All payments are subject to the terms and conditions of this</w:t>
      </w:r>
      <w:r>
        <w:t xml:space="preserve"> </w:t>
      </w:r>
      <w:r>
        <w:t xml:space="preserve">Purchase Order</w:t>
      </w:r>
      <w:r>
        <w:t xml:space="preserve"> </w:t>
      </w:r>
      <w:r>
        <w:t xml:space="preserve">and applicable Mexican federal tax regulations.</w:t>
      </w:r>
    </w:p>
    <w:bookmarkEnd w:id="25"/>
    <w:bookmarkStart w:id="26" w:name="terms-conditions"/>
    <w:p>
      <w:pPr>
        <w:pStyle w:val="Heading2"/>
      </w:pPr>
      <w:r>
        <w:t xml:space="preserve">6. Terms &amp; Conditions</w:t>
      </w:r>
    </w:p>
    <w:p>
      <w:pPr>
        <w:pStyle w:val="FirstParagraph"/>
      </w:pPr>
      <w:r>
        <w:rPr>
          <w:bCs/>
          <w:b/>
        </w:rPr>
        <w:t xml:space="preserve">6.1</w:t>
      </w:r>
      <w:r>
        <w:t xml:space="preserve"> </w:t>
      </w:r>
      <w:r>
        <w:t xml:space="preserve">This</w:t>
      </w:r>
      <w:r>
        <w:t xml:space="preserve"> </w:t>
      </w:r>
      <w:r>
        <w:t xml:space="preserve">Purchase Order</w:t>
      </w:r>
      <w:r>
        <w:t xml:space="preserve"> </w:t>
      </w:r>
      <w:r>
        <w:t xml:space="preserve">is governed by the commercial laws of the United Mexican States and the specific municipal regulations of</w:t>
      </w:r>
      <w:r>
        <w:t xml:space="preserve"> </w:t>
      </w:r>
      <w:r>
        <w:t xml:space="preserve">Mexico Mexico City</w:t>
      </w:r>
      <w:r>
        <w:t xml:space="preserve"> </w:t>
      </w:r>
      <w:r>
        <w:t xml:space="preserve">pertaining to emergency medical services procurement.</w:t>
      </w:r>
    </w:p>
    <w:p>
      <w:pPr>
        <w:pStyle w:val="BodyText"/>
      </w:pPr>
      <w:r>
        <w:rPr>
          <w:bCs/>
          <w:b/>
        </w:rPr>
        <w:t xml:space="preserve">6.2</w:t>
      </w:r>
      <w:r>
        <w:t xml:space="preserve"> </w:t>
      </w:r>
      <w:r>
        <w:t xml:space="preserve">All</w:t>
      </w:r>
      <w:r>
        <w:t xml:space="preserve"> </w:t>
      </w:r>
      <w:r>
        <w:t xml:space="preserve">Paramedic</w:t>
      </w:r>
      <w:r>
        <w:t xml:space="preserve"> </w:t>
      </w:r>
      <w:r>
        <w:t xml:space="preserve">personnel must hold valid certification from the Consejo Médico Nacional and be registered with the local health authority in</w:t>
      </w:r>
      <w:r>
        <w:t xml:space="preserve"> </w:t>
      </w:r>
      <w:r>
        <w:t xml:space="preserve">Mexico Mexico City</w:t>
      </w:r>
      <w:r>
        <w:t xml:space="preserve">. The supplier warrants that every</w:t>
      </w:r>
      <w:r>
        <w:t xml:space="preserve"> </w:t>
      </w:r>
      <w:r>
        <w:t xml:space="preserve">Paramedic</w:t>
      </w:r>
      <w:r>
        <w:t xml:space="preserve"> </w:t>
      </w:r>
      <w:r>
        <w:t xml:space="preserve">assigned under this</w:t>
      </w:r>
      <w:r>
        <w:t xml:space="preserve"> </w:t>
      </w:r>
      <w:r>
        <w:t xml:space="preserve">Purchase Order</w:t>
      </w:r>
      <w:r>
        <w:t xml:space="preserve"> </w:t>
      </w:r>
      <w:r>
        <w:t xml:space="preserve">meets or exceeds the minimum competency standards for advanced life support.</w:t>
      </w:r>
    </w:p>
    <w:p>
      <w:pPr>
        <w:pStyle w:val="BodyText"/>
      </w:pPr>
      <w:r>
        <w:rPr>
          <w:bCs/>
          <w:b/>
        </w:rPr>
        <w:t xml:space="preserve">6.3</w:t>
      </w:r>
      <w:r>
        <w:t xml:space="preserve"> </w:t>
      </w:r>
      <w:r>
        <w:t xml:space="preserve">The supplier shall maintain a dedicated service center in</w:t>
      </w:r>
      <w:r>
        <w:t xml:space="preserve"> </w:t>
      </w:r>
      <w:r>
        <w:t xml:space="preserve">Mexico Mexico City</w:t>
      </w:r>
      <w:r>
        <w:t xml:space="preserve"> </w:t>
      </w:r>
      <w:r>
        <w:t xml:space="preserve">for the duration of this</w:t>
      </w:r>
      <w:r>
        <w:t xml:space="preserve"> </w:t>
      </w:r>
      <w:r>
        <w:t xml:space="preserve">Purchase Order</w:t>
      </w:r>
      <w:r>
        <w:t xml:space="preserve">, ensuring that all</w:t>
      </w:r>
      <w:r>
        <w:t xml:space="preserve"> </w:t>
      </w:r>
      <w:r>
        <w:t xml:space="preserve">Paramedic</w:t>
      </w:r>
      <w:r>
        <w:t xml:space="preserve"> </w:t>
      </w:r>
      <w:r>
        <w:t xml:space="preserve">equipment can be serviced, repaired, or replaced within 48 hours of a reported malfunction.</w:t>
      </w:r>
    </w:p>
    <w:p>
      <w:pPr>
        <w:pStyle w:val="BodyText"/>
      </w:pPr>
      <w:r>
        <w:rPr>
          <w:bCs/>
          <w:b/>
        </w:rPr>
        <w:t xml:space="preserve">6.4</w:t>
      </w:r>
      <w:r>
        <w:t xml:space="preserve"> </w:t>
      </w:r>
      <w:r>
        <w:t xml:space="preserve">Any modification, amendment, or cancellation of this</w:t>
      </w:r>
      <w:r>
        <w:t xml:space="preserve"> </w:t>
      </w:r>
      <w:r>
        <w:t xml:space="preserve">Purchase Order</w:t>
      </w:r>
      <w:r>
        <w:t xml:space="preserve"> </w:t>
      </w:r>
      <w:r>
        <w:t xml:space="preserve">must be executed in writing and signed by authorized representatives of both parties. Verbal agreements regarding</w:t>
      </w:r>
      <w:r>
        <w:t xml:space="preserve"> </w:t>
      </w:r>
      <w:r>
        <w:t xml:space="preserve">Paramedic</w:t>
      </w:r>
      <w:r>
        <w:t xml:space="preserve"> </w:t>
      </w:r>
      <w:r>
        <w:t xml:space="preserve">services in</w:t>
      </w:r>
      <w:r>
        <w:t xml:space="preserve"> </w:t>
      </w:r>
      <w:r>
        <w:t xml:space="preserve">Mexico Mexico City</w:t>
      </w:r>
      <w:r>
        <w:t xml:space="preserve"> </w:t>
      </w:r>
      <w:r>
        <w:t xml:space="preserve">shall not be binding.</w:t>
      </w:r>
    </w:p>
    <w:p>
      <w:pPr>
        <w:pStyle w:val="BodyText"/>
      </w:pPr>
      <w:r>
        <w:rPr>
          <w:bCs/>
          <w:b/>
        </w:rPr>
        <w:t xml:space="preserve">6.5</w:t>
      </w:r>
      <w:r>
        <w:t xml:space="preserve"> </w:t>
      </w:r>
      <w:r>
        <w:t xml:space="preserve">The supplier assumes full liability for any damage, injury, or service interruption caused by defective</w:t>
      </w:r>
      <w:r>
        <w:t xml:space="preserve"> </w:t>
      </w:r>
      <w:r>
        <w:t xml:space="preserve">Paramedic</w:t>
      </w:r>
      <w:r>
        <w:t xml:space="preserve"> </w:t>
      </w:r>
      <w:r>
        <w:t xml:space="preserve">equipment or unqualified personnel operating within the jurisdiction of</w:t>
      </w:r>
      <w:r>
        <w:t xml:space="preserve"> </w:t>
      </w:r>
      <w:r>
        <w:t xml:space="preserve">Mexico Mexico City</w:t>
      </w:r>
      <w:r>
        <w:t xml:space="preserve">.</w:t>
      </w:r>
    </w:p>
    <w:p>
      <w:pPr>
        <w:pStyle w:val="BodyText"/>
      </w:pPr>
      <w:r>
        <w:rPr>
          <w:bCs/>
          <w:b/>
        </w:rPr>
        <w:t xml:space="preserve">6.6</w:t>
      </w:r>
      <w:r>
        <w:t xml:space="preserve"> </w:t>
      </w:r>
      <w:r>
        <w:t xml:space="preserve">This</w:t>
      </w:r>
      <w:r>
        <w:t xml:space="preserve"> </w:t>
      </w:r>
      <w:r>
        <w:t xml:space="preserve">Purchase Order</w:t>
      </w:r>
      <w:r>
        <w:t xml:space="preserve"> </w:t>
      </w:r>
      <w:r>
        <w:t xml:space="preserve">does not constitute a long-term employment contract. The</w:t>
      </w:r>
      <w:r>
        <w:t xml:space="preserve"> </w:t>
      </w:r>
      <w:r>
        <w:t xml:space="preserve">Paramedic</w:t>
      </w:r>
      <w:r>
        <w:t xml:space="preserve"> </w:t>
      </w:r>
      <w:r>
        <w:t xml:space="preserve">personnel are engaged as contracted service providers through the supplier entity.</w:t>
      </w:r>
    </w:p>
    <w:bookmarkEnd w:id="26"/>
    <w:bookmarkStart w:id="27" w:name="penalty-performance-clauses"/>
    <w:p>
      <w:pPr>
        <w:pStyle w:val="Heading2"/>
      </w:pPr>
      <w:r>
        <w:t xml:space="preserve">7. Penalty &amp; Performance Clauses</w:t>
      </w:r>
    </w:p>
    <w:p>
      <w:pPr>
        <w:pStyle w:val="FirstParagraph"/>
      </w:pPr>
      <w:r>
        <w:t xml:space="preserve">Failure to meet the delivery and deployment deadlines specified in Section 4 of this</w:t>
      </w:r>
      <w:r>
        <w:t xml:space="preserve"> </w:t>
      </w:r>
      <w:r>
        <w:t xml:space="preserve">Purchase Order</w:t>
      </w:r>
      <w:r>
        <w:t xml:space="preserve"> </w:t>
      </w:r>
      <w:r>
        <w:t xml:space="preserve">shall result in a penalty of 0.5% of the total contract value per day of delay, up to a maximum of 10%. If the</w:t>
      </w:r>
      <w:r>
        <w:t xml:space="preserve"> </w:t>
      </w:r>
      <w:r>
        <w:t xml:space="preserve">Paramedic</w:t>
      </w:r>
      <w:r>
        <w:t xml:space="preserve"> </w:t>
      </w:r>
      <w:r>
        <w:t xml:space="preserve">service levels in</w:t>
      </w:r>
      <w:r>
        <w:t xml:space="preserve"> </w:t>
      </w:r>
      <w:r>
        <w:t xml:space="preserve">Mexico Mexico City</w:t>
      </w:r>
      <w:r>
        <w:t xml:space="preserve"> </w:t>
      </w:r>
      <w:r>
        <w:t xml:space="preserve">fall below the agreed-upon response time metrics (average response under 8 minutes within the central boroughs) for three consecutive months, the buyer reserves the right to terminate this</w:t>
      </w:r>
      <w:r>
        <w:t xml:space="preserve"> </w:t>
      </w:r>
      <w:r>
        <w:t xml:space="preserve">Purchase Order</w:t>
      </w:r>
      <w:r>
        <w:t xml:space="preserve"> </w:t>
      </w:r>
      <w:r>
        <w:t xml:space="preserve">with 30 days written notice and withhold the final installment.</w:t>
      </w:r>
    </w:p>
    <w:bookmarkEnd w:id="27"/>
    <w:bookmarkStart w:id="28" w:name="authorization-signatures"/>
    <w:p>
      <w:pPr>
        <w:pStyle w:val="Heading2"/>
      </w:pPr>
      <w:r>
        <w:t xml:space="preserve">8. Authorization &amp; Signatures</w:t>
      </w:r>
    </w:p>
    <w:p>
      <w:pPr>
        <w:pStyle w:val="FirstParagraph"/>
      </w:pPr>
      <w:r>
        <w:t xml:space="preserve">This</w:t>
      </w:r>
      <w:r>
        <w:t xml:space="preserve"> </w:t>
      </w:r>
      <w:r>
        <w:t xml:space="preserve">Purchase Order</w:t>
      </w:r>
      <w:r>
        <w:t xml:space="preserve"> </w:t>
      </w:r>
      <w:r>
        <w:t xml:space="preserve">is hereby authorized and made effective upon the signatures of the undersigned representatives. By signing, both parties acknowledge and agree to all terms, conditions, and obligations set forth in this document regarding the procurement of</w:t>
      </w:r>
      <w:r>
        <w:t xml:space="preserve"> </w:t>
      </w:r>
      <w:r>
        <w:t xml:space="preserve">Paramedic</w:t>
      </w:r>
      <w:r>
        <w:t xml:space="preserve"> </w:t>
      </w:r>
      <w:r>
        <w:t xml:space="preserve">services and equipment for</w:t>
      </w:r>
      <w:r>
        <w:t xml:space="preserve"> </w:t>
      </w:r>
      <w:r>
        <w:t xml:space="preserve">Mexico Mexico City</w:t>
      </w:r>
      <w:r>
        <w:t xml:space="preserve">.</w:t>
      </w:r>
    </w:p>
    <w:p>
      <w:pPr>
        <w:pStyle w:val="BodyText"/>
      </w:pPr>
      <w:r>
        <w:rPr>
          <w:bCs/>
          <w:b/>
        </w:rPr>
        <w:t xml:space="preserve">For the Buyer:</w:t>
      </w:r>
      <w:r>
        <w:br/>
      </w:r>
      <w:r>
        <w:t xml:space="preserve">Lic. Ricardo Mendoza Salazar</w:t>
      </w:r>
      <w:r>
        <w:br/>
      </w:r>
      <w:r>
        <w:t xml:space="preserve">Director de Compras, Instituto de Servicios de Emergencia Médica</w:t>
      </w:r>
      <w:r>
        <w:br/>
      </w:r>
      <w:r>
        <w:t xml:space="preserve">Mexico Mexico City</w:t>
      </w:r>
      <w:r>
        <w:br/>
      </w:r>
      <w:r>
        <w:t xml:space="preserve">Signature: _________________________</w:t>
      </w:r>
      <w:r>
        <w:br/>
      </w:r>
      <w:r>
        <w:t xml:space="preserve">Date: _________________________</w:t>
      </w:r>
    </w:p>
    <w:p>
      <w:pPr>
        <w:pStyle w:val="BodyText"/>
      </w:pPr>
      <w:r>
        <w:rPr>
          <w:bCs/>
          <w:b/>
        </w:rPr>
        <w:t xml:space="preserve">For the Supplier:</w:t>
      </w:r>
      <w:r>
        <w:br/>
      </w:r>
      <w:r>
        <w:t xml:space="preserve">Ing. Laura Álvarez Torres</w:t>
      </w:r>
      <w:r>
        <w:br/>
      </w:r>
      <w:r>
        <w:t xml:space="preserve">Gerente General, Paramedic Solutions de América, S.A. de C.V.</w:t>
      </w:r>
      <w:r>
        <w:br/>
      </w:r>
      <w:r>
        <w:t xml:space="preserve">Mexico Mexico City</w:t>
      </w:r>
      <w:r>
        <w:br/>
      </w:r>
      <w:r>
        <w:t xml:space="preserve">Signature: _________________________</w:t>
      </w:r>
      <w:r>
        <w:br/>
      </w:r>
      <w:r>
        <w:t xml:space="preserve">Date: _________________________</w:t>
      </w:r>
    </w:p>
    <w:bookmarkEnd w:id="28"/>
    <w:p>
      <w:pPr>
        <w:pStyle w:val="BodyText"/>
      </w:pPr>
      <w:r>
        <w:t xml:space="preserve">Purchase Order PO-2025-MMC-04782 | Paramedic Emergency Medical Services | Mexico Mexico City</w:t>
      </w:r>
    </w:p>
    <w:p>
      <w:pPr>
        <w:pStyle w:val="BodyText"/>
      </w:pPr>
      <w:r>
        <w:t xml:space="preserve">Document generated on June 12,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Mexico Mexico City</dc:title>
  <dc:creator/>
  <dc:language>en</dc:language>
  <cp:keywords/>
  <dcterms:created xsi:type="dcterms:W3CDTF">2026-10-10T10:21:28Z</dcterms:created>
  <dcterms:modified xsi:type="dcterms:W3CDTF">2026-10-10T10:21:28Z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