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Paramedic</w:t>
      </w:r>
      <w:r>
        <w:t xml:space="preserve"> </w:t>
      </w:r>
      <w:r>
        <w:t xml:space="preserve">Services</w:t>
      </w:r>
      <w:r>
        <w:t xml:space="preserve"> </w:t>
      </w:r>
      <w:r>
        <w:t xml:space="preserve">-</w:t>
      </w:r>
      <w:r>
        <w:t xml:space="preserve"> </w:t>
      </w:r>
      <w:r>
        <w:t xml:space="preserve">Morocco</w:t>
      </w:r>
      <w:r>
        <w:t xml:space="preserve"> </w:t>
      </w:r>
      <w:r>
        <w:t xml:space="preserve">Casablanca</w:t>
      </w:r>
    </w:p>
    <w:bookmarkStart w:id="20" w:name="purchase-order"/>
    <w:p>
      <w:pPr>
        <w:pStyle w:val="Heading1"/>
      </w:pPr>
      <w:r>
        <w:t xml:space="preserve">PURCHASE ORDER</w:t>
      </w:r>
    </w:p>
    <w:p>
      <w:pPr>
        <w:pStyle w:val="FirstParagraph"/>
      </w:pPr>
      <w:r>
        <w:rPr>
          <w:bCs/>
          <w:b/>
        </w:rPr>
        <w:t xml:space="preserve">Purchase Order No.:</w:t>
      </w:r>
      <w:r>
        <w:t xml:space="preserve"> </w:t>
      </w:r>
      <w:r>
        <w:t xml:space="preserve">PO-MCA-2025-04782</w:t>
      </w:r>
    </w:p>
    <w:p>
      <w:pPr>
        <w:pStyle w:val="BodyText"/>
      </w:pPr>
      <w:r>
        <w:rPr>
          <w:bCs/>
          <w:b/>
        </w:rPr>
        <w:t xml:space="preserve">Date of Issue:</w:t>
      </w:r>
      <w:r>
        <w:t xml:space="preserve"> </w:t>
      </w:r>
      <w:r>
        <w:t xml:space="preserve">14 June 2025</w:t>
      </w:r>
    </w:p>
    <w:p>
      <w:pPr>
        <w:pStyle w:val="BodyText"/>
      </w:pPr>
      <w:r>
        <w:rPr>
          <w:bCs/>
          <w:b/>
        </w:rPr>
        <w:t xml:space="preserve">Required Delivery Date:</w:t>
      </w:r>
      <w:r>
        <w:t xml:space="preserve"> </w:t>
      </w:r>
      <w:r>
        <w:t xml:space="preserve">01 August 2025</w:t>
      </w:r>
    </w:p>
    <w:p>
      <w:pPr>
        <w:pStyle w:val="BodyText"/>
      </w:pPr>
      <w:r>
        <w:rPr>
          <w:bCs/>
          <w:b/>
        </w:rPr>
        <w:t xml:space="preserve">Place of Performance:</w:t>
      </w:r>
      <w:r>
        <w:t xml:space="preserve"> </w:t>
      </w:r>
      <w:r>
        <w:t xml:space="preserve">Morocco Casablanca, Grand Casablanca Region</w:t>
      </w:r>
    </w:p>
    <w:p>
      <w:pPr>
        <w:pStyle w:val="BodyText"/>
      </w:pPr>
      <w:r>
        <w:rPr>
          <w:bCs/>
          <w:b/>
        </w:rPr>
        <w:t xml:space="preserve">Currency:</w:t>
      </w:r>
      <w:r>
        <w:t xml:space="preserve"> </w:t>
      </w:r>
      <w:r>
        <w:t xml:space="preserve">Moroccan Dirham (MAD)</w:t>
      </w:r>
    </w:p>
    <w:bookmarkEnd w:id="20"/>
    <w:bookmarkStart w:id="21" w:name="buyer-purchasing-entity"/>
    <w:p>
      <w:pPr>
        <w:pStyle w:val="Heading3"/>
      </w:pPr>
      <w:r>
        <w:t xml:space="preserve">BUYER (Purchasing Entity)</w:t>
      </w:r>
    </w:p>
    <w:p>
      <w:pPr>
        <w:pStyle w:val="FirstParagraph"/>
      </w:pPr>
      <w:r>
        <w:rPr>
          <w:bCs/>
          <w:b/>
        </w:rPr>
        <w:t xml:space="preserve">Organization:</w:t>
      </w:r>
      <w:r>
        <w:t xml:space="preserve"> </w:t>
      </w:r>
      <w:r>
        <w:t xml:space="preserve">Regional Emergency Medical Services Directorate</w:t>
      </w:r>
    </w:p>
    <w:p>
      <w:pPr>
        <w:pStyle w:val="BodyText"/>
      </w:pPr>
      <w:r>
        <w:rPr>
          <w:bCs/>
          <w:b/>
        </w:rPr>
        <w:t xml:space="preserve">Address:</w:t>
      </w:r>
      <w:r>
        <w:t xml:space="preserve"> </w:t>
      </w:r>
      <w:r>
        <w:t xml:space="preserve">45 Boulevard Mohammed V, Casablanca 20250, Morocco</w:t>
      </w:r>
    </w:p>
    <w:p>
      <w:pPr>
        <w:pStyle w:val="BodyText"/>
      </w:pPr>
      <w:r>
        <w:rPr>
          <w:bCs/>
          <w:b/>
        </w:rPr>
        <w:t xml:space="preserve">Contact Person:</w:t>
      </w:r>
      <w:r>
        <w:t xml:space="preserve"> </w:t>
      </w:r>
      <w:r>
        <w:t xml:space="preserve">Dr. Youssef El Amrani, Director of Operations</w:t>
      </w:r>
    </w:p>
    <w:p>
      <w:pPr>
        <w:pStyle w:val="BodyText"/>
      </w:pPr>
      <w:r>
        <w:rPr>
          <w:bCs/>
          <w:b/>
        </w:rPr>
        <w:t xml:space="preserve">Phone:</w:t>
      </w:r>
      <w:r>
        <w:t xml:space="preserve"> </w:t>
      </w:r>
      <w:r>
        <w:t xml:space="preserve">+212 522-345-678</w:t>
      </w:r>
    </w:p>
    <w:p>
      <w:pPr>
        <w:pStyle w:val="BodyText"/>
      </w:pPr>
      <w:r>
        <w:rPr>
          <w:bCs/>
          <w:b/>
        </w:rPr>
        <w:t xml:space="preserve">Email:</w:t>
      </w:r>
      <w:r>
        <w:t xml:space="preserve"> </w:t>
      </w:r>
      <w:r>
        <w:t xml:space="preserve">procurement@smur-casablanca.ma</w:t>
      </w:r>
    </w:p>
    <w:p>
      <w:pPr>
        <w:pStyle w:val="BodyText"/>
      </w:pPr>
      <w:r>
        <w:rPr>
          <w:bCs/>
          <w:b/>
        </w:rPr>
        <w:t xml:space="preserve">Tax ID (ICE):</w:t>
      </w:r>
      <w:r>
        <w:t xml:space="preserve"> </w:t>
      </w:r>
      <w:r>
        <w:t xml:space="preserve">002345678000091</w:t>
      </w:r>
    </w:p>
    <w:bookmarkEnd w:id="21"/>
    <w:bookmarkStart w:id="22" w:name="seller-supplier-service-provider"/>
    <w:p>
      <w:pPr>
        <w:pStyle w:val="Heading3"/>
      </w:pPr>
      <w:r>
        <w:t xml:space="preserve">SELLER (Supplier / Service Provider)</w:t>
      </w:r>
    </w:p>
    <w:p>
      <w:pPr>
        <w:pStyle w:val="FirstParagraph"/>
      </w:pPr>
      <w:r>
        <w:rPr>
          <w:bCs/>
          <w:b/>
        </w:rPr>
        <w:t xml:space="preserve">Organization:</w:t>
      </w:r>
      <w:r>
        <w:t xml:space="preserve"> </w:t>
      </w:r>
      <w:r>
        <w:t xml:space="preserve">Atlas Medica Paramedic Solutions SARL</w:t>
      </w:r>
    </w:p>
    <w:p>
      <w:pPr>
        <w:pStyle w:val="BodyText"/>
      </w:pPr>
      <w:r>
        <w:rPr>
          <w:bCs/>
          <w:b/>
        </w:rPr>
        <w:t xml:space="preserve">Address:</w:t>
      </w:r>
      <w:r>
        <w:t xml:space="preserve"> </w:t>
      </w:r>
      <w:r>
        <w:t xml:space="preserve">12 Rue Ibn Sina, Quartier Gauthier, Casablanca 20000, Morocco</w:t>
      </w:r>
    </w:p>
    <w:p>
      <w:pPr>
        <w:pStyle w:val="BodyText"/>
      </w:pPr>
      <w:r>
        <w:rPr>
          <w:bCs/>
          <w:b/>
        </w:rPr>
        <w:t xml:space="preserve">Contact Person:</w:t>
      </w:r>
      <w:r>
        <w:t xml:space="preserve"> </w:t>
      </w:r>
      <w:r>
        <w:t xml:space="preserve">Ms. Salma Benkirane, Account Manager</w:t>
      </w:r>
    </w:p>
    <w:p>
      <w:pPr>
        <w:pStyle w:val="BodyText"/>
      </w:pPr>
      <w:r>
        <w:rPr>
          <w:bCs/>
          <w:b/>
        </w:rPr>
        <w:t xml:space="preserve">Phone:</w:t>
      </w:r>
      <w:r>
        <w:t xml:space="preserve"> </w:t>
      </w:r>
      <w:r>
        <w:t xml:space="preserve">+212 522-987-456</w:t>
      </w:r>
    </w:p>
    <w:p>
      <w:pPr>
        <w:pStyle w:val="BodyText"/>
      </w:pPr>
      <w:r>
        <w:rPr>
          <w:bCs/>
          <w:b/>
        </w:rPr>
        <w:t xml:space="preserve">Email:</w:t>
      </w:r>
      <w:r>
        <w:t xml:space="preserve"> </w:t>
      </w:r>
      <w:r>
        <w:t xml:space="preserve">sales@atlasmedica.ma</w:t>
      </w:r>
    </w:p>
    <w:p>
      <w:pPr>
        <w:pStyle w:val="BodyText"/>
      </w:pPr>
      <w:r>
        <w:rPr>
          <w:bCs/>
          <w:b/>
        </w:rPr>
        <w:t xml:space="preserve">Tax ID (ICE):</w:t>
      </w:r>
      <w:r>
        <w:t xml:space="preserve"> </w:t>
      </w:r>
      <w:r>
        <w:t xml:space="preserve">004567891000042</w:t>
      </w:r>
    </w:p>
    <w:bookmarkEnd w:id="22"/>
    <w:bookmarkStart w:id="23" w:name="Xffa735aa68ec62e98d39920e5e990bc27eaa84b"/>
    <w:p>
      <w:pPr>
        <w:pStyle w:val="Heading2"/>
      </w:pPr>
      <w:r>
        <w:t xml:space="preserve">LINE ITEMS – Paramedic Services and Equipment for Morocco Casablanca</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Goods / Services</w:t>
            </w:r>
          </w:p>
        </w:tc>
        <w:tc>
          <w:tcPr/>
          <w:p>
            <w:pPr>
              <w:pStyle w:val="Compact"/>
              <w:jc w:val="left"/>
            </w:pPr>
            <w:r>
              <w:t xml:space="preserve">Quantity</w:t>
            </w:r>
          </w:p>
        </w:tc>
        <w:tc>
          <w:tcPr/>
          <w:p>
            <w:pPr>
              <w:pStyle w:val="Compact"/>
              <w:jc w:val="left"/>
            </w:pPr>
            <w:r>
              <w:t xml:space="preserve">Unit Price (MAD)</w:t>
            </w:r>
          </w:p>
        </w:tc>
        <w:tc>
          <w:tcPr/>
          <w:p>
            <w:pPr>
              <w:pStyle w:val="Compact"/>
              <w:jc w:val="left"/>
            </w:pPr>
            <w:r>
              <w:t xml:space="preserve">Total (MAD)</w:t>
            </w:r>
          </w:p>
        </w:tc>
        <w:tc>
          <w:tcPr/>
          <w:p>
            <w:pPr>
              <w:pStyle w:val="Compact"/>
              <w:jc w:val="left"/>
            </w:pPr>
            <w:r>
              <w:t xml:space="preserve">Delivery / Deployment Location</w:t>
            </w:r>
          </w:p>
        </w:tc>
      </w:tr>
      <w:tr>
        <w:tc>
          <w:tcPr/>
          <w:p>
            <w:pPr>
              <w:pStyle w:val="Compact"/>
              <w:jc w:val="left"/>
            </w:pPr>
            <w:r>
              <w:t xml:space="preserve">01</w:t>
            </w:r>
          </w:p>
        </w:tc>
        <w:tc>
          <w:tcPr/>
          <w:p>
            <w:pPr>
              <w:pStyle w:val="Compact"/>
              <w:jc w:val="left"/>
            </w:pPr>
            <w:r>
              <w:t xml:space="preserve">Full-time certified Paramedic personnel – Advanced Life Support (ALS) level, minimum 5 years field experience, deployed to emergency response units in Morocco Casablanca</w:t>
            </w:r>
          </w:p>
        </w:tc>
        <w:tc>
          <w:tcPr/>
          <w:p>
            <w:pPr>
              <w:pStyle w:val="Compact"/>
              <w:jc w:val="left"/>
            </w:pPr>
            <w:r>
              <w:t xml:space="preserve">12 (positions)</w:t>
            </w:r>
          </w:p>
        </w:tc>
        <w:tc>
          <w:tcPr/>
          <w:p>
            <w:pPr>
              <w:pStyle w:val="Compact"/>
              <w:jc w:val="left"/>
            </w:pPr>
            <w:r>
              <w:t xml:space="preserve">18,500.00 / month</w:t>
            </w:r>
          </w:p>
        </w:tc>
        <w:tc>
          <w:tcPr/>
          <w:p>
            <w:pPr>
              <w:pStyle w:val="Compact"/>
              <w:jc w:val="left"/>
            </w:pPr>
            <w:r>
              <w:t xml:space="preserve">222,000.00 / month</w:t>
            </w:r>
          </w:p>
        </w:tc>
        <w:tc>
          <w:tcPr/>
          <w:p>
            <w:pPr>
              <w:pStyle w:val="Compact"/>
              <w:jc w:val="left"/>
            </w:pPr>
            <w:r>
              <w:t xml:space="preserve">SMUR Stations – Casablanca Centre, Ain Diab, Maârif</w:t>
            </w:r>
          </w:p>
        </w:tc>
      </w:tr>
      <w:tr>
        <w:tc>
          <w:tcPr/>
          <w:p>
            <w:pPr>
              <w:pStyle w:val="Compact"/>
              <w:jc w:val="left"/>
            </w:pPr>
            <w:r>
              <w:t xml:space="preserve">02</w:t>
            </w:r>
          </w:p>
        </w:tc>
        <w:tc>
          <w:tcPr/>
          <w:p>
            <w:pPr>
              <w:pStyle w:val="Compact"/>
              <w:jc w:val="left"/>
            </w:pPr>
            <w:r>
              <w:t xml:space="preserve">Paramedic ambulance vehicle (Type B, fully equipped with ventilator, defibrillator, IV pumps, oxygen supply, and trauma kits) – 2025 model, compliant with Moroccan Ministry of Health specifications</w:t>
            </w:r>
          </w:p>
        </w:tc>
        <w:tc>
          <w:tcPr/>
          <w:p>
            <w:pPr>
              <w:pStyle w:val="Compact"/>
              <w:jc w:val="left"/>
            </w:pPr>
            <w:r>
              <w:t xml:space="preserve">4 (vehicles)</w:t>
            </w:r>
          </w:p>
        </w:tc>
        <w:tc>
          <w:tcPr/>
          <w:p>
            <w:pPr>
              <w:pStyle w:val="Compact"/>
              <w:jc w:val="left"/>
            </w:pPr>
            <w:r>
              <w:t xml:space="preserve">1,250,000.00</w:t>
            </w:r>
          </w:p>
        </w:tc>
        <w:tc>
          <w:tcPr/>
          <w:p>
            <w:pPr>
              <w:pStyle w:val="Compact"/>
              <w:jc w:val="left"/>
            </w:pPr>
            <w:r>
              <w:t xml:space="preserve">5,000,000.00</w:t>
            </w:r>
          </w:p>
        </w:tc>
        <w:tc>
          <w:tcPr/>
          <w:p>
            <w:pPr>
              <w:pStyle w:val="Compact"/>
              <w:jc w:val="left"/>
            </w:pPr>
            <w:r>
              <w:t xml:space="preserve">Regional Garage, Hay Hassani, Casablanca</w:t>
            </w:r>
          </w:p>
        </w:tc>
      </w:tr>
      <w:tr>
        <w:tc>
          <w:tcPr/>
          <w:p>
            <w:pPr>
              <w:pStyle w:val="Compact"/>
              <w:jc w:val="left"/>
            </w:pPr>
            <w:r>
              <w:t xml:space="preserve">03</w:t>
            </w:r>
          </w:p>
        </w:tc>
        <w:tc>
          <w:tcPr/>
          <w:p>
            <w:pPr>
              <w:pStyle w:val="Compact"/>
              <w:jc w:val="left"/>
            </w:pPr>
            <w:r>
              <w:t xml:space="preserve">Paramedic personal protective equipment (PPE) kits – including N95 respirators, nitrile gloves, fluid-resistant gowns, face shields, and steel-toed boots – per paramedic per quarter</w:t>
            </w:r>
          </w:p>
        </w:tc>
        <w:tc>
          <w:tcPr/>
          <w:p>
            <w:pPr>
              <w:pStyle w:val="Compact"/>
              <w:jc w:val="left"/>
            </w:pPr>
            <w:r>
              <w:t xml:space="preserve">48 (kits)</w:t>
            </w:r>
          </w:p>
        </w:tc>
        <w:tc>
          <w:tcPr/>
          <w:p>
            <w:pPr>
              <w:pStyle w:val="Compact"/>
              <w:jc w:val="left"/>
            </w:pPr>
            <w:r>
              <w:t xml:space="preserve">3,200.00</w:t>
            </w:r>
          </w:p>
        </w:tc>
        <w:tc>
          <w:tcPr/>
          <w:p>
            <w:pPr>
              <w:pStyle w:val="Compact"/>
              <w:jc w:val="left"/>
            </w:pPr>
            <w:r>
              <w:t xml:space="preserve">153,600.00</w:t>
            </w:r>
          </w:p>
        </w:tc>
        <w:tc>
          <w:tcPr/>
          <w:p>
            <w:pPr>
              <w:pStyle w:val="Compact"/>
              <w:jc w:val="left"/>
            </w:pPr>
            <w:r>
              <w:t xml:space="preserve">Paramedic Lockers, SMUR HQ, Casablanca</w:t>
            </w:r>
          </w:p>
        </w:tc>
      </w:tr>
      <w:tr>
        <w:tc>
          <w:tcPr/>
          <w:p>
            <w:pPr>
              <w:pStyle w:val="Compact"/>
              <w:jc w:val="left"/>
            </w:pPr>
            <w:r>
              <w:t xml:space="preserve">04</w:t>
            </w:r>
          </w:p>
        </w:tc>
        <w:tc>
          <w:tcPr/>
          <w:p>
            <w:pPr>
              <w:pStyle w:val="Compact"/>
              <w:jc w:val="left"/>
            </w:pPr>
            <w:r>
              <w:t xml:space="preserve">Advanced Paramedic Training Programme – 120-hour certification course covering cardiac arrest management, paediatric emergency care, trauma triage, and hazardous materials response, conducted in Morocco Casablanca</w:t>
            </w:r>
          </w:p>
        </w:tc>
        <w:tc>
          <w:tcPr/>
          <w:p>
            <w:pPr>
              <w:pStyle w:val="Compact"/>
              <w:jc w:val="left"/>
            </w:pPr>
            <w:r>
              <w:t xml:space="preserve">1 (programme)</w:t>
            </w:r>
          </w:p>
        </w:tc>
        <w:tc>
          <w:tcPr/>
          <w:p>
            <w:pPr>
              <w:pStyle w:val="Compact"/>
              <w:jc w:val="left"/>
            </w:pPr>
            <w:r>
              <w:t xml:space="preserve">96,000.00</w:t>
            </w:r>
          </w:p>
        </w:tc>
        <w:tc>
          <w:tcPr/>
          <w:p>
            <w:pPr>
              <w:pStyle w:val="Compact"/>
              <w:jc w:val="left"/>
            </w:pPr>
            <w:r>
              <w:t xml:space="preserve">96,000.00</w:t>
            </w:r>
          </w:p>
        </w:tc>
        <w:tc>
          <w:tcPr/>
          <w:p>
            <w:pPr>
              <w:pStyle w:val="Compact"/>
              <w:jc w:val="left"/>
            </w:pPr>
            <w:r>
              <w:t xml:space="preserve">Training Centre, Avenue Hassan II, Casablanca</w:t>
            </w:r>
          </w:p>
        </w:tc>
      </w:tr>
      <w:tr>
        <w:tc>
          <w:tcPr/>
          <w:p>
            <w:pPr>
              <w:pStyle w:val="Compact"/>
              <w:jc w:val="left"/>
            </w:pPr>
            <w:r>
              <w:t xml:space="preserve">05</w:t>
            </w:r>
          </w:p>
        </w:tc>
        <w:tc>
          <w:tcPr/>
          <w:p>
            <w:pPr>
              <w:pStyle w:val="Compact"/>
              <w:jc w:val="left"/>
            </w:pPr>
            <w:r>
              <w:t xml:space="preserve">Medical telemetry and GPS tracking system for real-time Paramedic unit monitoring and dispatch coordination across the Morocco Casablanca metropolitan area</w:t>
            </w:r>
          </w:p>
        </w:tc>
        <w:tc>
          <w:tcPr/>
          <w:p>
            <w:pPr>
              <w:pStyle w:val="Compact"/>
              <w:jc w:val="left"/>
            </w:pPr>
            <w:r>
              <w:t xml:space="preserve">1 (system)</w:t>
            </w:r>
          </w:p>
        </w:tc>
        <w:tc>
          <w:tcPr/>
          <w:p>
            <w:pPr>
              <w:pStyle w:val="Compact"/>
              <w:jc w:val="left"/>
            </w:pPr>
            <w:r>
              <w:t xml:space="preserve">485,000.00</w:t>
            </w:r>
          </w:p>
        </w:tc>
        <w:tc>
          <w:tcPr/>
          <w:p>
            <w:pPr>
              <w:pStyle w:val="Compact"/>
              <w:jc w:val="left"/>
            </w:pPr>
            <w:r>
              <w:t xml:space="preserve">485,000.00</w:t>
            </w:r>
          </w:p>
        </w:tc>
        <w:tc>
          <w:tcPr/>
          <w:p>
            <w:pPr>
              <w:pStyle w:val="Compact"/>
              <w:jc w:val="left"/>
            </w:pPr>
            <w:r>
              <w:t xml:space="preserve">Dispatch Control Centre, Casablanca</w:t>
            </w:r>
          </w:p>
        </w:tc>
      </w:tr>
      <w:tr>
        <w:tc>
          <w:tcPr/>
          <w:p>
            <w:pPr>
              <w:pStyle w:val="Compact"/>
              <w:jc w:val="left"/>
            </w:pPr>
            <w:r>
              <w:t xml:space="preserve">06</w:t>
            </w:r>
          </w:p>
        </w:tc>
        <w:tc>
          <w:tcPr/>
          <w:p>
            <w:pPr>
              <w:pStyle w:val="Compact"/>
              <w:jc w:val="left"/>
            </w:pPr>
            <w:r>
              <w:t xml:space="preserve">Annual maintenance and calibration contract for all Paramedic ambulance vehicles and onboard medical equipment, including 24/7 roadside assistance within the Casablanca urban perimeter</w:t>
            </w:r>
          </w:p>
        </w:tc>
        <w:tc>
          <w:tcPr/>
          <w:p>
            <w:pPr>
              <w:pStyle w:val="Compact"/>
              <w:jc w:val="left"/>
            </w:pPr>
            <w:r>
              <w:t xml:space="preserve">1 (contract / year)</w:t>
            </w:r>
          </w:p>
        </w:tc>
        <w:tc>
          <w:tcPr/>
          <w:p>
            <w:pPr>
              <w:pStyle w:val="Compact"/>
              <w:jc w:val="left"/>
            </w:pPr>
            <w:r>
              <w:t xml:space="preserve">120,000.00</w:t>
            </w:r>
          </w:p>
        </w:tc>
        <w:tc>
          <w:tcPr/>
          <w:p>
            <w:pPr>
              <w:pStyle w:val="Compact"/>
              <w:jc w:val="left"/>
            </w:pPr>
            <w:r>
              <w:t xml:space="preserve">120,000.00</w:t>
            </w:r>
          </w:p>
        </w:tc>
        <w:tc>
          <w:tcPr/>
          <w:p>
            <w:pPr>
              <w:pStyle w:val="Compact"/>
              <w:jc w:val="left"/>
            </w:pPr>
            <w:r>
              <w:t xml:space="preserve">Service points – Casablanca, Mohammedia, Bouskoura</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5,976,600.00 MAD</w:t>
            </w:r>
          </w:p>
        </w:tc>
      </w:tr>
      <w:tr>
        <w:tc>
          <w:tcPr/>
          <w:p>
            <w:pPr>
              <w:pStyle w:val="Compact"/>
              <w:jc w:val="left"/>
            </w:pPr>
            <w:r>
              <w:t xml:space="preserve">VAT (20% – Moroccan standard rate):</w:t>
            </w:r>
          </w:p>
        </w:tc>
        <w:tc>
          <w:tcPr/>
          <w:p>
            <w:pPr>
              <w:pStyle w:val="Compact"/>
              <w:jc w:val="right"/>
            </w:pPr>
            <w:r>
              <w:t xml:space="preserve">1,195,320.00 MAD</w:t>
            </w:r>
          </w:p>
        </w:tc>
      </w:tr>
      <w:tr>
        <w:tc>
          <w:tcPr/>
          <w:p>
            <w:pPr>
              <w:pStyle w:val="Compact"/>
              <w:jc w:val="left"/>
            </w:pPr>
            <w:r>
              <w:t xml:space="preserve">GRAND TOTAL:</w:t>
            </w:r>
          </w:p>
        </w:tc>
        <w:tc>
          <w:tcPr/>
          <w:p>
            <w:pPr>
              <w:pStyle w:val="Compact"/>
              <w:jc w:val="right"/>
            </w:pPr>
            <w:r>
              <w:t xml:space="preserve">7,171,920.00 MAD</w:t>
            </w:r>
          </w:p>
        </w:tc>
      </w:tr>
    </w:tbl>
    <w:bookmarkEnd w:id="23"/>
    <w:bookmarkStart w:id="24" w:name="Xde1b1aa910af0d218dd23eb59edb0f3a99f22fc"/>
    <w:p>
      <w:pPr>
        <w:pStyle w:val="Heading2"/>
      </w:pPr>
      <w:r>
        <w:t xml:space="preserve">TERMS AND CONDITIONS OF THIS PURCHASE ORDER</w:t>
      </w:r>
    </w:p>
    <w:p>
      <w:pPr>
        <w:numPr>
          <w:ilvl w:val="0"/>
          <w:numId w:val="1001"/>
        </w:numPr>
        <w:pStyle w:val="Compact"/>
      </w:pPr>
      <w:r>
        <w:rPr>
          <w:bCs/>
          <w:b/>
        </w:rPr>
        <w:t xml:space="preserve">Scope of Work:</w:t>
      </w:r>
      <w:r>
        <w:t xml:space="preserve"> </w:t>
      </w:r>
      <w:r>
        <w:t xml:space="preserve">The Seller shall provide all Paramedic personnel, vehicles, equipment, training, and support services as specified in this Purchase Order for deployment and operation within the Morocco Casablanca metropolitan area. All Paramedic staff must hold valid Moroccan medical licences and be registered with the Moroccan Order of Physicians.</w:t>
      </w:r>
    </w:p>
    <w:p>
      <w:pPr>
        <w:numPr>
          <w:ilvl w:val="0"/>
          <w:numId w:val="1001"/>
        </w:numPr>
        <w:pStyle w:val="Compact"/>
      </w:pPr>
      <w:r>
        <w:rPr>
          <w:bCs/>
          <w:b/>
        </w:rPr>
        <w:t xml:space="preserve">Delivery and Deployment:</w:t>
      </w:r>
      <w:r>
        <w:t xml:space="preserve"> </w:t>
      </w:r>
      <w:r>
        <w:t xml:space="preserve">All Paramedic ambulance vehicles and equipment shall be delivered to the designated locations in Morocco Casablanca no later than 01 August 2025. Paramedic personnel shall commence their 12-month service contract on the same date. Late delivery shall incur a penalty of 0.5% of the total Purchase Order value per calendar day of delay, capped at 10%.</w:t>
      </w:r>
    </w:p>
    <w:p>
      <w:pPr>
        <w:numPr>
          <w:ilvl w:val="0"/>
          <w:numId w:val="1001"/>
        </w:numPr>
        <w:pStyle w:val="Compact"/>
      </w:pPr>
      <w:r>
        <w:rPr>
          <w:bCs/>
          <w:b/>
        </w:rPr>
        <w:t xml:space="preserve">Payment Terms:</w:t>
      </w:r>
      <w:r>
        <w:t xml:space="preserve"> </w:t>
      </w:r>
      <w:r>
        <w:t xml:space="preserve">Payment shall be made in three instalments: 30% upon signing of this Purchase Order, 50% upon successful delivery and inspection of all Paramedic vehicles and equipment in Casablanca, and 20% upon completion of the first 6-month service period. All payments shall be made via bank transfer to the Seller's account at Bank Al-Maghrib, Casablanca branch.</w:t>
      </w:r>
    </w:p>
    <w:p>
      <w:pPr>
        <w:numPr>
          <w:ilvl w:val="0"/>
          <w:numId w:val="1001"/>
        </w:numPr>
        <w:pStyle w:val="Compact"/>
      </w:pPr>
      <w:r>
        <w:rPr>
          <w:bCs/>
          <w:b/>
        </w:rPr>
        <w:t xml:space="preserve">Quality and Compliance:</w:t>
      </w:r>
      <w:r>
        <w:t xml:space="preserve"> </w:t>
      </w:r>
      <w:r>
        <w:t xml:space="preserve">All Paramedic services and equipment must comply with the regulations set forth by the Moroccan Ministry of Health and the Grand Casablanca Regional Health Authority. Vehicles must meet Moroccan road safety standards and be registered with the local traffic authority in Casablanca.</w:t>
      </w:r>
    </w:p>
    <w:p>
      <w:pPr>
        <w:numPr>
          <w:ilvl w:val="0"/>
          <w:numId w:val="1001"/>
        </w:numPr>
        <w:pStyle w:val="Compact"/>
      </w:pPr>
      <w:r>
        <w:rPr>
          <w:bCs/>
          <w:b/>
        </w:rPr>
        <w:t xml:space="preserve">Warranty:</w:t>
      </w:r>
      <w:r>
        <w:t xml:space="preserve"> </w:t>
      </w:r>
      <w:r>
        <w:t xml:space="preserve">The Seller provides a 24-month warranty on all Paramedic ambulance vehicles and a 12-month warranty on all electronic and medical equipment. Any defects discovered during the warranty period shall be repaired or replaced at no additional cost to the Buyer.</w:t>
      </w:r>
    </w:p>
    <w:p>
      <w:pPr>
        <w:numPr>
          <w:ilvl w:val="0"/>
          <w:numId w:val="1001"/>
        </w:numPr>
        <w:pStyle w:val="Compact"/>
      </w:pPr>
      <w:r>
        <w:rPr>
          <w:bCs/>
          <w:b/>
        </w:rPr>
        <w:t xml:space="preserve">Confidentiality:</w:t>
      </w:r>
      <w:r>
        <w:t xml:space="preserve"> </w:t>
      </w:r>
      <w:r>
        <w:t xml:space="preserve">The Seller and all assigned Paramedic personnel shall maintain strict confidentiality regarding patient data and operational information in accordance with Moroccan data protection law (Law 09-08).</w:t>
      </w:r>
    </w:p>
    <w:p>
      <w:pPr>
        <w:numPr>
          <w:ilvl w:val="0"/>
          <w:numId w:val="1001"/>
        </w:numPr>
        <w:pStyle w:val="Compact"/>
      </w:pPr>
      <w:r>
        <w:rPr>
          <w:bCs/>
          <w:b/>
        </w:rPr>
        <w:t xml:space="preserve">Termination:</w:t>
      </w:r>
      <w:r>
        <w:t xml:space="preserve"> </w:t>
      </w:r>
      <w:r>
        <w:t xml:space="preserve">Either party may terminate this Purchase Order with 60 days' written notice. In the event of termination, the Buyer shall pay for all Paramedic services rendered up to the termination date.</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Kingdom of Morocco. Any disputes shall be resolved by the competent courts of Casablanca.</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government-mandated closures, or public health emergencies affecting Morocco Casablanca.</w:t>
      </w:r>
    </w:p>
    <w:bookmarkEnd w:id="24"/>
    <w:p>
      <w:pPr>
        <w:pStyle w:val="FirstParagraph"/>
      </w:pPr>
      <w:r>
        <w:rPr>
          <w:bCs/>
          <w:b/>
        </w:rPr>
        <w:t xml:space="preserve">For and on behalf of the BUYER:</w:t>
      </w:r>
    </w:p>
    <w:p>
      <w:pPr>
        <w:pStyle w:val="BodyText"/>
      </w:pPr>
      <w:r>
        <w:t xml:space="preserve">Dr. Youssef El Amrani</w:t>
      </w:r>
    </w:p>
    <w:p>
      <w:pPr>
        <w:pStyle w:val="BodyText"/>
      </w:pPr>
      <w:r>
        <w:t xml:space="preserve">Director of Operations</w:t>
      </w:r>
    </w:p>
    <w:p>
      <w:pPr>
        <w:pStyle w:val="BodyText"/>
      </w:pPr>
      <w:r>
        <w:t xml:space="preserve">Regional Emergency Medical Services Directorate</w:t>
      </w:r>
    </w:p>
    <w:p>
      <w:pPr>
        <w:pStyle w:val="BodyText"/>
      </w:pPr>
      <w:r>
        <w:t xml:space="preserve">Date: _______________</w:t>
      </w:r>
    </w:p>
    <w:p>
      <w:pPr>
        <w:pStyle w:val="BodyText"/>
      </w:pPr>
      <w:r>
        <w:rPr>
          <w:bCs/>
          <w:b/>
        </w:rPr>
        <w:t xml:space="preserve">For and on behalf of the SELLER:</w:t>
      </w:r>
    </w:p>
    <w:p>
      <w:pPr>
        <w:pStyle w:val="BodyText"/>
      </w:pPr>
      <w:r>
        <w:t xml:space="preserve">Ms. Salma Benkirane</w:t>
      </w:r>
    </w:p>
    <w:p>
      <w:pPr>
        <w:pStyle w:val="BodyText"/>
      </w:pPr>
      <w:r>
        <w:t xml:space="preserve">Account Manager</w:t>
      </w:r>
    </w:p>
    <w:p>
      <w:pPr>
        <w:pStyle w:val="BodyText"/>
      </w:pPr>
      <w:r>
        <w:t xml:space="preserve">Atlas Medica Paramedic Solutions SARL</w:t>
      </w:r>
    </w:p>
    <w:p>
      <w:pPr>
        <w:pStyle w:val="BodyText"/>
      </w:pPr>
      <w:r>
        <w:t xml:space="preserve">Date: _______________</w:t>
      </w:r>
    </w:p>
    <w:p>
      <w:pPr>
        <w:pStyle w:val="BodyText"/>
      </w:pPr>
      <w:r>
        <w:t xml:space="preserve">This Purchase Order (PO-MCA-2025-04782) is issued for the procurement of Paramedic services and equipment for use in Morocco Casablanca. This document is valid for 90 days from the date of issue. Unauthorized reproduction or distribution is prohibited. All communications regarding this Purchase Order should reference the PO number above.</w:t>
      </w:r>
    </w:p>
    <w:p>
      <w:pPr>
        <w:pStyle w:val="BodyText"/>
      </w:pPr>
      <w:r>
        <w:t xml:space="preserve">© 2025 Regional Emergency Medical Services Directorate – Morocco Casablanca.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Paramedic Services - Morocco Casablanca</dc:title>
  <dc:creator/>
  <dc:language>en</dc:language>
  <cp:keywords/>
  <dcterms:created xsi:type="dcterms:W3CDTF">2026-10-10T08:37:30Z</dcterms:created>
  <dcterms:modified xsi:type="dcterms:W3CDTF">2026-10-10T08:37:30Z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